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FE652" w14:textId="77777777" w:rsidR="001A23DB" w:rsidRDefault="00CB1562" w:rsidP="001A23DB">
      <w:pPr>
        <w:tabs>
          <w:tab w:val="left" w:pos="3969"/>
          <w:tab w:val="left" w:pos="4678"/>
          <w:tab w:val="left" w:pos="4820"/>
        </w:tabs>
        <w:ind w:left="709" w:hanging="709"/>
      </w:pPr>
      <w:r>
        <w:t xml:space="preserve">                                </w:t>
      </w:r>
    </w:p>
    <w:p w14:paraId="0E70FD01" w14:textId="79F9AE65" w:rsidR="00CB1562" w:rsidRPr="001A23DB" w:rsidRDefault="005B4D0B" w:rsidP="00FB6D3D">
      <w:pPr>
        <w:tabs>
          <w:tab w:val="left" w:pos="3969"/>
          <w:tab w:val="left" w:pos="4678"/>
          <w:tab w:val="left" w:pos="4820"/>
          <w:tab w:val="left" w:pos="6521"/>
        </w:tabs>
        <w:ind w:left="709" w:hanging="709"/>
      </w:pPr>
      <w:r>
        <w:t xml:space="preserve">        </w:t>
      </w:r>
      <w:r w:rsidR="00322D4F">
        <w:t xml:space="preserve">   </w:t>
      </w:r>
      <w:r w:rsidR="009E429A">
        <w:t xml:space="preserve">  </w:t>
      </w:r>
      <w:r w:rsidR="00322D4F">
        <w:t xml:space="preserve">     </w:t>
      </w:r>
      <w:r w:rsidR="00021733">
        <w:t xml:space="preserve"> </w:t>
      </w:r>
      <w:r w:rsidR="00322D4F">
        <w:t xml:space="preserve"> </w:t>
      </w:r>
      <w:r w:rsidR="005C1056">
        <w:t xml:space="preserve">    </w:t>
      </w:r>
      <w:r w:rsidR="0067606A">
        <w:t xml:space="preserve">                        </w:t>
      </w:r>
      <w:r w:rsidR="005C1056">
        <w:t xml:space="preserve">                     </w:t>
      </w:r>
      <w:r w:rsidR="00951D49">
        <w:t xml:space="preserve">    </w:t>
      </w:r>
      <w:r w:rsidR="00046B68">
        <w:t xml:space="preserve">      </w:t>
      </w:r>
      <w:r w:rsidR="00951D49">
        <w:t xml:space="preserve">    </w:t>
      </w:r>
      <w:r w:rsidR="0069510A">
        <w:t xml:space="preserve">           </w:t>
      </w:r>
      <w:r w:rsidR="008D0A36">
        <w:rPr>
          <w:rFonts w:ascii="Arial" w:hAnsi="Arial" w:cs="Arial"/>
          <w:sz w:val="28"/>
          <w:szCs w:val="28"/>
        </w:rPr>
        <w:t xml:space="preserve">    </w:t>
      </w:r>
      <w:r w:rsidR="00BE5260">
        <w:rPr>
          <w:rFonts w:ascii="Arial" w:hAnsi="Arial" w:cs="Arial"/>
          <w:sz w:val="28"/>
          <w:szCs w:val="28"/>
        </w:rPr>
        <w:t xml:space="preserve">     </w:t>
      </w:r>
      <w:r w:rsidR="00BE5260" w:rsidRPr="00E76561">
        <w:rPr>
          <w:rFonts w:ascii="Arial" w:hAnsi="Arial" w:cs="Arial"/>
          <w:b/>
          <w:bCs/>
          <w:sz w:val="24"/>
          <w:szCs w:val="24"/>
        </w:rPr>
        <w:t>LA CAJA DE PANDORA</w:t>
      </w:r>
    </w:p>
    <w:p w14:paraId="2D45B3F8" w14:textId="4CD71959" w:rsidR="00CB1562" w:rsidRPr="00BE5260" w:rsidRDefault="00BE5260" w:rsidP="00264EBC">
      <w:pPr>
        <w:tabs>
          <w:tab w:val="left" w:pos="4820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B4D0B">
        <w:rPr>
          <w:rFonts w:ascii="Arial" w:hAnsi="Arial" w:cs="Arial"/>
          <w:sz w:val="24"/>
          <w:szCs w:val="24"/>
        </w:rPr>
        <w:t xml:space="preserve"> </w:t>
      </w:r>
      <w:r w:rsidR="002E7927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046B68">
        <w:rPr>
          <w:rFonts w:ascii="Arial" w:hAnsi="Arial" w:cs="Arial"/>
          <w:sz w:val="24"/>
          <w:szCs w:val="24"/>
        </w:rPr>
        <w:t xml:space="preserve">    </w:t>
      </w:r>
      <w:r w:rsidR="002E7927">
        <w:rPr>
          <w:rFonts w:ascii="Arial" w:hAnsi="Arial" w:cs="Arial"/>
          <w:sz w:val="24"/>
          <w:szCs w:val="24"/>
        </w:rPr>
        <w:t xml:space="preserve">                 </w:t>
      </w:r>
      <w:r w:rsidR="00E04A00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Por Ernesto Estévez León</w:t>
      </w:r>
    </w:p>
    <w:p w14:paraId="76FEC0DF" w14:textId="611AC802" w:rsidR="00CB1562" w:rsidRPr="00E60367" w:rsidRDefault="0057135C" w:rsidP="000E1E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t xml:space="preserve"> </w:t>
      </w:r>
      <w:r w:rsidR="0067606A">
        <w:t xml:space="preserve">         </w:t>
      </w:r>
      <w:r w:rsidR="00021733">
        <w:t xml:space="preserve"> </w:t>
      </w:r>
      <w:r w:rsidR="0067606A">
        <w:t xml:space="preserve">     </w:t>
      </w:r>
      <w:r w:rsidR="005B4D0B">
        <w:t xml:space="preserve">  </w:t>
      </w:r>
      <w:r w:rsidR="0067606A">
        <w:t xml:space="preserve">          </w:t>
      </w:r>
      <w:r>
        <w:t xml:space="preserve">                               </w:t>
      </w:r>
      <w:r w:rsidR="00322D4F">
        <w:t xml:space="preserve">              </w:t>
      </w:r>
      <w:r>
        <w:t xml:space="preserve">      </w:t>
      </w:r>
      <w:r w:rsidR="00046B68">
        <w:t xml:space="preserve">       </w:t>
      </w:r>
      <w:r>
        <w:t xml:space="preserve">              </w:t>
      </w:r>
      <w:r w:rsidR="000E1E3F">
        <w:t xml:space="preserve">       </w:t>
      </w:r>
      <w:r w:rsidR="00C5764A">
        <w:t xml:space="preserve">           </w:t>
      </w:r>
      <w:r w:rsidR="00E24329">
        <w:rPr>
          <w:rFonts w:ascii="Arial" w:hAnsi="Arial" w:cs="Arial"/>
          <w:sz w:val="24"/>
          <w:szCs w:val="24"/>
        </w:rPr>
        <w:t>Febrero</w:t>
      </w:r>
      <w:r w:rsidRPr="00E60367">
        <w:rPr>
          <w:rFonts w:ascii="Arial" w:hAnsi="Arial" w:cs="Arial"/>
          <w:sz w:val="24"/>
          <w:szCs w:val="24"/>
        </w:rPr>
        <w:t xml:space="preserve"> </w:t>
      </w:r>
      <w:r w:rsidR="009C1C84">
        <w:rPr>
          <w:rFonts w:ascii="Arial" w:hAnsi="Arial" w:cs="Arial"/>
          <w:sz w:val="24"/>
          <w:szCs w:val="24"/>
        </w:rPr>
        <w:t>5</w:t>
      </w:r>
      <w:r w:rsidRPr="00E60367">
        <w:rPr>
          <w:rFonts w:ascii="Arial" w:hAnsi="Arial" w:cs="Arial"/>
          <w:sz w:val="24"/>
          <w:szCs w:val="24"/>
        </w:rPr>
        <w:t>, 2022</w:t>
      </w:r>
    </w:p>
    <w:p w14:paraId="0C47E7DC" w14:textId="2488FDCB" w:rsidR="00792E1B" w:rsidRPr="000E1E3F" w:rsidRDefault="0067606A" w:rsidP="006B391D">
      <w:pPr>
        <w:spacing w:after="0" w:line="12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21733">
        <w:rPr>
          <w:sz w:val="24"/>
          <w:szCs w:val="24"/>
        </w:rPr>
        <w:t xml:space="preserve">    </w:t>
      </w:r>
    </w:p>
    <w:p w14:paraId="401A22BE" w14:textId="3B17F358" w:rsidR="00626204" w:rsidRPr="009E429A" w:rsidRDefault="00F56D3B" w:rsidP="00BA6DF9">
      <w:pPr>
        <w:tabs>
          <w:tab w:val="left" w:pos="3686"/>
          <w:tab w:val="left" w:pos="3969"/>
          <w:tab w:val="left" w:pos="4820"/>
          <w:tab w:val="left" w:pos="6521"/>
        </w:tabs>
        <w:rPr>
          <w:noProof/>
        </w:rPr>
      </w:pPr>
      <w:r>
        <w:rPr>
          <w:noProof/>
        </w:rPr>
        <w:t xml:space="preserve">             </w:t>
      </w:r>
      <w:r w:rsidR="009E429A">
        <w:rPr>
          <w:noProof/>
        </w:rPr>
        <w:t xml:space="preserve">                 </w:t>
      </w:r>
      <w:r w:rsidR="00FA2AB3">
        <w:rPr>
          <w:rFonts w:ascii="Arial" w:hAnsi="Arial" w:cs="Arial"/>
          <w:sz w:val="28"/>
          <w:szCs w:val="28"/>
        </w:rPr>
        <w:t xml:space="preserve"> </w:t>
      </w:r>
      <w:r w:rsidR="0067606A">
        <w:rPr>
          <w:rFonts w:ascii="Arial" w:hAnsi="Arial" w:cs="Arial"/>
          <w:sz w:val="28"/>
          <w:szCs w:val="28"/>
        </w:rPr>
        <w:t xml:space="preserve">           </w:t>
      </w:r>
      <w:r w:rsidR="00BE5260" w:rsidRPr="003F5C28">
        <w:rPr>
          <w:rFonts w:ascii="Arial" w:hAnsi="Arial" w:cs="Arial"/>
          <w:sz w:val="28"/>
          <w:szCs w:val="28"/>
        </w:rPr>
        <w:t xml:space="preserve">             </w:t>
      </w:r>
      <w:r w:rsidR="00021733">
        <w:rPr>
          <w:rFonts w:ascii="Arial" w:hAnsi="Arial" w:cs="Arial"/>
          <w:sz w:val="28"/>
          <w:szCs w:val="28"/>
        </w:rPr>
        <w:t xml:space="preserve">    </w:t>
      </w:r>
      <w:r w:rsidR="00BE5260" w:rsidRPr="003F5C28">
        <w:rPr>
          <w:rFonts w:ascii="Arial" w:hAnsi="Arial" w:cs="Arial"/>
          <w:sz w:val="28"/>
          <w:szCs w:val="28"/>
        </w:rPr>
        <w:t xml:space="preserve"> </w:t>
      </w:r>
      <w:r w:rsidR="00322D4F">
        <w:rPr>
          <w:rFonts w:ascii="Arial" w:hAnsi="Arial" w:cs="Arial"/>
          <w:sz w:val="28"/>
          <w:szCs w:val="28"/>
        </w:rPr>
        <w:t xml:space="preserve">     </w:t>
      </w:r>
      <w:r w:rsidR="00BE5260" w:rsidRPr="003F5C28">
        <w:rPr>
          <w:rFonts w:ascii="Arial" w:hAnsi="Arial" w:cs="Arial"/>
          <w:sz w:val="28"/>
          <w:szCs w:val="28"/>
        </w:rPr>
        <w:t xml:space="preserve"> </w:t>
      </w:r>
      <w:r w:rsidR="00046B68">
        <w:rPr>
          <w:rFonts w:ascii="Arial" w:hAnsi="Arial" w:cs="Arial"/>
          <w:sz w:val="28"/>
          <w:szCs w:val="28"/>
        </w:rPr>
        <w:t xml:space="preserve">    </w:t>
      </w:r>
      <w:r w:rsidR="00BE5260" w:rsidRPr="003F5C28">
        <w:rPr>
          <w:rFonts w:ascii="Arial" w:hAnsi="Arial" w:cs="Arial"/>
          <w:sz w:val="28"/>
          <w:szCs w:val="28"/>
        </w:rPr>
        <w:t xml:space="preserve">   </w:t>
      </w:r>
      <w:r w:rsidR="005C1056" w:rsidRPr="003F5C28">
        <w:rPr>
          <w:rFonts w:ascii="Arial" w:hAnsi="Arial" w:cs="Arial"/>
          <w:sz w:val="28"/>
          <w:szCs w:val="28"/>
        </w:rPr>
        <w:t xml:space="preserve"> </w:t>
      </w:r>
      <w:r w:rsidR="00BE5260" w:rsidRPr="003F5C28">
        <w:rPr>
          <w:rFonts w:ascii="Arial" w:hAnsi="Arial" w:cs="Arial"/>
          <w:sz w:val="28"/>
          <w:szCs w:val="28"/>
        </w:rPr>
        <w:t xml:space="preserve"> </w:t>
      </w:r>
      <w:r w:rsidR="00E04A00" w:rsidRPr="003F5C28">
        <w:rPr>
          <w:rFonts w:ascii="Arial" w:hAnsi="Arial" w:cs="Arial"/>
          <w:sz w:val="28"/>
          <w:szCs w:val="28"/>
        </w:rPr>
        <w:t xml:space="preserve">  </w:t>
      </w:r>
      <w:r w:rsidR="00B70B2F" w:rsidRPr="003F5C28">
        <w:rPr>
          <w:rFonts w:ascii="Arial" w:hAnsi="Arial" w:cs="Arial"/>
          <w:sz w:val="28"/>
          <w:szCs w:val="28"/>
        </w:rPr>
        <w:t>-</w:t>
      </w:r>
      <w:r w:rsidR="00BE5260" w:rsidRPr="003F5C28">
        <w:rPr>
          <w:rFonts w:ascii="Arial" w:hAnsi="Arial" w:cs="Arial"/>
          <w:b/>
          <w:bCs/>
          <w:sz w:val="28"/>
          <w:szCs w:val="28"/>
        </w:rPr>
        <w:t xml:space="preserve">  UCRANIA</w:t>
      </w:r>
      <w:r w:rsidR="00FD0F23" w:rsidRPr="003F5C28">
        <w:rPr>
          <w:rFonts w:ascii="Arial" w:hAnsi="Arial" w:cs="Arial"/>
          <w:b/>
          <w:bCs/>
          <w:sz w:val="28"/>
          <w:szCs w:val="28"/>
        </w:rPr>
        <w:t xml:space="preserve"> V</w:t>
      </w:r>
      <w:r w:rsidR="004E2AC4" w:rsidRPr="003F5C28">
        <w:rPr>
          <w:rFonts w:ascii="Arial" w:hAnsi="Arial" w:cs="Arial"/>
          <w:b/>
          <w:bCs/>
          <w:sz w:val="28"/>
          <w:szCs w:val="28"/>
        </w:rPr>
        <w:t>S RUSIA</w:t>
      </w:r>
      <w:r w:rsidR="00BE5260" w:rsidRPr="003F5C28">
        <w:rPr>
          <w:rFonts w:ascii="Arial" w:hAnsi="Arial" w:cs="Arial"/>
          <w:sz w:val="28"/>
          <w:szCs w:val="28"/>
        </w:rPr>
        <w:t xml:space="preserve"> </w:t>
      </w:r>
      <w:r w:rsidR="00BE5260" w:rsidRPr="003F5C28">
        <w:rPr>
          <w:rFonts w:ascii="Arial" w:hAnsi="Arial" w:cs="Arial"/>
          <w:b/>
          <w:bCs/>
          <w:sz w:val="28"/>
          <w:szCs w:val="28"/>
        </w:rPr>
        <w:t>-</w:t>
      </w:r>
      <w:r w:rsidR="000D5389" w:rsidRPr="003F5C28">
        <w:rPr>
          <w:rFonts w:ascii="Arial" w:hAnsi="Arial" w:cs="Arial"/>
          <w:b/>
          <w:bCs/>
          <w:i/>
          <w:iCs/>
          <w:sz w:val="28"/>
          <w:szCs w:val="28"/>
        </w:rPr>
        <w:t xml:space="preserve">   </w:t>
      </w:r>
      <w:r w:rsidR="00E04A00" w:rsidRPr="003F5C28">
        <w:rPr>
          <w:rFonts w:ascii="Arial" w:hAnsi="Arial" w:cs="Arial"/>
          <w:b/>
          <w:bCs/>
          <w:i/>
          <w:iCs/>
          <w:sz w:val="28"/>
          <w:szCs w:val="28"/>
        </w:rPr>
        <w:t xml:space="preserve">       </w:t>
      </w:r>
    </w:p>
    <w:p w14:paraId="70C61249" w14:textId="123DB65F" w:rsidR="00152183" w:rsidRPr="00626204" w:rsidRDefault="00E04A00" w:rsidP="00626204">
      <w:pPr>
        <w:tabs>
          <w:tab w:val="left" w:pos="3686"/>
          <w:tab w:val="left" w:pos="4820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</w:t>
      </w:r>
      <w:r w:rsidR="00F2409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322D4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FA2AB3">
        <w:rPr>
          <w:rFonts w:ascii="Arial" w:hAnsi="Arial" w:cs="Arial"/>
          <w:b/>
          <w:bCs/>
          <w:i/>
          <w:iCs/>
          <w:sz w:val="24"/>
          <w:szCs w:val="24"/>
        </w:rPr>
        <w:t xml:space="preserve">      </w:t>
      </w:r>
      <w:r w:rsidR="00021733">
        <w:rPr>
          <w:rFonts w:ascii="Arial" w:hAnsi="Arial" w:cs="Arial"/>
          <w:b/>
          <w:bCs/>
          <w:i/>
          <w:iCs/>
          <w:sz w:val="24"/>
          <w:szCs w:val="24"/>
        </w:rPr>
        <w:t xml:space="preserve">   </w:t>
      </w:r>
      <w:r w:rsidR="00FA2AB3">
        <w:rPr>
          <w:rFonts w:ascii="Arial" w:hAnsi="Arial" w:cs="Arial"/>
          <w:b/>
          <w:bCs/>
          <w:i/>
          <w:iCs/>
          <w:sz w:val="24"/>
          <w:szCs w:val="24"/>
        </w:rPr>
        <w:t xml:space="preserve">          </w:t>
      </w:r>
      <w:r w:rsidR="00322D4F">
        <w:rPr>
          <w:rFonts w:ascii="Arial" w:hAnsi="Arial" w:cs="Arial"/>
          <w:b/>
          <w:bCs/>
          <w:i/>
          <w:iCs/>
          <w:sz w:val="24"/>
          <w:szCs w:val="24"/>
        </w:rPr>
        <w:t xml:space="preserve">  </w:t>
      </w:r>
      <w:r w:rsidR="00046B68">
        <w:rPr>
          <w:rFonts w:ascii="Arial" w:hAnsi="Arial" w:cs="Arial"/>
          <w:b/>
          <w:bCs/>
          <w:i/>
          <w:iCs/>
          <w:sz w:val="24"/>
          <w:szCs w:val="24"/>
        </w:rPr>
        <w:t xml:space="preserve">         </w:t>
      </w:r>
      <w:r w:rsidR="009E429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322D4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4F1E0D">
        <w:rPr>
          <w:rFonts w:ascii="Arial" w:hAnsi="Arial" w:cs="Arial"/>
          <w:b/>
          <w:bCs/>
          <w:i/>
          <w:iCs/>
          <w:sz w:val="24"/>
          <w:szCs w:val="24"/>
        </w:rPr>
        <w:t>“</w:t>
      </w:r>
      <w:r w:rsidR="0096727E">
        <w:rPr>
          <w:rFonts w:ascii="Arial" w:hAnsi="Arial" w:cs="Arial"/>
          <w:b/>
          <w:bCs/>
          <w:i/>
          <w:iCs/>
          <w:sz w:val="24"/>
          <w:szCs w:val="24"/>
        </w:rPr>
        <w:t xml:space="preserve">Ucrania ha sido </w:t>
      </w:r>
      <w:r w:rsidR="00564673">
        <w:rPr>
          <w:rFonts w:ascii="Arial" w:hAnsi="Arial" w:cs="Arial"/>
          <w:b/>
          <w:bCs/>
          <w:i/>
          <w:iCs/>
          <w:sz w:val="24"/>
          <w:szCs w:val="24"/>
        </w:rPr>
        <w:t>históricamente</w:t>
      </w:r>
      <w:r w:rsidR="0096727E">
        <w:rPr>
          <w:rFonts w:ascii="Arial" w:hAnsi="Arial" w:cs="Arial"/>
          <w:b/>
          <w:bCs/>
          <w:i/>
          <w:iCs/>
          <w:sz w:val="24"/>
          <w:szCs w:val="24"/>
        </w:rPr>
        <w:t xml:space="preserve"> parte de Rusia</w:t>
      </w:r>
      <w:r w:rsidR="00564673">
        <w:rPr>
          <w:rFonts w:ascii="Arial" w:hAnsi="Arial" w:cs="Arial"/>
          <w:b/>
          <w:bCs/>
          <w:i/>
          <w:iCs/>
          <w:sz w:val="24"/>
          <w:szCs w:val="24"/>
        </w:rPr>
        <w:t xml:space="preserve"> y K</w:t>
      </w:r>
      <w:r w:rsidR="002A1A76">
        <w:rPr>
          <w:rFonts w:ascii="Arial" w:hAnsi="Arial" w:cs="Arial"/>
          <w:b/>
          <w:bCs/>
          <w:i/>
          <w:iCs/>
          <w:sz w:val="24"/>
          <w:szCs w:val="24"/>
        </w:rPr>
        <w:t>iev necesit</w:t>
      </w:r>
      <w:r w:rsidR="00981C24">
        <w:rPr>
          <w:rFonts w:ascii="Arial" w:hAnsi="Arial" w:cs="Arial"/>
          <w:b/>
          <w:bCs/>
          <w:i/>
          <w:iCs/>
          <w:sz w:val="24"/>
          <w:szCs w:val="24"/>
        </w:rPr>
        <w:t xml:space="preserve">a </w:t>
      </w:r>
      <w:r w:rsidR="002A1A76">
        <w:rPr>
          <w:rFonts w:ascii="Arial" w:hAnsi="Arial" w:cs="Arial"/>
          <w:b/>
          <w:bCs/>
          <w:i/>
          <w:iCs/>
          <w:sz w:val="24"/>
          <w:szCs w:val="24"/>
        </w:rPr>
        <w:t xml:space="preserve">volver al </w:t>
      </w:r>
      <w:r w:rsidR="00F24098">
        <w:rPr>
          <w:rFonts w:ascii="Arial" w:hAnsi="Arial" w:cs="Arial"/>
          <w:b/>
          <w:bCs/>
          <w:i/>
          <w:iCs/>
          <w:sz w:val="24"/>
          <w:szCs w:val="24"/>
        </w:rPr>
        <w:t>redil ruso</w:t>
      </w:r>
      <w:r w:rsidR="00AA2521">
        <w:rPr>
          <w:rFonts w:ascii="Arial" w:hAnsi="Arial" w:cs="Arial"/>
          <w:b/>
          <w:bCs/>
          <w:i/>
          <w:iCs/>
          <w:sz w:val="24"/>
          <w:szCs w:val="24"/>
        </w:rPr>
        <w:t>”</w:t>
      </w:r>
      <w:r w:rsidR="00B8088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3AA53C37" w14:textId="57E5A1B8" w:rsidR="00FB6D3D" w:rsidRDefault="0028190D" w:rsidP="009E429A">
      <w:pPr>
        <w:tabs>
          <w:tab w:val="left" w:pos="3344"/>
          <w:tab w:val="left" w:pos="3686"/>
          <w:tab w:val="left" w:pos="4820"/>
          <w:tab w:val="left" w:pos="6521"/>
        </w:tabs>
        <w:spacing w:after="0"/>
        <w:ind w:left="1134"/>
        <w:jc w:val="both"/>
        <w:rPr>
          <w:rFonts w:ascii="Arial" w:hAnsi="Arial" w:cs="Arial"/>
          <w:i/>
          <w:iCs/>
        </w:rPr>
      </w:pPr>
      <w:r>
        <w:rPr>
          <w:noProof/>
        </w:rPr>
        <w:t xml:space="preserve">  </w:t>
      </w:r>
      <w:r w:rsidR="00E04A00">
        <w:rPr>
          <w:rFonts w:ascii="Arial" w:hAnsi="Arial" w:cs="Arial"/>
          <w:b/>
          <w:bCs/>
          <w:i/>
          <w:iCs/>
          <w:sz w:val="24"/>
          <w:szCs w:val="24"/>
        </w:rPr>
        <w:t xml:space="preserve">    </w:t>
      </w:r>
      <w:r w:rsidR="00322D4F">
        <w:rPr>
          <w:rFonts w:ascii="Arial" w:hAnsi="Arial" w:cs="Arial"/>
          <w:b/>
          <w:bCs/>
          <w:i/>
          <w:iCs/>
          <w:sz w:val="24"/>
          <w:szCs w:val="24"/>
        </w:rPr>
        <w:t xml:space="preserve">     </w:t>
      </w:r>
      <w:r w:rsidR="009E429A">
        <w:rPr>
          <w:rFonts w:ascii="Arial" w:hAnsi="Arial" w:cs="Arial"/>
          <w:b/>
          <w:bCs/>
          <w:i/>
          <w:iCs/>
          <w:sz w:val="24"/>
          <w:szCs w:val="24"/>
        </w:rPr>
        <w:t xml:space="preserve">   </w:t>
      </w:r>
      <w:r w:rsidR="00322D4F">
        <w:rPr>
          <w:rFonts w:ascii="Arial" w:hAnsi="Arial" w:cs="Arial"/>
          <w:b/>
          <w:bCs/>
          <w:i/>
          <w:iCs/>
          <w:sz w:val="24"/>
          <w:szCs w:val="24"/>
        </w:rPr>
        <w:t xml:space="preserve">           </w:t>
      </w:r>
      <w:r w:rsidR="00E04A00"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</w:t>
      </w:r>
      <w:r w:rsidR="00B71B28">
        <w:rPr>
          <w:rFonts w:ascii="Arial" w:hAnsi="Arial" w:cs="Arial"/>
          <w:b/>
          <w:bCs/>
          <w:i/>
          <w:iCs/>
          <w:sz w:val="24"/>
          <w:szCs w:val="24"/>
        </w:rPr>
        <w:t xml:space="preserve">     </w:t>
      </w:r>
      <w:r w:rsidR="00FA2AB3">
        <w:rPr>
          <w:rFonts w:ascii="Arial" w:hAnsi="Arial" w:cs="Arial"/>
          <w:b/>
          <w:bCs/>
          <w:i/>
          <w:iCs/>
          <w:sz w:val="24"/>
          <w:szCs w:val="24"/>
        </w:rPr>
        <w:t xml:space="preserve">     </w:t>
      </w:r>
      <w:r w:rsidR="00B71B28">
        <w:rPr>
          <w:rFonts w:ascii="Arial" w:hAnsi="Arial" w:cs="Arial"/>
          <w:b/>
          <w:bCs/>
          <w:i/>
          <w:iCs/>
          <w:sz w:val="24"/>
          <w:szCs w:val="24"/>
        </w:rPr>
        <w:t xml:space="preserve">     </w:t>
      </w:r>
      <w:r w:rsidR="00046B68">
        <w:rPr>
          <w:rFonts w:ascii="Arial" w:hAnsi="Arial" w:cs="Arial"/>
          <w:b/>
          <w:bCs/>
          <w:i/>
          <w:iCs/>
          <w:sz w:val="24"/>
          <w:szCs w:val="24"/>
        </w:rPr>
        <w:t xml:space="preserve">         </w:t>
      </w:r>
      <w:r w:rsidR="006F303F" w:rsidRPr="00B13E4E">
        <w:rPr>
          <w:rFonts w:ascii="Arial" w:hAnsi="Arial" w:cs="Arial"/>
          <w:b/>
          <w:bCs/>
          <w:i/>
          <w:iCs/>
        </w:rPr>
        <w:t>-</w:t>
      </w:r>
      <w:r w:rsidR="00C60073" w:rsidRPr="00B13E4E">
        <w:rPr>
          <w:rFonts w:ascii="Arial" w:hAnsi="Arial" w:cs="Arial"/>
          <w:b/>
          <w:bCs/>
          <w:i/>
          <w:iCs/>
        </w:rPr>
        <w:t xml:space="preserve"> </w:t>
      </w:r>
      <w:r w:rsidR="002A1A76">
        <w:rPr>
          <w:rFonts w:ascii="Arial" w:hAnsi="Arial" w:cs="Arial"/>
          <w:i/>
          <w:iCs/>
        </w:rPr>
        <w:t>Vladimir Putin</w:t>
      </w:r>
      <w:r w:rsidR="00B71B28">
        <w:rPr>
          <w:rFonts w:ascii="Arial" w:hAnsi="Arial" w:cs="Arial"/>
          <w:i/>
          <w:iCs/>
        </w:rPr>
        <w:t>, Presidente</w:t>
      </w:r>
      <w:r w:rsidR="00FA741C" w:rsidRPr="00B13E4E">
        <w:rPr>
          <w:rFonts w:ascii="Arial" w:hAnsi="Arial" w:cs="Arial"/>
          <w:i/>
          <w:iCs/>
        </w:rPr>
        <w:t xml:space="preserve"> de Rusia</w:t>
      </w:r>
      <w:r w:rsidR="006F303F" w:rsidRPr="00B13E4E">
        <w:rPr>
          <w:rFonts w:ascii="Arial" w:hAnsi="Arial" w:cs="Arial"/>
          <w:i/>
          <w:iCs/>
        </w:rPr>
        <w:t xml:space="preserve"> </w:t>
      </w:r>
      <w:r w:rsidR="00FB6D3D">
        <w:rPr>
          <w:rFonts w:ascii="Arial" w:hAnsi="Arial" w:cs="Arial"/>
          <w:i/>
          <w:iCs/>
        </w:rPr>
        <w:t>–</w:t>
      </w:r>
    </w:p>
    <w:p w14:paraId="5249EBD1" w14:textId="74068EE7" w:rsidR="00B07280" w:rsidRPr="00B13E4E" w:rsidRDefault="001F3990" w:rsidP="009E429A">
      <w:pPr>
        <w:tabs>
          <w:tab w:val="left" w:pos="3344"/>
          <w:tab w:val="left" w:pos="3686"/>
          <w:tab w:val="left" w:pos="4820"/>
          <w:tab w:val="left" w:pos="6521"/>
        </w:tabs>
        <w:spacing w:after="0"/>
        <w:ind w:left="1134"/>
        <w:jc w:val="both"/>
        <w:rPr>
          <w:rFonts w:ascii="Arial" w:hAnsi="Arial" w:cs="Arial"/>
          <w:i/>
          <w:iCs/>
        </w:rPr>
      </w:pPr>
      <w:r w:rsidRPr="00B13E4E">
        <w:rPr>
          <w:rFonts w:ascii="Arial" w:hAnsi="Arial" w:cs="Arial"/>
          <w:i/>
          <w:iCs/>
        </w:rPr>
        <w:tab/>
      </w:r>
    </w:p>
    <w:p w14:paraId="13250D5A" w14:textId="209DBFD4" w:rsidR="004E3900" w:rsidRPr="00B56E06" w:rsidRDefault="009E429A" w:rsidP="00046B68">
      <w:pPr>
        <w:tabs>
          <w:tab w:val="left" w:pos="3686"/>
          <w:tab w:val="left" w:pos="6521"/>
          <w:tab w:val="left" w:pos="7088"/>
        </w:tabs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627D040E" wp14:editId="2AFF8177">
            <wp:simplePos x="0" y="0"/>
            <wp:positionH relativeFrom="column">
              <wp:posOffset>3223846</wp:posOffset>
            </wp:positionH>
            <wp:positionV relativeFrom="page">
              <wp:posOffset>-2172756</wp:posOffset>
            </wp:positionV>
            <wp:extent cx="2440379" cy="990975"/>
            <wp:effectExtent l="0" t="0" r="0" b="0"/>
            <wp:wrapTopAndBottom/>
            <wp:docPr id="3" name="Imagen 3" descr="Ucrania y Rusia banderas. Banderas ondeantes diseño 3D Rendering. Ucrania  Rusia bandera imágenes, imagen de papel tapiz. Ucrania Rusia relaciones,  sanciones y Crim Fotografía de stock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rania y Rusia banderas. Banderas ondeantes diseño 3D Rendering. Ucrania  Rusia bandera imágenes, imagen de papel tapiz. Ucrania Rusia relaciones,  sanciones y Crim Fotografía de stock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3" t="-313" r="1253" b="12823"/>
                    <a:stretch/>
                  </pic:blipFill>
                  <pic:spPr bwMode="auto">
                    <a:xfrm>
                      <a:off x="0" y="0"/>
                      <a:ext cx="2538571" cy="1030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008">
        <w:rPr>
          <w:rFonts w:ascii="Arial" w:hAnsi="Arial" w:cs="Arial"/>
          <w:sz w:val="24"/>
          <w:szCs w:val="24"/>
        </w:rPr>
        <w:t xml:space="preserve">                      </w:t>
      </w:r>
      <w:r w:rsidR="00445F96">
        <w:rPr>
          <w:rFonts w:ascii="Arial" w:hAnsi="Arial" w:cs="Arial"/>
          <w:sz w:val="24"/>
          <w:szCs w:val="24"/>
        </w:rPr>
        <w:t xml:space="preserve"> </w:t>
      </w:r>
      <w:r w:rsidR="00090008">
        <w:rPr>
          <w:rFonts w:ascii="Arial" w:hAnsi="Arial" w:cs="Arial"/>
          <w:sz w:val="24"/>
          <w:szCs w:val="24"/>
        </w:rPr>
        <w:t xml:space="preserve"> </w:t>
      </w:r>
      <w:r w:rsidR="00517CFA">
        <w:rPr>
          <w:rFonts w:ascii="Arial" w:hAnsi="Arial" w:cs="Arial"/>
          <w:sz w:val="24"/>
          <w:szCs w:val="24"/>
        </w:rPr>
        <w:t xml:space="preserve">  </w:t>
      </w:r>
      <w:r w:rsidR="004E3900">
        <w:rPr>
          <w:rFonts w:ascii="Arial" w:hAnsi="Arial" w:cs="Arial"/>
          <w:sz w:val="24"/>
          <w:szCs w:val="24"/>
        </w:rPr>
        <w:t xml:space="preserve"> </w:t>
      </w:r>
      <w:r w:rsidR="003D3B30">
        <w:rPr>
          <w:rFonts w:ascii="Arial" w:hAnsi="Arial" w:cs="Arial"/>
          <w:sz w:val="24"/>
          <w:szCs w:val="24"/>
        </w:rPr>
        <w:t xml:space="preserve">   </w:t>
      </w:r>
      <w:r w:rsidR="004E3900">
        <w:rPr>
          <w:rFonts w:ascii="Arial" w:hAnsi="Arial" w:cs="Arial"/>
          <w:sz w:val="24"/>
          <w:szCs w:val="24"/>
        </w:rPr>
        <w:t xml:space="preserve">  </w:t>
      </w:r>
    </w:p>
    <w:p w14:paraId="17AE24EA" w14:textId="00D0D011" w:rsidR="00CC7CD8" w:rsidRPr="00FB6D3D" w:rsidRDefault="00981C24" w:rsidP="00F225D1">
      <w:pPr>
        <w:tabs>
          <w:tab w:val="left" w:pos="4678"/>
          <w:tab w:val="left" w:pos="4820"/>
          <w:tab w:val="left" w:pos="6521"/>
          <w:tab w:val="left" w:pos="12900"/>
          <w:tab w:val="left" w:pos="13041"/>
        </w:tabs>
        <w:spacing w:after="0" w:line="360" w:lineRule="auto"/>
        <w:rPr>
          <w:noProof/>
        </w:rPr>
      </w:pPr>
      <w:r>
        <w:rPr>
          <w:noProof/>
        </w:rPr>
        <w:t xml:space="preserve">                             </w:t>
      </w:r>
      <w:r w:rsidR="00046B68">
        <w:rPr>
          <w:noProof/>
        </w:rPr>
        <w:t xml:space="preserve">            </w:t>
      </w:r>
      <w:r>
        <w:rPr>
          <w:noProof/>
        </w:rPr>
        <w:t xml:space="preserve">                                                                    </w:t>
      </w:r>
      <w:r w:rsidR="009E429A">
        <w:rPr>
          <w:noProof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</w:t>
      </w:r>
      <w:r w:rsidR="003B39A3">
        <w:rPr>
          <w:rFonts w:ascii="Arial" w:hAnsi="Arial" w:cs="Arial"/>
          <w:sz w:val="24"/>
          <w:szCs w:val="24"/>
        </w:rPr>
        <w:t xml:space="preserve"> </w:t>
      </w:r>
      <w:r w:rsidR="00FB6D3D">
        <w:rPr>
          <w:rFonts w:ascii="Arial" w:hAnsi="Arial" w:cs="Arial"/>
          <w:sz w:val="24"/>
          <w:szCs w:val="24"/>
        </w:rPr>
        <w:t xml:space="preserve"> </w:t>
      </w:r>
      <w:r w:rsidR="00CC7CD8" w:rsidRPr="003B39A3">
        <w:rPr>
          <w:rFonts w:ascii="Arial" w:hAnsi="Arial" w:cs="Arial"/>
          <w:b/>
          <w:bCs/>
          <w:sz w:val="24"/>
          <w:szCs w:val="24"/>
          <w:u w:val="single"/>
        </w:rPr>
        <w:t>INTRODUCCIÓN</w:t>
      </w:r>
      <w:r w:rsidR="002A141A" w:rsidRPr="003B39A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1F5D22A4" w14:textId="3A3A16C0" w:rsidR="00F225D1" w:rsidRDefault="005248C3" w:rsidP="00046B68">
      <w:pPr>
        <w:tabs>
          <w:tab w:val="left" w:pos="4253"/>
          <w:tab w:val="left" w:pos="4678"/>
          <w:tab w:val="left" w:pos="4820"/>
          <w:tab w:val="left" w:pos="12900"/>
        </w:tabs>
        <w:spacing w:after="0" w:line="360" w:lineRule="auto"/>
        <w:ind w:left="1134" w:right="1340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ab/>
      </w:r>
      <w:r w:rsidR="003D4012">
        <w:rPr>
          <w:rFonts w:ascii="Arial" w:hAnsi="Arial" w:cs="Arial"/>
          <w:b/>
          <w:bCs/>
        </w:rPr>
        <w:t xml:space="preserve">     </w:t>
      </w:r>
      <w:r w:rsidR="006E00B3" w:rsidRPr="00156A21">
        <w:rPr>
          <w:rFonts w:ascii="Arial" w:hAnsi="Arial" w:cs="Arial"/>
          <w:b/>
          <w:bCs/>
        </w:rPr>
        <w:t>U</w:t>
      </w:r>
      <w:r w:rsidR="0093125A" w:rsidRPr="00BC36AB">
        <w:rPr>
          <w:rFonts w:ascii="Arial" w:hAnsi="Arial" w:cs="Arial"/>
          <w:sz w:val="24"/>
          <w:szCs w:val="24"/>
        </w:rPr>
        <w:t>crania se ha convertido</w:t>
      </w:r>
      <w:r w:rsidR="000B23A4">
        <w:rPr>
          <w:rFonts w:ascii="Arial" w:hAnsi="Arial" w:cs="Arial"/>
          <w:sz w:val="24"/>
          <w:szCs w:val="24"/>
        </w:rPr>
        <w:t xml:space="preserve"> nuevamente</w:t>
      </w:r>
      <w:r w:rsidR="0093125A" w:rsidRPr="00BC36AB">
        <w:rPr>
          <w:rFonts w:ascii="Arial" w:hAnsi="Arial" w:cs="Arial"/>
          <w:sz w:val="24"/>
          <w:szCs w:val="24"/>
        </w:rPr>
        <w:t xml:space="preserve"> en un </w:t>
      </w:r>
      <w:r w:rsidR="004E2E70">
        <w:rPr>
          <w:rFonts w:ascii="Arial" w:hAnsi="Arial" w:cs="Arial"/>
          <w:sz w:val="24"/>
          <w:szCs w:val="24"/>
        </w:rPr>
        <w:t>centro</w:t>
      </w:r>
      <w:r w:rsidR="00944544">
        <w:rPr>
          <w:rFonts w:ascii="Arial" w:hAnsi="Arial" w:cs="Arial"/>
          <w:sz w:val="24"/>
          <w:szCs w:val="24"/>
        </w:rPr>
        <w:t xml:space="preserve"> </w:t>
      </w:r>
      <w:r w:rsidR="00C0415C" w:rsidRPr="00BC36AB">
        <w:rPr>
          <w:rFonts w:ascii="Arial" w:hAnsi="Arial" w:cs="Arial"/>
          <w:sz w:val="24"/>
          <w:szCs w:val="24"/>
        </w:rPr>
        <w:t>de conflicto global</w:t>
      </w:r>
      <w:r w:rsidR="00EE6CF4">
        <w:rPr>
          <w:rFonts w:ascii="Arial" w:hAnsi="Arial" w:cs="Arial"/>
          <w:sz w:val="24"/>
          <w:szCs w:val="24"/>
        </w:rPr>
        <w:t xml:space="preserve"> como</w:t>
      </w:r>
      <w:r w:rsidR="005E0A8A">
        <w:rPr>
          <w:rFonts w:ascii="Arial" w:hAnsi="Arial" w:cs="Arial"/>
          <w:sz w:val="24"/>
          <w:szCs w:val="24"/>
        </w:rPr>
        <w:t xml:space="preserve"> consecuencia</w:t>
      </w:r>
      <w:r w:rsidR="00BC36AB">
        <w:rPr>
          <w:rFonts w:ascii="Arial" w:hAnsi="Arial" w:cs="Arial"/>
          <w:sz w:val="24"/>
          <w:szCs w:val="24"/>
        </w:rPr>
        <w:t xml:space="preserve"> de las pretensiones expansionistas de la</w:t>
      </w:r>
      <w:r>
        <w:rPr>
          <w:rFonts w:ascii="Arial" w:hAnsi="Arial" w:cs="Arial"/>
          <w:sz w:val="24"/>
          <w:szCs w:val="24"/>
        </w:rPr>
        <w:t xml:space="preserve"> </w:t>
      </w:r>
      <w:r w:rsidR="00BC36AB">
        <w:rPr>
          <w:rFonts w:ascii="Arial" w:hAnsi="Arial" w:cs="Arial"/>
          <w:sz w:val="24"/>
          <w:szCs w:val="24"/>
        </w:rPr>
        <w:t>Federación Rusa</w:t>
      </w:r>
      <w:r w:rsidR="00786F37">
        <w:rPr>
          <w:rFonts w:ascii="Arial" w:hAnsi="Arial" w:cs="Arial"/>
          <w:sz w:val="24"/>
          <w:szCs w:val="24"/>
        </w:rPr>
        <w:t>.</w:t>
      </w:r>
      <w:r w:rsidR="00D35D48">
        <w:rPr>
          <w:rFonts w:ascii="Arial" w:hAnsi="Arial" w:cs="Arial"/>
          <w:sz w:val="24"/>
          <w:szCs w:val="24"/>
        </w:rPr>
        <w:t xml:space="preserve"> </w:t>
      </w:r>
      <w:r w:rsidR="00DF6370">
        <w:rPr>
          <w:rFonts w:ascii="Arial" w:hAnsi="Arial" w:cs="Arial"/>
          <w:sz w:val="24"/>
          <w:szCs w:val="24"/>
        </w:rPr>
        <w:t>Hoy</w:t>
      </w:r>
      <w:r w:rsidR="003C7F50">
        <w:rPr>
          <w:rFonts w:ascii="Arial" w:hAnsi="Arial" w:cs="Arial"/>
          <w:sz w:val="24"/>
          <w:szCs w:val="24"/>
        </w:rPr>
        <w:t>,</w:t>
      </w:r>
      <w:r w:rsidR="00DF6370">
        <w:rPr>
          <w:rFonts w:ascii="Arial" w:hAnsi="Arial" w:cs="Arial"/>
          <w:sz w:val="24"/>
          <w:szCs w:val="24"/>
        </w:rPr>
        <w:t xml:space="preserve"> </w:t>
      </w:r>
      <w:r w:rsidR="00C208D3">
        <w:rPr>
          <w:rFonts w:ascii="Arial" w:hAnsi="Arial" w:cs="Arial"/>
          <w:sz w:val="24"/>
          <w:szCs w:val="24"/>
        </w:rPr>
        <w:t xml:space="preserve">Vladimir </w:t>
      </w:r>
      <w:r w:rsidR="00EC1916">
        <w:rPr>
          <w:rFonts w:ascii="Arial" w:hAnsi="Arial" w:cs="Arial"/>
          <w:sz w:val="24"/>
          <w:szCs w:val="24"/>
        </w:rPr>
        <w:t>Putin</w:t>
      </w:r>
      <w:r w:rsidR="002C3017">
        <w:rPr>
          <w:rFonts w:ascii="Arial" w:hAnsi="Arial" w:cs="Arial"/>
          <w:sz w:val="24"/>
          <w:szCs w:val="24"/>
        </w:rPr>
        <w:t xml:space="preserve"> </w:t>
      </w:r>
      <w:r w:rsidR="004200C2">
        <w:rPr>
          <w:rFonts w:ascii="Arial" w:hAnsi="Arial" w:cs="Arial"/>
          <w:sz w:val="24"/>
          <w:szCs w:val="24"/>
        </w:rPr>
        <w:t>se aprovecha</w:t>
      </w:r>
      <w:r w:rsidR="00CE4B46">
        <w:rPr>
          <w:rFonts w:ascii="Arial" w:hAnsi="Arial" w:cs="Arial"/>
          <w:sz w:val="24"/>
          <w:szCs w:val="24"/>
        </w:rPr>
        <w:t xml:space="preserve"> </w:t>
      </w:r>
      <w:r w:rsidR="00191B29">
        <w:rPr>
          <w:rFonts w:ascii="Arial" w:hAnsi="Arial" w:cs="Arial"/>
          <w:sz w:val="24"/>
          <w:szCs w:val="24"/>
        </w:rPr>
        <w:t>de forma temeraria</w:t>
      </w:r>
      <w:r w:rsidR="008A0F82">
        <w:rPr>
          <w:rFonts w:ascii="Arial" w:hAnsi="Arial" w:cs="Arial"/>
          <w:sz w:val="24"/>
          <w:szCs w:val="24"/>
        </w:rPr>
        <w:t xml:space="preserve"> </w:t>
      </w:r>
      <w:r w:rsidR="00DF6370">
        <w:rPr>
          <w:rFonts w:ascii="Arial" w:hAnsi="Arial" w:cs="Arial"/>
          <w:sz w:val="24"/>
          <w:szCs w:val="24"/>
        </w:rPr>
        <w:t>de</w:t>
      </w:r>
      <w:r w:rsidR="00375F75">
        <w:rPr>
          <w:rFonts w:ascii="Arial" w:hAnsi="Arial" w:cs="Arial"/>
          <w:sz w:val="24"/>
          <w:szCs w:val="24"/>
        </w:rPr>
        <w:t xml:space="preserve"> la actual inestabilidad </w:t>
      </w:r>
      <w:r w:rsidR="00FC0F53">
        <w:rPr>
          <w:rFonts w:ascii="Arial" w:hAnsi="Arial" w:cs="Arial"/>
          <w:sz w:val="24"/>
          <w:szCs w:val="24"/>
        </w:rPr>
        <w:t>económica</w:t>
      </w:r>
      <w:r w:rsidR="008325D4">
        <w:rPr>
          <w:rFonts w:ascii="Arial" w:hAnsi="Arial" w:cs="Arial"/>
          <w:sz w:val="24"/>
          <w:szCs w:val="24"/>
        </w:rPr>
        <w:t>,</w:t>
      </w:r>
      <w:r w:rsidR="00807BB2">
        <w:rPr>
          <w:rFonts w:ascii="Arial" w:hAnsi="Arial" w:cs="Arial"/>
          <w:sz w:val="24"/>
          <w:szCs w:val="24"/>
        </w:rPr>
        <w:t xml:space="preserve"> social y</w:t>
      </w:r>
      <w:r w:rsidR="00375F75">
        <w:rPr>
          <w:rFonts w:ascii="Arial" w:hAnsi="Arial" w:cs="Arial"/>
          <w:sz w:val="24"/>
          <w:szCs w:val="24"/>
        </w:rPr>
        <w:t xml:space="preserve"> polític</w:t>
      </w:r>
      <w:r w:rsidR="00944544">
        <w:rPr>
          <w:rFonts w:ascii="Arial" w:hAnsi="Arial" w:cs="Arial"/>
          <w:sz w:val="24"/>
          <w:szCs w:val="24"/>
        </w:rPr>
        <w:t>a</w:t>
      </w:r>
      <w:r w:rsidR="00375F75">
        <w:rPr>
          <w:rFonts w:ascii="Arial" w:hAnsi="Arial" w:cs="Arial"/>
          <w:sz w:val="24"/>
          <w:szCs w:val="24"/>
        </w:rPr>
        <w:t xml:space="preserve"> </w:t>
      </w:r>
      <w:r w:rsidR="00FC0F53">
        <w:rPr>
          <w:rFonts w:ascii="Arial" w:hAnsi="Arial" w:cs="Arial"/>
          <w:sz w:val="24"/>
          <w:szCs w:val="24"/>
        </w:rPr>
        <w:t>que</w:t>
      </w:r>
      <w:r w:rsidR="00434A9B">
        <w:rPr>
          <w:rFonts w:ascii="Arial" w:hAnsi="Arial" w:cs="Arial"/>
          <w:sz w:val="24"/>
          <w:szCs w:val="24"/>
        </w:rPr>
        <w:t xml:space="preserve"> está</w:t>
      </w:r>
      <w:r w:rsidR="00FC0F53">
        <w:rPr>
          <w:rFonts w:ascii="Arial" w:hAnsi="Arial" w:cs="Arial"/>
          <w:sz w:val="24"/>
          <w:szCs w:val="24"/>
        </w:rPr>
        <w:t xml:space="preserve"> afect</w:t>
      </w:r>
      <w:r w:rsidR="00434A9B">
        <w:rPr>
          <w:rFonts w:ascii="Arial" w:hAnsi="Arial" w:cs="Arial"/>
          <w:sz w:val="24"/>
          <w:szCs w:val="24"/>
        </w:rPr>
        <w:t>an</w:t>
      </w:r>
      <w:r w:rsidR="0001303D">
        <w:rPr>
          <w:rFonts w:ascii="Arial" w:hAnsi="Arial" w:cs="Arial"/>
          <w:sz w:val="24"/>
          <w:szCs w:val="24"/>
        </w:rPr>
        <w:t>do</w:t>
      </w:r>
      <w:r w:rsidR="00434A9B">
        <w:rPr>
          <w:rFonts w:ascii="Arial" w:hAnsi="Arial" w:cs="Arial"/>
          <w:sz w:val="24"/>
          <w:szCs w:val="24"/>
        </w:rPr>
        <w:t xml:space="preserve"> </w:t>
      </w:r>
      <w:r w:rsidR="0001303D">
        <w:rPr>
          <w:rFonts w:ascii="Arial" w:hAnsi="Arial" w:cs="Arial"/>
          <w:sz w:val="24"/>
          <w:szCs w:val="24"/>
        </w:rPr>
        <w:t>a</w:t>
      </w:r>
      <w:r w:rsidR="001F5B01">
        <w:rPr>
          <w:rFonts w:ascii="Arial" w:hAnsi="Arial" w:cs="Arial"/>
          <w:sz w:val="24"/>
          <w:szCs w:val="24"/>
        </w:rPr>
        <w:t xml:space="preserve"> </w:t>
      </w:r>
      <w:r w:rsidR="00547CAB">
        <w:rPr>
          <w:rFonts w:ascii="Arial" w:hAnsi="Arial" w:cs="Arial"/>
          <w:sz w:val="24"/>
          <w:szCs w:val="24"/>
        </w:rPr>
        <w:t>l</w:t>
      </w:r>
      <w:r w:rsidR="00A84B70">
        <w:rPr>
          <w:rFonts w:ascii="Arial" w:hAnsi="Arial" w:cs="Arial"/>
          <w:sz w:val="24"/>
          <w:szCs w:val="24"/>
        </w:rPr>
        <w:t>os</w:t>
      </w:r>
      <w:r w:rsidR="00547CAB">
        <w:rPr>
          <w:rFonts w:ascii="Arial" w:hAnsi="Arial" w:cs="Arial"/>
          <w:sz w:val="24"/>
          <w:szCs w:val="24"/>
        </w:rPr>
        <w:t xml:space="preserve"> pa</w:t>
      </w:r>
      <w:r w:rsidR="00A84B70">
        <w:rPr>
          <w:rFonts w:ascii="Arial" w:hAnsi="Arial" w:cs="Arial"/>
          <w:sz w:val="24"/>
          <w:szCs w:val="24"/>
        </w:rPr>
        <w:t>í</w:t>
      </w:r>
      <w:r w:rsidR="00547CAB">
        <w:rPr>
          <w:rFonts w:ascii="Arial" w:hAnsi="Arial" w:cs="Arial"/>
          <w:sz w:val="24"/>
          <w:szCs w:val="24"/>
        </w:rPr>
        <w:t>ses</w:t>
      </w:r>
      <w:r w:rsidR="000967D1">
        <w:rPr>
          <w:rFonts w:ascii="Arial" w:hAnsi="Arial" w:cs="Arial"/>
          <w:sz w:val="24"/>
          <w:szCs w:val="24"/>
        </w:rPr>
        <w:t xml:space="preserve"> del Bloque</w:t>
      </w:r>
      <w:r w:rsidR="00547CAB">
        <w:rPr>
          <w:rFonts w:ascii="Arial" w:hAnsi="Arial" w:cs="Arial"/>
          <w:sz w:val="24"/>
          <w:szCs w:val="24"/>
        </w:rPr>
        <w:t xml:space="preserve"> </w:t>
      </w:r>
      <w:r w:rsidR="001F5B01">
        <w:rPr>
          <w:rFonts w:ascii="Arial" w:hAnsi="Arial" w:cs="Arial"/>
          <w:sz w:val="24"/>
          <w:szCs w:val="24"/>
        </w:rPr>
        <w:t>Occident</w:t>
      </w:r>
      <w:r w:rsidR="00A84B70">
        <w:rPr>
          <w:rFonts w:ascii="Arial" w:hAnsi="Arial" w:cs="Arial"/>
          <w:sz w:val="24"/>
          <w:szCs w:val="24"/>
        </w:rPr>
        <w:t>al</w:t>
      </w:r>
      <w:r w:rsidR="00F225D1">
        <w:rPr>
          <w:rFonts w:ascii="Arial" w:hAnsi="Arial" w:cs="Arial"/>
          <w:sz w:val="24"/>
          <w:szCs w:val="24"/>
        </w:rPr>
        <w:t xml:space="preserve"> y en</w:t>
      </w:r>
    </w:p>
    <w:p w14:paraId="6C021D66" w14:textId="01154AD1" w:rsidR="0088682E" w:rsidRDefault="00F225D1" w:rsidP="00046B68">
      <w:pPr>
        <w:tabs>
          <w:tab w:val="left" w:pos="4253"/>
          <w:tab w:val="left" w:pos="4678"/>
          <w:tab w:val="left" w:pos="4820"/>
          <w:tab w:val="left" w:pos="12900"/>
        </w:tabs>
        <w:spacing w:after="0" w:line="360" w:lineRule="auto"/>
        <w:ind w:left="1134" w:right="1340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35F30">
        <w:rPr>
          <w:rFonts w:ascii="Arial" w:hAnsi="Arial" w:cs="Arial"/>
          <w:sz w:val="24"/>
          <w:szCs w:val="24"/>
        </w:rPr>
        <w:t xml:space="preserve">especial a los Estados Unidos - </w:t>
      </w:r>
      <w:r w:rsidR="007B6C07">
        <w:rPr>
          <w:rFonts w:ascii="Arial" w:hAnsi="Arial" w:cs="Arial"/>
          <w:sz w:val="24"/>
          <w:szCs w:val="24"/>
        </w:rPr>
        <w:t xml:space="preserve"> </w:t>
      </w:r>
      <w:r w:rsidR="005A797C">
        <w:rPr>
          <w:rFonts w:ascii="Arial" w:hAnsi="Arial" w:cs="Arial"/>
          <w:sz w:val="24"/>
          <w:szCs w:val="24"/>
        </w:rPr>
        <w:t xml:space="preserve">que tiene sus raíces </w:t>
      </w:r>
      <w:r w:rsidR="00A87057">
        <w:rPr>
          <w:rFonts w:ascii="Arial" w:hAnsi="Arial" w:cs="Arial"/>
          <w:sz w:val="24"/>
          <w:szCs w:val="24"/>
        </w:rPr>
        <w:t xml:space="preserve">en la </w:t>
      </w:r>
      <w:r w:rsidR="00016B4E" w:rsidRPr="009C793E">
        <w:rPr>
          <w:rFonts w:ascii="Arial" w:hAnsi="Arial" w:cs="Arial"/>
          <w:color w:val="FF0000"/>
          <w:sz w:val="24"/>
          <w:szCs w:val="24"/>
        </w:rPr>
        <w:t>P</w:t>
      </w:r>
      <w:r w:rsidR="00B24B8A" w:rsidRPr="009C793E">
        <w:rPr>
          <w:rFonts w:ascii="Arial" w:hAnsi="Arial" w:cs="Arial"/>
          <w:b/>
          <w:bCs/>
          <w:color w:val="FF0000"/>
          <w:sz w:val="24"/>
          <w:szCs w:val="24"/>
        </w:rPr>
        <w:t>l</w:t>
      </w:r>
      <w:r w:rsidR="00B24B8A" w:rsidRPr="009C793E">
        <w:rPr>
          <w:rFonts w:ascii="Arial" w:hAnsi="Arial" w:cs="Arial"/>
          <w:color w:val="FF0000"/>
          <w:sz w:val="24"/>
          <w:szCs w:val="24"/>
        </w:rPr>
        <w:t>andemia</w:t>
      </w:r>
      <w:r w:rsidR="00C83346">
        <w:rPr>
          <w:rFonts w:ascii="Arial" w:hAnsi="Arial" w:cs="Arial"/>
          <w:color w:val="FF0000"/>
          <w:sz w:val="24"/>
          <w:szCs w:val="24"/>
        </w:rPr>
        <w:t xml:space="preserve"> que afecta a la humanidad desde </w:t>
      </w:r>
      <w:r w:rsidR="00010600">
        <w:rPr>
          <w:rFonts w:ascii="Arial" w:hAnsi="Arial" w:cs="Arial"/>
          <w:color w:val="FF0000"/>
          <w:sz w:val="24"/>
          <w:szCs w:val="24"/>
        </w:rPr>
        <w:t>el año 2020</w:t>
      </w:r>
      <w:r w:rsidR="00E35F30">
        <w:rPr>
          <w:rFonts w:ascii="Arial" w:hAnsi="Arial" w:cs="Arial"/>
          <w:color w:val="FF0000"/>
          <w:sz w:val="24"/>
          <w:szCs w:val="24"/>
        </w:rPr>
        <w:t>,</w:t>
      </w:r>
      <w:r w:rsidR="00650387" w:rsidRPr="00B24B8A">
        <w:rPr>
          <w:rFonts w:ascii="Arial" w:hAnsi="Arial" w:cs="Arial"/>
          <w:sz w:val="24"/>
          <w:szCs w:val="24"/>
        </w:rPr>
        <w:t xml:space="preserve"> </w:t>
      </w:r>
      <w:r w:rsidR="00292EB3">
        <w:rPr>
          <w:rFonts w:ascii="Arial" w:hAnsi="Arial" w:cs="Arial"/>
          <w:sz w:val="24"/>
          <w:szCs w:val="24"/>
        </w:rPr>
        <w:t xml:space="preserve">para </w:t>
      </w:r>
      <w:r w:rsidR="00164660">
        <w:rPr>
          <w:rFonts w:ascii="Arial" w:hAnsi="Arial" w:cs="Arial"/>
          <w:sz w:val="24"/>
          <w:szCs w:val="24"/>
        </w:rPr>
        <w:t>adelantar</w:t>
      </w:r>
      <w:r w:rsidR="00292EB3">
        <w:rPr>
          <w:rFonts w:ascii="Arial" w:hAnsi="Arial" w:cs="Arial"/>
          <w:sz w:val="24"/>
          <w:szCs w:val="24"/>
        </w:rPr>
        <w:t xml:space="preserve"> su</w:t>
      </w:r>
      <w:r w:rsidR="00D340F5">
        <w:rPr>
          <w:rFonts w:ascii="Arial" w:hAnsi="Arial" w:cs="Arial"/>
          <w:sz w:val="24"/>
          <w:szCs w:val="24"/>
        </w:rPr>
        <w:t xml:space="preserve"> nada disimulada</w:t>
      </w:r>
      <w:r w:rsidR="00292EB3">
        <w:rPr>
          <w:rFonts w:ascii="Arial" w:hAnsi="Arial" w:cs="Arial"/>
          <w:sz w:val="24"/>
          <w:szCs w:val="24"/>
        </w:rPr>
        <w:t xml:space="preserve"> </w:t>
      </w:r>
      <w:r w:rsidR="00730AB0">
        <w:rPr>
          <w:rFonts w:ascii="Arial" w:hAnsi="Arial" w:cs="Arial"/>
          <w:sz w:val="24"/>
          <w:szCs w:val="24"/>
        </w:rPr>
        <w:t>política</w:t>
      </w:r>
      <w:r w:rsidR="007F7741">
        <w:rPr>
          <w:rFonts w:ascii="Arial" w:hAnsi="Arial" w:cs="Arial"/>
          <w:sz w:val="24"/>
          <w:szCs w:val="24"/>
        </w:rPr>
        <w:t xml:space="preserve"> de control y</w:t>
      </w:r>
      <w:r w:rsidR="0040649C">
        <w:rPr>
          <w:rFonts w:ascii="Arial" w:hAnsi="Arial" w:cs="Arial"/>
          <w:sz w:val="24"/>
          <w:szCs w:val="24"/>
        </w:rPr>
        <w:t xml:space="preserve"> </w:t>
      </w:r>
      <w:r w:rsidR="00DA665E">
        <w:rPr>
          <w:rFonts w:ascii="Arial" w:hAnsi="Arial" w:cs="Arial"/>
          <w:sz w:val="24"/>
          <w:szCs w:val="24"/>
        </w:rPr>
        <w:t>anexi</w:t>
      </w:r>
      <w:r w:rsidR="007F7741">
        <w:rPr>
          <w:rFonts w:ascii="Arial" w:hAnsi="Arial" w:cs="Arial"/>
          <w:sz w:val="24"/>
          <w:szCs w:val="24"/>
        </w:rPr>
        <w:t>ó</w:t>
      </w:r>
      <w:r w:rsidR="00DA665E">
        <w:rPr>
          <w:rFonts w:ascii="Arial" w:hAnsi="Arial" w:cs="Arial"/>
          <w:sz w:val="24"/>
          <w:szCs w:val="24"/>
        </w:rPr>
        <w:t>n</w:t>
      </w:r>
      <w:r w:rsidR="00730AB0">
        <w:rPr>
          <w:rFonts w:ascii="Arial" w:hAnsi="Arial" w:cs="Arial"/>
          <w:sz w:val="24"/>
          <w:szCs w:val="24"/>
        </w:rPr>
        <w:t xml:space="preserve"> </w:t>
      </w:r>
      <w:r w:rsidR="00285BB2">
        <w:rPr>
          <w:rFonts w:ascii="Arial" w:hAnsi="Arial" w:cs="Arial"/>
          <w:sz w:val="24"/>
          <w:szCs w:val="24"/>
        </w:rPr>
        <w:t>so</w:t>
      </w:r>
      <w:r w:rsidR="00BC4F4C">
        <w:rPr>
          <w:rFonts w:ascii="Arial" w:hAnsi="Arial" w:cs="Arial"/>
          <w:sz w:val="24"/>
          <w:szCs w:val="24"/>
        </w:rPr>
        <w:t>bre</w:t>
      </w:r>
      <w:r w:rsidR="00C44A91">
        <w:rPr>
          <w:rFonts w:ascii="Arial" w:hAnsi="Arial" w:cs="Arial"/>
          <w:sz w:val="24"/>
          <w:szCs w:val="24"/>
        </w:rPr>
        <w:t xml:space="preserve"> Ucrania</w:t>
      </w:r>
      <w:r w:rsidR="00AB5D5D">
        <w:rPr>
          <w:rFonts w:ascii="Arial" w:hAnsi="Arial" w:cs="Arial"/>
          <w:sz w:val="24"/>
          <w:szCs w:val="24"/>
        </w:rPr>
        <w:t>, como ya</w:t>
      </w:r>
      <w:r w:rsidR="00365DFC">
        <w:rPr>
          <w:rFonts w:ascii="Arial" w:hAnsi="Arial" w:cs="Arial"/>
          <w:sz w:val="24"/>
          <w:szCs w:val="24"/>
        </w:rPr>
        <w:t xml:space="preserve"> lo</w:t>
      </w:r>
      <w:r w:rsidR="00AB5D5D">
        <w:rPr>
          <w:rFonts w:ascii="Arial" w:hAnsi="Arial" w:cs="Arial"/>
          <w:sz w:val="24"/>
          <w:szCs w:val="24"/>
        </w:rPr>
        <w:t xml:space="preserve"> </w:t>
      </w:r>
      <w:r w:rsidR="0000622C">
        <w:rPr>
          <w:rFonts w:ascii="Arial" w:hAnsi="Arial" w:cs="Arial"/>
          <w:sz w:val="24"/>
          <w:szCs w:val="24"/>
        </w:rPr>
        <w:t>hizo en el</w:t>
      </w:r>
      <w:r w:rsidR="00BC4F4C">
        <w:rPr>
          <w:rFonts w:ascii="Arial" w:hAnsi="Arial" w:cs="Arial"/>
          <w:sz w:val="24"/>
          <w:szCs w:val="24"/>
        </w:rPr>
        <w:t xml:space="preserve"> año</w:t>
      </w:r>
      <w:r w:rsidR="0000622C">
        <w:rPr>
          <w:rFonts w:ascii="Arial" w:hAnsi="Arial" w:cs="Arial"/>
          <w:sz w:val="24"/>
          <w:szCs w:val="24"/>
        </w:rPr>
        <w:t xml:space="preserve"> 201</w:t>
      </w:r>
      <w:r w:rsidR="006366D2">
        <w:rPr>
          <w:rFonts w:ascii="Arial" w:hAnsi="Arial" w:cs="Arial"/>
          <w:sz w:val="24"/>
          <w:szCs w:val="24"/>
        </w:rPr>
        <w:t xml:space="preserve">4 </w:t>
      </w:r>
      <w:r w:rsidR="00CC2ED2">
        <w:rPr>
          <w:rFonts w:ascii="Arial" w:hAnsi="Arial" w:cs="Arial"/>
          <w:sz w:val="24"/>
          <w:szCs w:val="24"/>
        </w:rPr>
        <w:t>e</w:t>
      </w:r>
      <w:r w:rsidR="006366D2">
        <w:rPr>
          <w:rFonts w:ascii="Arial" w:hAnsi="Arial" w:cs="Arial"/>
          <w:sz w:val="24"/>
          <w:szCs w:val="24"/>
        </w:rPr>
        <w:t>n Crimea y</w:t>
      </w:r>
      <w:r w:rsidR="003C72AB">
        <w:rPr>
          <w:rFonts w:ascii="Arial" w:hAnsi="Arial" w:cs="Arial"/>
          <w:sz w:val="24"/>
          <w:szCs w:val="24"/>
        </w:rPr>
        <w:t xml:space="preserve"> el Este de Ucrania</w:t>
      </w:r>
      <w:r w:rsidR="00A551CF">
        <w:rPr>
          <w:rFonts w:ascii="Arial" w:hAnsi="Arial" w:cs="Arial"/>
          <w:sz w:val="24"/>
          <w:szCs w:val="24"/>
        </w:rPr>
        <w:t xml:space="preserve">, en </w:t>
      </w:r>
      <w:r w:rsidR="00A23589">
        <w:rPr>
          <w:rFonts w:ascii="Arial" w:hAnsi="Arial" w:cs="Arial"/>
          <w:sz w:val="24"/>
          <w:szCs w:val="24"/>
        </w:rPr>
        <w:t>D</w:t>
      </w:r>
      <w:r w:rsidR="00800FBD">
        <w:rPr>
          <w:rFonts w:ascii="Arial" w:hAnsi="Arial" w:cs="Arial"/>
          <w:sz w:val="24"/>
          <w:szCs w:val="24"/>
        </w:rPr>
        <w:t>omb</w:t>
      </w:r>
      <w:r w:rsidR="00E254D4">
        <w:rPr>
          <w:rFonts w:ascii="Arial" w:hAnsi="Arial" w:cs="Arial"/>
          <w:sz w:val="24"/>
          <w:szCs w:val="24"/>
        </w:rPr>
        <w:t>á</w:t>
      </w:r>
      <w:r w:rsidR="00800FBD">
        <w:rPr>
          <w:rFonts w:ascii="Arial" w:hAnsi="Arial" w:cs="Arial"/>
          <w:sz w:val="24"/>
          <w:szCs w:val="24"/>
        </w:rPr>
        <w:t>s</w:t>
      </w:r>
      <w:r w:rsidR="00D225CE">
        <w:rPr>
          <w:rFonts w:ascii="Arial" w:hAnsi="Arial" w:cs="Arial"/>
          <w:sz w:val="24"/>
          <w:szCs w:val="24"/>
        </w:rPr>
        <w:t xml:space="preserve">  </w:t>
      </w:r>
      <w:r w:rsidR="00780F8D" w:rsidRPr="00FE5F52">
        <w:rPr>
          <w:rFonts w:ascii="Arial" w:hAnsi="Arial" w:cs="Arial"/>
          <w:b/>
          <w:bCs/>
          <w:sz w:val="24"/>
          <w:szCs w:val="24"/>
        </w:rPr>
        <w:t>L</w:t>
      </w:r>
      <w:r w:rsidR="00780F8D">
        <w:rPr>
          <w:rFonts w:ascii="Arial" w:hAnsi="Arial" w:cs="Arial"/>
          <w:sz w:val="24"/>
          <w:szCs w:val="24"/>
        </w:rPr>
        <w:t>a importan</w:t>
      </w:r>
      <w:r>
        <w:rPr>
          <w:rFonts w:ascii="Arial" w:hAnsi="Arial" w:cs="Arial"/>
          <w:sz w:val="24"/>
          <w:szCs w:val="24"/>
        </w:rPr>
        <w:t xml:space="preserve">cia </w:t>
      </w:r>
      <w:r w:rsidR="00780F8D">
        <w:rPr>
          <w:rFonts w:ascii="Arial" w:hAnsi="Arial" w:cs="Arial"/>
          <w:sz w:val="24"/>
          <w:szCs w:val="24"/>
        </w:rPr>
        <w:t>de Ucrania para Rusia se</w:t>
      </w:r>
      <w:r w:rsidR="002F5BC3">
        <w:rPr>
          <w:rFonts w:ascii="Arial" w:hAnsi="Arial" w:cs="Arial"/>
          <w:sz w:val="24"/>
          <w:szCs w:val="24"/>
        </w:rPr>
        <w:t xml:space="preserve"> </w:t>
      </w:r>
      <w:r w:rsidR="004F24A2">
        <w:rPr>
          <w:rFonts w:ascii="Arial" w:hAnsi="Arial" w:cs="Arial"/>
          <w:sz w:val="24"/>
          <w:szCs w:val="24"/>
        </w:rPr>
        <w:t>puede</w:t>
      </w:r>
      <w:r w:rsidR="00DA3A83">
        <w:rPr>
          <w:rFonts w:ascii="Arial" w:hAnsi="Arial" w:cs="Arial"/>
          <w:sz w:val="24"/>
          <w:szCs w:val="24"/>
        </w:rPr>
        <w:t xml:space="preserve"> </w:t>
      </w:r>
      <w:r w:rsidR="00420D30">
        <w:rPr>
          <w:rFonts w:ascii="Arial" w:hAnsi="Arial" w:cs="Arial"/>
          <w:sz w:val="24"/>
          <w:szCs w:val="24"/>
        </w:rPr>
        <w:t>inferir</w:t>
      </w:r>
      <w:r w:rsidR="00DA3A83">
        <w:rPr>
          <w:rFonts w:ascii="Arial" w:hAnsi="Arial" w:cs="Arial"/>
          <w:sz w:val="24"/>
          <w:szCs w:val="24"/>
        </w:rPr>
        <w:t xml:space="preserve"> </w:t>
      </w:r>
      <w:r w:rsidR="00EC1521">
        <w:rPr>
          <w:rFonts w:ascii="Arial" w:hAnsi="Arial" w:cs="Arial"/>
          <w:sz w:val="24"/>
          <w:szCs w:val="24"/>
        </w:rPr>
        <w:t>de</w:t>
      </w:r>
      <w:r w:rsidR="00BA3A75">
        <w:rPr>
          <w:rFonts w:ascii="Arial" w:hAnsi="Arial" w:cs="Arial"/>
          <w:sz w:val="24"/>
          <w:szCs w:val="24"/>
        </w:rPr>
        <w:t xml:space="preserve"> </w:t>
      </w:r>
      <w:r w:rsidR="001F159B">
        <w:rPr>
          <w:rFonts w:ascii="Arial" w:hAnsi="Arial" w:cs="Arial"/>
          <w:sz w:val="24"/>
          <w:szCs w:val="24"/>
        </w:rPr>
        <w:t>l</w:t>
      </w:r>
      <w:r w:rsidR="00B72F73">
        <w:rPr>
          <w:rFonts w:ascii="Arial" w:hAnsi="Arial" w:cs="Arial"/>
          <w:sz w:val="24"/>
          <w:szCs w:val="24"/>
        </w:rPr>
        <w:t>o manifestado</w:t>
      </w:r>
      <w:r w:rsidR="00DF0C18">
        <w:rPr>
          <w:rFonts w:ascii="Arial" w:hAnsi="Arial" w:cs="Arial"/>
          <w:sz w:val="24"/>
          <w:szCs w:val="24"/>
        </w:rPr>
        <w:t xml:space="preserve"> por la ex </w:t>
      </w:r>
      <w:r w:rsidR="00D16316">
        <w:rPr>
          <w:rFonts w:ascii="Arial" w:hAnsi="Arial" w:cs="Arial"/>
          <w:sz w:val="24"/>
          <w:szCs w:val="24"/>
        </w:rPr>
        <w:t>P</w:t>
      </w:r>
      <w:r w:rsidR="00DF0C18">
        <w:rPr>
          <w:rFonts w:ascii="Arial" w:hAnsi="Arial" w:cs="Arial"/>
          <w:sz w:val="24"/>
          <w:szCs w:val="24"/>
        </w:rPr>
        <w:t>rimer</w:t>
      </w:r>
      <w:r w:rsidR="00DC2652">
        <w:rPr>
          <w:rFonts w:ascii="Arial" w:hAnsi="Arial" w:cs="Arial"/>
          <w:sz w:val="24"/>
          <w:szCs w:val="24"/>
        </w:rPr>
        <w:t>a</w:t>
      </w:r>
      <w:r w:rsidR="00DF0C18">
        <w:rPr>
          <w:rFonts w:ascii="Arial" w:hAnsi="Arial" w:cs="Arial"/>
          <w:sz w:val="24"/>
          <w:szCs w:val="24"/>
        </w:rPr>
        <w:t xml:space="preserve"> </w:t>
      </w:r>
      <w:r w:rsidR="00D16316">
        <w:rPr>
          <w:rFonts w:ascii="Arial" w:hAnsi="Arial" w:cs="Arial"/>
          <w:sz w:val="24"/>
          <w:szCs w:val="24"/>
        </w:rPr>
        <w:t>M</w:t>
      </w:r>
      <w:r w:rsidR="00DF0C18">
        <w:rPr>
          <w:rFonts w:ascii="Arial" w:hAnsi="Arial" w:cs="Arial"/>
          <w:sz w:val="24"/>
          <w:szCs w:val="24"/>
        </w:rPr>
        <w:t>inistro de Ucran</w:t>
      </w:r>
      <w:r w:rsidR="00D522CC">
        <w:rPr>
          <w:rFonts w:ascii="Arial" w:hAnsi="Arial" w:cs="Arial"/>
          <w:sz w:val="24"/>
          <w:szCs w:val="24"/>
        </w:rPr>
        <w:t>i</w:t>
      </w:r>
      <w:r w:rsidR="00DF0C18">
        <w:rPr>
          <w:rFonts w:ascii="Arial" w:hAnsi="Arial" w:cs="Arial"/>
          <w:sz w:val="24"/>
          <w:szCs w:val="24"/>
        </w:rPr>
        <w:t>a</w:t>
      </w:r>
      <w:r w:rsidR="00D522CC">
        <w:rPr>
          <w:rFonts w:ascii="Arial" w:hAnsi="Arial" w:cs="Arial"/>
          <w:sz w:val="24"/>
          <w:szCs w:val="24"/>
        </w:rPr>
        <w:t xml:space="preserve"> y líder</w:t>
      </w:r>
      <w:r>
        <w:rPr>
          <w:rFonts w:ascii="Arial" w:hAnsi="Arial" w:cs="Arial"/>
          <w:sz w:val="24"/>
          <w:szCs w:val="24"/>
        </w:rPr>
        <w:t xml:space="preserve"> </w:t>
      </w:r>
      <w:r w:rsidR="00D522CC">
        <w:rPr>
          <w:rFonts w:ascii="Arial" w:hAnsi="Arial" w:cs="Arial"/>
          <w:sz w:val="24"/>
          <w:szCs w:val="24"/>
        </w:rPr>
        <w:t>de la</w:t>
      </w:r>
      <w:r w:rsidR="006576E9">
        <w:rPr>
          <w:rFonts w:ascii="Arial" w:hAnsi="Arial" w:cs="Arial"/>
          <w:sz w:val="24"/>
          <w:szCs w:val="24"/>
        </w:rPr>
        <w:t xml:space="preserve"> </w:t>
      </w:r>
      <w:r w:rsidR="00D522CC">
        <w:rPr>
          <w:rFonts w:ascii="Arial" w:hAnsi="Arial" w:cs="Arial"/>
          <w:sz w:val="24"/>
          <w:szCs w:val="24"/>
        </w:rPr>
        <w:t xml:space="preserve"> </w:t>
      </w:r>
      <w:r w:rsidR="00EF2928">
        <w:rPr>
          <w:rFonts w:ascii="Arial" w:hAnsi="Arial" w:cs="Arial"/>
          <w:sz w:val="24"/>
          <w:szCs w:val="24"/>
        </w:rPr>
        <w:t>“</w:t>
      </w:r>
      <w:r w:rsidR="00D522CC">
        <w:rPr>
          <w:rFonts w:ascii="Arial" w:hAnsi="Arial" w:cs="Arial"/>
          <w:sz w:val="24"/>
          <w:szCs w:val="24"/>
        </w:rPr>
        <w:t>Revolución Naranja</w:t>
      </w:r>
      <w:r w:rsidR="00EF2928">
        <w:rPr>
          <w:rFonts w:ascii="Arial" w:hAnsi="Arial" w:cs="Arial"/>
          <w:sz w:val="24"/>
          <w:szCs w:val="24"/>
        </w:rPr>
        <w:t>”</w:t>
      </w:r>
      <w:r w:rsidR="006576E9" w:rsidRPr="00910A98">
        <w:rPr>
          <w:rFonts w:ascii="Arial" w:hAnsi="Arial" w:cs="Arial"/>
          <w:b/>
          <w:bCs/>
          <w:sz w:val="24"/>
          <w:szCs w:val="24"/>
          <w:vertAlign w:val="superscript"/>
        </w:rPr>
        <w:t>(</w:t>
      </w:r>
      <w:r w:rsidR="002444CB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  <w:r w:rsidR="006576E9" w:rsidRPr="00910A98">
        <w:rPr>
          <w:rFonts w:ascii="Arial" w:hAnsi="Arial" w:cs="Arial"/>
          <w:b/>
          <w:bCs/>
          <w:sz w:val="24"/>
          <w:szCs w:val="24"/>
          <w:vertAlign w:val="superscript"/>
        </w:rPr>
        <w:t>)</w:t>
      </w:r>
      <w:r w:rsidR="005934B6">
        <w:rPr>
          <w:rFonts w:ascii="Arial" w:hAnsi="Arial" w:cs="Arial"/>
          <w:sz w:val="24"/>
          <w:szCs w:val="24"/>
        </w:rPr>
        <w:t xml:space="preserve"> </w:t>
      </w:r>
      <w:r w:rsidR="00EE5DEA">
        <w:rPr>
          <w:rFonts w:ascii="Arial" w:hAnsi="Arial" w:cs="Arial"/>
          <w:sz w:val="24"/>
          <w:szCs w:val="24"/>
        </w:rPr>
        <w:t>Yulia Tymoshenk</w:t>
      </w:r>
      <w:r w:rsidR="00890B8E">
        <w:rPr>
          <w:rFonts w:ascii="Arial" w:hAnsi="Arial" w:cs="Arial"/>
          <w:sz w:val="24"/>
          <w:szCs w:val="24"/>
        </w:rPr>
        <w:t>o</w:t>
      </w:r>
      <w:r w:rsidR="00152D17">
        <w:rPr>
          <w:rFonts w:ascii="Arial" w:hAnsi="Arial" w:cs="Arial"/>
          <w:sz w:val="24"/>
          <w:szCs w:val="24"/>
        </w:rPr>
        <w:t>, qu</w:t>
      </w:r>
      <w:r w:rsidR="00C65202">
        <w:rPr>
          <w:rFonts w:ascii="Arial" w:hAnsi="Arial" w:cs="Arial"/>
          <w:sz w:val="24"/>
          <w:szCs w:val="24"/>
        </w:rPr>
        <w:t>ie</w:t>
      </w:r>
      <w:r w:rsidR="00CA7089">
        <w:rPr>
          <w:rFonts w:ascii="Arial" w:hAnsi="Arial" w:cs="Arial"/>
          <w:sz w:val="24"/>
          <w:szCs w:val="24"/>
        </w:rPr>
        <w:t xml:space="preserve">n se </w:t>
      </w:r>
      <w:r w:rsidR="009F7043">
        <w:rPr>
          <w:rFonts w:ascii="Arial" w:hAnsi="Arial" w:cs="Arial"/>
          <w:sz w:val="24"/>
          <w:szCs w:val="24"/>
        </w:rPr>
        <w:t>refirió</w:t>
      </w:r>
      <w:r w:rsidR="00685950">
        <w:rPr>
          <w:rFonts w:ascii="Arial" w:hAnsi="Arial" w:cs="Arial"/>
          <w:sz w:val="24"/>
          <w:szCs w:val="24"/>
        </w:rPr>
        <w:t xml:space="preserve"> a su país como</w:t>
      </w:r>
      <w:r w:rsidR="00EA0FAE">
        <w:rPr>
          <w:rFonts w:ascii="Arial" w:hAnsi="Arial" w:cs="Arial"/>
          <w:sz w:val="24"/>
          <w:szCs w:val="24"/>
        </w:rPr>
        <w:t>,</w:t>
      </w:r>
      <w:r w:rsidR="00542E65">
        <w:rPr>
          <w:rFonts w:ascii="Arial" w:hAnsi="Arial" w:cs="Arial"/>
          <w:sz w:val="24"/>
          <w:szCs w:val="24"/>
        </w:rPr>
        <w:tab/>
      </w:r>
      <w:r w:rsidR="00542E65">
        <w:rPr>
          <w:rFonts w:ascii="Arial" w:hAnsi="Arial" w:cs="Arial"/>
          <w:sz w:val="24"/>
          <w:szCs w:val="24"/>
        </w:rPr>
        <w:tab/>
      </w:r>
      <w:r w:rsidR="00542E65">
        <w:rPr>
          <w:rFonts w:ascii="Arial" w:hAnsi="Arial" w:cs="Arial"/>
          <w:sz w:val="24"/>
          <w:szCs w:val="24"/>
        </w:rPr>
        <w:tab/>
      </w:r>
    </w:p>
    <w:p w14:paraId="3B4CD1F9" w14:textId="698D349B" w:rsidR="00250E7A" w:rsidRDefault="00E13EEA" w:rsidP="00046B68">
      <w:pPr>
        <w:tabs>
          <w:tab w:val="left" w:pos="12900"/>
        </w:tabs>
        <w:spacing w:after="0" w:line="240" w:lineRule="auto"/>
        <w:ind w:left="1134" w:right="1482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“…</w:t>
      </w:r>
      <w:r w:rsidR="0088682E" w:rsidRPr="00B07280">
        <w:rPr>
          <w:rFonts w:ascii="Arial" w:hAnsi="Arial" w:cs="Arial"/>
          <w:b/>
          <w:bCs/>
          <w:i/>
          <w:iCs/>
          <w:sz w:val="24"/>
          <w:szCs w:val="24"/>
        </w:rPr>
        <w:t xml:space="preserve"> un eslabón vital para Europa</w:t>
      </w:r>
      <w:r w:rsidR="0088682E">
        <w:rPr>
          <w:rFonts w:ascii="Arial" w:hAnsi="Arial" w:cs="Arial"/>
          <w:b/>
          <w:bCs/>
          <w:i/>
          <w:iCs/>
          <w:sz w:val="24"/>
          <w:szCs w:val="24"/>
        </w:rPr>
        <w:t>: las redes de transporte de energía, nuestra ubicación</w:t>
      </w:r>
      <w:r w:rsidR="0088682E" w:rsidRPr="00B0728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88682E">
        <w:rPr>
          <w:rFonts w:ascii="Arial" w:hAnsi="Arial" w:cs="Arial"/>
          <w:b/>
          <w:bCs/>
          <w:i/>
          <w:iCs/>
          <w:sz w:val="24"/>
          <w:szCs w:val="24"/>
        </w:rPr>
        <w:t>entre la Union Europea y Eurasia. Somos un crisol del catolicismo y el cristianismo ortodoxo. La democracia que fundamos con la Revolución Naranja tiene que ser un ejemplo para otros estados post soviéticos.</w:t>
      </w:r>
      <w:r w:rsidR="00973127">
        <w:rPr>
          <w:rFonts w:ascii="Arial" w:hAnsi="Arial" w:cs="Arial"/>
          <w:b/>
          <w:bCs/>
          <w:i/>
          <w:iCs/>
          <w:sz w:val="24"/>
          <w:szCs w:val="24"/>
        </w:rPr>
        <w:t>”</w:t>
      </w:r>
      <w:r w:rsidR="0088682E" w:rsidRPr="00B07280">
        <w:rPr>
          <w:rFonts w:ascii="Arial" w:hAnsi="Arial" w:cs="Arial"/>
          <w:b/>
          <w:bCs/>
          <w:i/>
          <w:iCs/>
          <w:sz w:val="24"/>
          <w:szCs w:val="24"/>
        </w:rPr>
        <w:t xml:space="preserve">    </w:t>
      </w:r>
    </w:p>
    <w:p w14:paraId="5DEB23AF" w14:textId="77777777" w:rsidR="00117C45" w:rsidRDefault="00117C45" w:rsidP="00046B68">
      <w:pPr>
        <w:tabs>
          <w:tab w:val="left" w:pos="12900"/>
        </w:tabs>
        <w:spacing w:after="0" w:line="120" w:lineRule="auto"/>
        <w:ind w:right="1482"/>
        <w:jc w:val="both"/>
        <w:rPr>
          <w:rFonts w:ascii="Arial" w:hAnsi="Arial" w:cs="Arial"/>
          <w:b/>
          <w:bCs/>
          <w:sz w:val="24"/>
          <w:szCs w:val="24"/>
        </w:rPr>
      </w:pPr>
    </w:p>
    <w:p w14:paraId="2B88886F" w14:textId="3760683B" w:rsidR="00BD2EC6" w:rsidRPr="0062605A" w:rsidRDefault="00700C9E" w:rsidP="00CC7BBD">
      <w:pPr>
        <w:tabs>
          <w:tab w:val="left" w:pos="12758"/>
        </w:tabs>
        <w:spacing w:after="0" w:line="360" w:lineRule="auto"/>
        <w:ind w:left="1134" w:right="14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1F5259" w:rsidRPr="00FE5F52">
        <w:rPr>
          <w:rFonts w:ascii="Arial" w:hAnsi="Arial" w:cs="Arial"/>
          <w:b/>
          <w:bCs/>
          <w:sz w:val="24"/>
          <w:szCs w:val="24"/>
        </w:rPr>
        <w:t>L</w:t>
      </w:r>
      <w:r w:rsidR="001F5259" w:rsidRPr="00BC79B8">
        <w:rPr>
          <w:rFonts w:ascii="Arial" w:hAnsi="Arial" w:cs="Arial"/>
          <w:sz w:val="24"/>
          <w:szCs w:val="24"/>
        </w:rPr>
        <w:t xml:space="preserve">a </w:t>
      </w:r>
      <w:r w:rsidR="004704CB">
        <w:rPr>
          <w:rFonts w:ascii="Arial" w:hAnsi="Arial" w:cs="Arial"/>
          <w:sz w:val="24"/>
          <w:szCs w:val="24"/>
        </w:rPr>
        <w:t>descripción</w:t>
      </w:r>
      <w:r w:rsidR="00B05157">
        <w:rPr>
          <w:rFonts w:ascii="Arial" w:hAnsi="Arial" w:cs="Arial"/>
          <w:sz w:val="24"/>
          <w:szCs w:val="24"/>
        </w:rPr>
        <w:t xml:space="preserve"> </w:t>
      </w:r>
      <w:r w:rsidR="004704CB">
        <w:rPr>
          <w:rFonts w:ascii="Arial" w:hAnsi="Arial" w:cs="Arial"/>
          <w:sz w:val="24"/>
          <w:szCs w:val="24"/>
        </w:rPr>
        <w:t>de</w:t>
      </w:r>
      <w:r w:rsidR="00F54C0A" w:rsidRPr="00BC79B8">
        <w:rPr>
          <w:rFonts w:ascii="Arial" w:hAnsi="Arial" w:cs="Arial"/>
          <w:sz w:val="24"/>
          <w:szCs w:val="24"/>
        </w:rPr>
        <w:t xml:space="preserve"> Ucrania</w:t>
      </w:r>
      <w:r w:rsidR="008A1E64" w:rsidRPr="00BC79B8">
        <w:rPr>
          <w:rFonts w:ascii="Arial" w:hAnsi="Arial" w:cs="Arial"/>
          <w:sz w:val="24"/>
          <w:szCs w:val="24"/>
        </w:rPr>
        <w:t xml:space="preserve"> </w:t>
      </w:r>
      <w:r w:rsidR="001E187C" w:rsidRPr="00BC79B8">
        <w:rPr>
          <w:rFonts w:ascii="Arial" w:hAnsi="Arial" w:cs="Arial"/>
          <w:sz w:val="24"/>
          <w:szCs w:val="24"/>
        </w:rPr>
        <w:t>por la Sra.</w:t>
      </w:r>
      <w:r w:rsidR="00B15882">
        <w:rPr>
          <w:rFonts w:ascii="Arial" w:hAnsi="Arial" w:cs="Arial"/>
          <w:sz w:val="24"/>
          <w:szCs w:val="24"/>
        </w:rPr>
        <w:t xml:space="preserve"> </w:t>
      </w:r>
      <w:r w:rsidR="00022CFD" w:rsidRPr="00BC79B8">
        <w:rPr>
          <w:rFonts w:ascii="Arial" w:hAnsi="Arial" w:cs="Arial"/>
          <w:sz w:val="24"/>
          <w:szCs w:val="24"/>
        </w:rPr>
        <w:t>Tymoshenko</w:t>
      </w:r>
      <w:r w:rsidR="00F54C0A" w:rsidRPr="00BC79B8">
        <w:rPr>
          <w:rFonts w:ascii="Arial" w:hAnsi="Arial" w:cs="Arial"/>
          <w:sz w:val="24"/>
          <w:szCs w:val="24"/>
        </w:rPr>
        <w:t xml:space="preserve"> </w:t>
      </w:r>
      <w:r w:rsidR="008A1E64" w:rsidRPr="00BC79B8">
        <w:rPr>
          <w:rFonts w:ascii="Arial" w:hAnsi="Arial" w:cs="Arial"/>
          <w:sz w:val="24"/>
          <w:szCs w:val="24"/>
        </w:rPr>
        <w:t>como</w:t>
      </w:r>
      <w:r w:rsidR="0073066C">
        <w:rPr>
          <w:rFonts w:ascii="Arial" w:hAnsi="Arial" w:cs="Arial"/>
          <w:sz w:val="24"/>
          <w:szCs w:val="24"/>
        </w:rPr>
        <w:t xml:space="preserve"> </w:t>
      </w:r>
      <w:r w:rsidR="00C70779">
        <w:rPr>
          <w:rFonts w:ascii="Arial" w:hAnsi="Arial" w:cs="Arial"/>
          <w:b/>
          <w:bCs/>
          <w:i/>
          <w:iCs/>
          <w:sz w:val="24"/>
          <w:szCs w:val="24"/>
        </w:rPr>
        <w:t>“…</w:t>
      </w:r>
      <w:r w:rsidR="00C70779" w:rsidRPr="00B07280">
        <w:rPr>
          <w:rFonts w:ascii="Arial" w:hAnsi="Arial" w:cs="Arial"/>
          <w:b/>
          <w:bCs/>
          <w:i/>
          <w:iCs/>
          <w:sz w:val="24"/>
          <w:szCs w:val="24"/>
        </w:rPr>
        <w:t xml:space="preserve"> un eslabón vital para Europa</w:t>
      </w:r>
      <w:r w:rsidR="00C70779">
        <w:rPr>
          <w:rFonts w:ascii="Arial" w:hAnsi="Arial" w:cs="Arial"/>
          <w:b/>
          <w:bCs/>
          <w:i/>
          <w:iCs/>
          <w:sz w:val="24"/>
          <w:szCs w:val="24"/>
        </w:rPr>
        <w:t>: las redes de transporte de energía, nuestra ubicación</w:t>
      </w:r>
      <w:r w:rsidR="00C70779" w:rsidRPr="00B0728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C70779">
        <w:rPr>
          <w:rFonts w:ascii="Arial" w:hAnsi="Arial" w:cs="Arial"/>
          <w:b/>
          <w:bCs/>
          <w:i/>
          <w:iCs/>
          <w:sz w:val="24"/>
          <w:szCs w:val="24"/>
        </w:rPr>
        <w:t>entre la Union Europea y Eurasia</w:t>
      </w:r>
      <w:r w:rsidR="001E6954">
        <w:rPr>
          <w:rFonts w:ascii="Arial" w:hAnsi="Arial" w:cs="Arial"/>
          <w:b/>
          <w:bCs/>
          <w:i/>
          <w:iCs/>
          <w:sz w:val="24"/>
          <w:szCs w:val="24"/>
        </w:rPr>
        <w:t>…”</w:t>
      </w:r>
      <w:r w:rsidR="00BC79B8" w:rsidRPr="00BC79B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64378A">
        <w:rPr>
          <w:rFonts w:ascii="Arial" w:hAnsi="Arial" w:cs="Arial"/>
          <w:sz w:val="24"/>
          <w:szCs w:val="24"/>
        </w:rPr>
        <w:t>ciertamente</w:t>
      </w:r>
      <w:r w:rsidR="008E27FC">
        <w:rPr>
          <w:rFonts w:ascii="Arial" w:hAnsi="Arial" w:cs="Arial"/>
          <w:sz w:val="24"/>
          <w:szCs w:val="24"/>
        </w:rPr>
        <w:t xml:space="preserve"> </w:t>
      </w:r>
      <w:r w:rsidR="003F5F30">
        <w:rPr>
          <w:rFonts w:ascii="Arial" w:hAnsi="Arial" w:cs="Arial"/>
          <w:sz w:val="24"/>
          <w:szCs w:val="24"/>
        </w:rPr>
        <w:t xml:space="preserve">no </w:t>
      </w:r>
      <w:r w:rsidR="00EA6C31">
        <w:rPr>
          <w:rFonts w:ascii="Arial" w:hAnsi="Arial" w:cs="Arial"/>
          <w:sz w:val="24"/>
          <w:szCs w:val="24"/>
        </w:rPr>
        <w:t xml:space="preserve">es </w:t>
      </w:r>
      <w:r w:rsidR="000F5337">
        <w:rPr>
          <w:rFonts w:ascii="Arial" w:hAnsi="Arial" w:cs="Arial"/>
          <w:sz w:val="24"/>
          <w:szCs w:val="24"/>
        </w:rPr>
        <w:t>tenida</w:t>
      </w:r>
      <w:r w:rsidR="00EA6C31">
        <w:rPr>
          <w:rFonts w:ascii="Arial" w:hAnsi="Arial" w:cs="Arial"/>
          <w:sz w:val="24"/>
          <w:szCs w:val="24"/>
        </w:rPr>
        <w:t xml:space="preserve"> por</w:t>
      </w:r>
      <w:r w:rsidR="00AD4177">
        <w:rPr>
          <w:rFonts w:ascii="Arial" w:hAnsi="Arial" w:cs="Arial"/>
          <w:sz w:val="24"/>
          <w:szCs w:val="24"/>
        </w:rPr>
        <w:t xml:space="preserve"> Rusia c</w:t>
      </w:r>
      <w:r w:rsidR="00AE0486">
        <w:rPr>
          <w:rFonts w:ascii="Arial" w:hAnsi="Arial" w:cs="Arial"/>
          <w:sz w:val="24"/>
          <w:szCs w:val="24"/>
        </w:rPr>
        <w:t>omo algo positivo</w:t>
      </w:r>
      <w:r w:rsidR="00C773A4">
        <w:rPr>
          <w:rFonts w:ascii="Arial" w:hAnsi="Arial" w:cs="Arial"/>
          <w:sz w:val="24"/>
          <w:szCs w:val="24"/>
        </w:rPr>
        <w:t xml:space="preserve"> en materia de integración </w:t>
      </w:r>
      <w:r w:rsidR="008E4B4B">
        <w:rPr>
          <w:rFonts w:ascii="Arial" w:hAnsi="Arial" w:cs="Arial"/>
          <w:sz w:val="24"/>
          <w:szCs w:val="24"/>
        </w:rPr>
        <w:t>política</w:t>
      </w:r>
      <w:r w:rsidR="005235DF">
        <w:rPr>
          <w:rFonts w:ascii="Arial" w:hAnsi="Arial" w:cs="Arial"/>
          <w:sz w:val="24"/>
          <w:szCs w:val="24"/>
        </w:rPr>
        <w:t>,</w:t>
      </w:r>
      <w:r w:rsidR="008E4B4B">
        <w:rPr>
          <w:rFonts w:ascii="Arial" w:hAnsi="Arial" w:cs="Arial"/>
          <w:sz w:val="24"/>
          <w:szCs w:val="24"/>
        </w:rPr>
        <w:t xml:space="preserve"> económica</w:t>
      </w:r>
      <w:r w:rsidR="005235DF">
        <w:rPr>
          <w:rFonts w:ascii="Arial" w:hAnsi="Arial" w:cs="Arial"/>
          <w:sz w:val="24"/>
          <w:szCs w:val="24"/>
        </w:rPr>
        <w:t xml:space="preserve"> y energética</w:t>
      </w:r>
      <w:r w:rsidR="008E4B4B">
        <w:rPr>
          <w:rFonts w:ascii="Arial" w:hAnsi="Arial" w:cs="Arial"/>
          <w:sz w:val="24"/>
          <w:szCs w:val="24"/>
        </w:rPr>
        <w:t xml:space="preserve"> con</w:t>
      </w:r>
      <w:r w:rsidR="00680C18">
        <w:rPr>
          <w:rFonts w:ascii="Arial" w:hAnsi="Arial" w:cs="Arial"/>
          <w:sz w:val="24"/>
          <w:szCs w:val="24"/>
        </w:rPr>
        <w:t xml:space="preserve"> la Union Europea</w:t>
      </w:r>
      <w:r w:rsidR="009F0961">
        <w:rPr>
          <w:rFonts w:ascii="Arial" w:hAnsi="Arial" w:cs="Arial"/>
          <w:sz w:val="24"/>
          <w:szCs w:val="24"/>
        </w:rPr>
        <w:t xml:space="preserve">, sino como </w:t>
      </w:r>
      <w:r w:rsidR="00376718">
        <w:rPr>
          <w:rFonts w:ascii="Arial" w:hAnsi="Arial" w:cs="Arial"/>
          <w:sz w:val="24"/>
          <w:szCs w:val="24"/>
        </w:rPr>
        <w:t>l</w:t>
      </w:r>
      <w:r w:rsidR="009F0961">
        <w:rPr>
          <w:rFonts w:ascii="Arial" w:hAnsi="Arial" w:cs="Arial"/>
          <w:sz w:val="24"/>
          <w:szCs w:val="24"/>
        </w:rPr>
        <w:t xml:space="preserve">a posible </w:t>
      </w:r>
      <w:r w:rsidR="00B3241E">
        <w:rPr>
          <w:rFonts w:ascii="Arial" w:hAnsi="Arial" w:cs="Arial"/>
          <w:sz w:val="24"/>
          <w:szCs w:val="24"/>
        </w:rPr>
        <w:t>ruta de acceso de tro</w:t>
      </w:r>
      <w:r w:rsidR="00FA4D4D">
        <w:rPr>
          <w:rFonts w:ascii="Arial" w:hAnsi="Arial" w:cs="Arial"/>
          <w:sz w:val="24"/>
          <w:szCs w:val="24"/>
        </w:rPr>
        <w:t>pa</w:t>
      </w:r>
      <w:r w:rsidR="00B3241E">
        <w:rPr>
          <w:rFonts w:ascii="Arial" w:hAnsi="Arial" w:cs="Arial"/>
          <w:sz w:val="24"/>
          <w:szCs w:val="24"/>
        </w:rPr>
        <w:t xml:space="preserve">s de la </w:t>
      </w:r>
      <w:r w:rsidR="00FA4D4D">
        <w:rPr>
          <w:rFonts w:ascii="Arial" w:hAnsi="Arial" w:cs="Arial"/>
          <w:sz w:val="24"/>
          <w:szCs w:val="24"/>
        </w:rPr>
        <w:t xml:space="preserve">OTAN a territorio </w:t>
      </w:r>
      <w:r w:rsidR="00282B8B">
        <w:rPr>
          <w:rFonts w:ascii="Arial" w:hAnsi="Arial" w:cs="Arial"/>
          <w:sz w:val="24"/>
          <w:szCs w:val="24"/>
        </w:rPr>
        <w:t>r</w:t>
      </w:r>
      <w:r w:rsidR="00FA4D4D">
        <w:rPr>
          <w:rFonts w:ascii="Arial" w:hAnsi="Arial" w:cs="Arial"/>
          <w:sz w:val="24"/>
          <w:szCs w:val="24"/>
        </w:rPr>
        <w:t>uso</w:t>
      </w:r>
      <w:r w:rsidR="00C26EBE">
        <w:rPr>
          <w:rFonts w:ascii="Arial" w:hAnsi="Arial" w:cs="Arial"/>
          <w:sz w:val="24"/>
          <w:szCs w:val="24"/>
        </w:rPr>
        <w:t xml:space="preserve">, como lo fue Polonia en la Segunda Guerra Mundial </w:t>
      </w:r>
      <w:r w:rsidR="00A26F26">
        <w:rPr>
          <w:rFonts w:ascii="Arial" w:hAnsi="Arial" w:cs="Arial"/>
          <w:sz w:val="24"/>
          <w:szCs w:val="24"/>
        </w:rPr>
        <w:t>cuando</w:t>
      </w:r>
      <w:r w:rsidR="00E54CF2">
        <w:rPr>
          <w:rFonts w:ascii="Arial" w:hAnsi="Arial" w:cs="Arial"/>
          <w:sz w:val="24"/>
          <w:szCs w:val="24"/>
        </w:rPr>
        <w:t xml:space="preserve"> el 22 de junio de 1941</w:t>
      </w:r>
      <w:r w:rsidR="00A26F26">
        <w:rPr>
          <w:rFonts w:ascii="Arial" w:hAnsi="Arial" w:cs="Arial"/>
          <w:sz w:val="24"/>
          <w:szCs w:val="24"/>
        </w:rPr>
        <w:t xml:space="preserve"> m</w:t>
      </w:r>
      <w:r w:rsidR="009332C8">
        <w:rPr>
          <w:rFonts w:ascii="Arial" w:hAnsi="Arial" w:cs="Arial"/>
          <w:sz w:val="24"/>
          <w:szCs w:val="24"/>
        </w:rPr>
        <w:t>á</w:t>
      </w:r>
      <w:r w:rsidR="00A26F26">
        <w:rPr>
          <w:rFonts w:ascii="Arial" w:hAnsi="Arial" w:cs="Arial"/>
          <w:sz w:val="24"/>
          <w:szCs w:val="24"/>
        </w:rPr>
        <w:t xml:space="preserve">s de </w:t>
      </w:r>
      <w:r w:rsidR="006072A2">
        <w:rPr>
          <w:rFonts w:ascii="Arial" w:hAnsi="Arial" w:cs="Arial"/>
          <w:sz w:val="24"/>
          <w:szCs w:val="24"/>
        </w:rPr>
        <w:t>3</w:t>
      </w:r>
      <w:r w:rsidR="00B10F4C">
        <w:rPr>
          <w:rFonts w:ascii="Arial" w:hAnsi="Arial" w:cs="Arial"/>
          <w:sz w:val="24"/>
          <w:szCs w:val="24"/>
        </w:rPr>
        <w:t>.500</w:t>
      </w:r>
      <w:r w:rsidR="009332C8">
        <w:rPr>
          <w:rFonts w:ascii="Arial" w:hAnsi="Arial" w:cs="Arial"/>
          <w:sz w:val="24"/>
          <w:szCs w:val="24"/>
        </w:rPr>
        <w:t xml:space="preserve">.000 soldados </w:t>
      </w:r>
      <w:r w:rsidR="00CE285C">
        <w:rPr>
          <w:rFonts w:ascii="Arial" w:hAnsi="Arial" w:cs="Arial"/>
          <w:sz w:val="24"/>
          <w:szCs w:val="24"/>
        </w:rPr>
        <w:t>de</w:t>
      </w:r>
      <w:r w:rsidR="006A1C82">
        <w:rPr>
          <w:rFonts w:ascii="Arial" w:hAnsi="Arial" w:cs="Arial"/>
          <w:sz w:val="24"/>
          <w:szCs w:val="24"/>
        </w:rPr>
        <w:t xml:space="preserve"> </w:t>
      </w:r>
      <w:r w:rsidR="00CA0296">
        <w:rPr>
          <w:rFonts w:ascii="Arial" w:hAnsi="Arial" w:cs="Arial"/>
          <w:sz w:val="24"/>
          <w:szCs w:val="24"/>
        </w:rPr>
        <w:t xml:space="preserve">la </w:t>
      </w:r>
      <w:r w:rsidR="00CA0296" w:rsidRPr="009571BE">
        <w:rPr>
          <w:rFonts w:ascii="Arial" w:hAnsi="Arial" w:cs="Arial"/>
          <w:i/>
          <w:iCs/>
          <w:sz w:val="24"/>
          <w:szCs w:val="24"/>
        </w:rPr>
        <w:t>Wehrma</w:t>
      </w:r>
      <w:r w:rsidR="002D3647" w:rsidRPr="009571BE">
        <w:rPr>
          <w:rFonts w:ascii="Arial" w:hAnsi="Arial" w:cs="Arial"/>
          <w:i/>
          <w:iCs/>
          <w:sz w:val="24"/>
          <w:szCs w:val="24"/>
        </w:rPr>
        <w:t>ch</w:t>
      </w:r>
      <w:r w:rsidR="009571BE" w:rsidRPr="009571BE">
        <w:rPr>
          <w:rFonts w:ascii="Arial" w:hAnsi="Arial" w:cs="Arial"/>
          <w:i/>
          <w:iCs/>
          <w:sz w:val="24"/>
          <w:szCs w:val="24"/>
        </w:rPr>
        <w:t>t</w:t>
      </w:r>
      <w:r w:rsidR="009571BE">
        <w:rPr>
          <w:rFonts w:ascii="Arial" w:hAnsi="Arial" w:cs="Arial"/>
          <w:i/>
          <w:iCs/>
          <w:sz w:val="24"/>
          <w:szCs w:val="24"/>
        </w:rPr>
        <w:t xml:space="preserve"> </w:t>
      </w:r>
      <w:r w:rsidR="009571BE">
        <w:rPr>
          <w:rFonts w:ascii="Arial" w:hAnsi="Arial" w:cs="Arial"/>
          <w:sz w:val="24"/>
          <w:szCs w:val="24"/>
        </w:rPr>
        <w:t>alemana</w:t>
      </w:r>
      <w:r w:rsidR="00EF0145">
        <w:rPr>
          <w:rFonts w:ascii="Arial" w:hAnsi="Arial" w:cs="Arial"/>
          <w:sz w:val="24"/>
          <w:szCs w:val="24"/>
        </w:rPr>
        <w:t xml:space="preserve"> </w:t>
      </w:r>
      <w:r w:rsidR="00474D75">
        <w:rPr>
          <w:rFonts w:ascii="Arial" w:hAnsi="Arial" w:cs="Arial"/>
          <w:sz w:val="24"/>
          <w:szCs w:val="24"/>
        </w:rPr>
        <w:t>i</w:t>
      </w:r>
      <w:r w:rsidR="00EF0145">
        <w:rPr>
          <w:rFonts w:ascii="Arial" w:hAnsi="Arial" w:cs="Arial"/>
          <w:sz w:val="24"/>
          <w:szCs w:val="24"/>
        </w:rPr>
        <w:t>nvadi</w:t>
      </w:r>
      <w:r w:rsidR="00E150CA">
        <w:rPr>
          <w:rFonts w:ascii="Arial" w:hAnsi="Arial" w:cs="Arial"/>
          <w:sz w:val="24"/>
          <w:szCs w:val="24"/>
        </w:rPr>
        <w:t>er</w:t>
      </w:r>
      <w:r w:rsidR="00AC4C17">
        <w:rPr>
          <w:rFonts w:ascii="Arial" w:hAnsi="Arial" w:cs="Arial"/>
          <w:sz w:val="24"/>
          <w:szCs w:val="24"/>
        </w:rPr>
        <w:t>o</w:t>
      </w:r>
      <w:r w:rsidR="00E150CA">
        <w:rPr>
          <w:rFonts w:ascii="Arial" w:hAnsi="Arial" w:cs="Arial"/>
          <w:sz w:val="24"/>
          <w:szCs w:val="24"/>
        </w:rPr>
        <w:t>n</w:t>
      </w:r>
      <w:r w:rsidR="000B661F">
        <w:rPr>
          <w:rFonts w:ascii="Arial" w:hAnsi="Arial" w:cs="Arial"/>
          <w:sz w:val="24"/>
          <w:szCs w:val="24"/>
        </w:rPr>
        <w:t xml:space="preserve"> la Union S</w:t>
      </w:r>
      <w:r w:rsidR="008E2BD1">
        <w:rPr>
          <w:rFonts w:ascii="Arial" w:hAnsi="Arial" w:cs="Arial"/>
          <w:sz w:val="24"/>
          <w:szCs w:val="24"/>
        </w:rPr>
        <w:t>ovietica</w:t>
      </w:r>
      <w:r w:rsidR="00376718">
        <w:rPr>
          <w:rFonts w:ascii="Arial" w:hAnsi="Arial" w:cs="Arial"/>
          <w:sz w:val="24"/>
          <w:szCs w:val="24"/>
        </w:rPr>
        <w:t xml:space="preserve"> desde territorio </w:t>
      </w:r>
      <w:r w:rsidR="0064788B">
        <w:rPr>
          <w:rFonts w:ascii="Arial" w:hAnsi="Arial" w:cs="Arial"/>
          <w:sz w:val="24"/>
          <w:szCs w:val="24"/>
        </w:rPr>
        <w:t>polaco</w:t>
      </w:r>
      <w:r w:rsidR="00B87D15">
        <w:rPr>
          <w:rFonts w:ascii="Arial" w:hAnsi="Arial" w:cs="Arial"/>
          <w:sz w:val="24"/>
          <w:szCs w:val="24"/>
        </w:rPr>
        <w:t>.</w:t>
      </w:r>
      <w:r w:rsidR="00F66CF4">
        <w:rPr>
          <w:rFonts w:ascii="Arial" w:hAnsi="Arial" w:cs="Arial"/>
          <w:sz w:val="24"/>
          <w:szCs w:val="24"/>
        </w:rPr>
        <w:t xml:space="preserve"> </w:t>
      </w:r>
      <w:r w:rsidR="00823B12">
        <w:rPr>
          <w:rFonts w:ascii="Arial" w:hAnsi="Arial" w:cs="Arial"/>
          <w:sz w:val="24"/>
          <w:szCs w:val="24"/>
        </w:rPr>
        <w:t xml:space="preserve">El valor </w:t>
      </w:r>
      <w:r w:rsidR="00816610">
        <w:rPr>
          <w:rFonts w:ascii="Arial" w:hAnsi="Arial" w:cs="Arial"/>
          <w:sz w:val="24"/>
          <w:szCs w:val="24"/>
        </w:rPr>
        <w:t>estratégico</w:t>
      </w:r>
      <w:r w:rsidR="008902FC">
        <w:rPr>
          <w:rFonts w:ascii="Arial" w:hAnsi="Arial" w:cs="Arial"/>
          <w:sz w:val="24"/>
          <w:szCs w:val="24"/>
        </w:rPr>
        <w:t xml:space="preserve"> de Ucrania para </w:t>
      </w:r>
      <w:r w:rsidR="0064788B">
        <w:rPr>
          <w:rFonts w:ascii="Arial" w:hAnsi="Arial" w:cs="Arial"/>
          <w:sz w:val="24"/>
          <w:szCs w:val="24"/>
        </w:rPr>
        <w:t>M</w:t>
      </w:r>
      <w:r w:rsidR="00B719D6">
        <w:rPr>
          <w:rFonts w:ascii="Arial" w:hAnsi="Arial" w:cs="Arial"/>
          <w:sz w:val="24"/>
          <w:szCs w:val="24"/>
        </w:rPr>
        <w:t>o</w:t>
      </w:r>
      <w:r w:rsidR="0064788B">
        <w:rPr>
          <w:rFonts w:ascii="Arial" w:hAnsi="Arial" w:cs="Arial"/>
          <w:sz w:val="24"/>
          <w:szCs w:val="24"/>
        </w:rPr>
        <w:t>scú</w:t>
      </w:r>
      <w:r w:rsidR="00816610">
        <w:rPr>
          <w:rFonts w:ascii="Arial" w:hAnsi="Arial" w:cs="Arial"/>
          <w:sz w:val="24"/>
          <w:szCs w:val="24"/>
        </w:rPr>
        <w:t xml:space="preserve"> tambien se </w:t>
      </w:r>
      <w:r w:rsidR="00CF60E5">
        <w:rPr>
          <w:rFonts w:ascii="Arial" w:hAnsi="Arial" w:cs="Arial"/>
          <w:sz w:val="24"/>
          <w:szCs w:val="24"/>
        </w:rPr>
        <w:t>evidencia de</w:t>
      </w:r>
      <w:r w:rsidR="006F292D">
        <w:rPr>
          <w:rFonts w:ascii="Arial" w:hAnsi="Arial" w:cs="Arial"/>
          <w:sz w:val="24"/>
          <w:szCs w:val="24"/>
        </w:rPr>
        <w:t>l</w:t>
      </w:r>
      <w:r w:rsidR="00CF60E5">
        <w:rPr>
          <w:rFonts w:ascii="Arial" w:hAnsi="Arial" w:cs="Arial"/>
          <w:sz w:val="24"/>
          <w:szCs w:val="24"/>
        </w:rPr>
        <w:t xml:space="preserve"> hecho</w:t>
      </w:r>
      <w:r w:rsidR="0064788B">
        <w:rPr>
          <w:rFonts w:ascii="Arial" w:hAnsi="Arial" w:cs="Arial"/>
          <w:sz w:val="24"/>
          <w:szCs w:val="24"/>
        </w:rPr>
        <w:t xml:space="preserve"> que</w:t>
      </w:r>
      <w:r w:rsidR="007E471B">
        <w:rPr>
          <w:rFonts w:ascii="Arial" w:hAnsi="Arial" w:cs="Arial"/>
          <w:sz w:val="24"/>
          <w:szCs w:val="24"/>
        </w:rPr>
        <w:t xml:space="preserve"> el gas que </w:t>
      </w:r>
      <w:r w:rsidR="00603A23">
        <w:rPr>
          <w:rFonts w:ascii="Arial" w:hAnsi="Arial" w:cs="Arial"/>
          <w:sz w:val="24"/>
          <w:szCs w:val="24"/>
        </w:rPr>
        <w:t>envía</w:t>
      </w:r>
      <w:r w:rsidR="007E471B">
        <w:rPr>
          <w:rFonts w:ascii="Arial" w:hAnsi="Arial" w:cs="Arial"/>
          <w:sz w:val="24"/>
          <w:szCs w:val="24"/>
        </w:rPr>
        <w:t xml:space="preserve"> Rusia </w:t>
      </w:r>
      <w:r w:rsidR="00603A23">
        <w:rPr>
          <w:rFonts w:ascii="Arial" w:hAnsi="Arial" w:cs="Arial"/>
          <w:sz w:val="24"/>
          <w:szCs w:val="24"/>
        </w:rPr>
        <w:t>a Europa</w:t>
      </w:r>
      <w:r w:rsidR="00B719D6">
        <w:rPr>
          <w:rFonts w:ascii="Arial" w:hAnsi="Arial" w:cs="Arial"/>
          <w:sz w:val="24"/>
          <w:szCs w:val="24"/>
        </w:rPr>
        <w:t xml:space="preserve"> </w:t>
      </w:r>
      <w:r w:rsidR="00877A96">
        <w:rPr>
          <w:rFonts w:ascii="Arial" w:hAnsi="Arial" w:cs="Arial"/>
          <w:sz w:val="24"/>
          <w:szCs w:val="24"/>
        </w:rPr>
        <w:t xml:space="preserve"> </w:t>
      </w:r>
      <w:r w:rsidR="00D66F95">
        <w:rPr>
          <w:rFonts w:ascii="Arial" w:hAnsi="Arial" w:cs="Arial"/>
          <w:sz w:val="24"/>
          <w:szCs w:val="24"/>
        </w:rPr>
        <w:t xml:space="preserve">- </w:t>
      </w:r>
      <w:r w:rsidR="00DE775D">
        <w:rPr>
          <w:rFonts w:ascii="Arial" w:hAnsi="Arial" w:cs="Arial"/>
          <w:sz w:val="24"/>
          <w:szCs w:val="24"/>
        </w:rPr>
        <w:t xml:space="preserve">lo </w:t>
      </w:r>
      <w:r w:rsidR="00877A96">
        <w:rPr>
          <w:rFonts w:ascii="Arial" w:hAnsi="Arial" w:cs="Arial"/>
          <w:sz w:val="24"/>
          <w:szCs w:val="24"/>
        </w:rPr>
        <w:t>qu</w:t>
      </w:r>
      <w:r w:rsidR="006F7A9D">
        <w:rPr>
          <w:rFonts w:ascii="Arial" w:hAnsi="Arial" w:cs="Arial"/>
          <w:sz w:val="24"/>
          <w:szCs w:val="24"/>
        </w:rPr>
        <w:t xml:space="preserve">e </w:t>
      </w:r>
      <w:r w:rsidR="00A31B52">
        <w:rPr>
          <w:rFonts w:ascii="Arial" w:hAnsi="Arial" w:cs="Arial"/>
          <w:sz w:val="24"/>
          <w:szCs w:val="24"/>
        </w:rPr>
        <w:t xml:space="preserve">constituye </w:t>
      </w:r>
      <w:r w:rsidR="00C43C85">
        <w:rPr>
          <w:rFonts w:ascii="Arial" w:hAnsi="Arial" w:cs="Arial"/>
          <w:sz w:val="24"/>
          <w:szCs w:val="24"/>
        </w:rPr>
        <w:t xml:space="preserve">una importante </w:t>
      </w:r>
      <w:r w:rsidR="00115077">
        <w:rPr>
          <w:rFonts w:ascii="Arial" w:hAnsi="Arial" w:cs="Arial"/>
          <w:sz w:val="24"/>
          <w:szCs w:val="24"/>
        </w:rPr>
        <w:t>arma</w:t>
      </w:r>
      <w:r w:rsidR="004D506A">
        <w:rPr>
          <w:rFonts w:ascii="Arial" w:hAnsi="Arial" w:cs="Arial"/>
          <w:sz w:val="24"/>
          <w:szCs w:val="24"/>
        </w:rPr>
        <w:t xml:space="preserve"> de presi</w:t>
      </w:r>
      <w:r w:rsidR="00092192">
        <w:rPr>
          <w:rFonts w:ascii="Arial" w:hAnsi="Arial" w:cs="Arial"/>
          <w:sz w:val="24"/>
          <w:szCs w:val="24"/>
        </w:rPr>
        <w:t>ón</w:t>
      </w:r>
      <w:r w:rsidR="00115077">
        <w:rPr>
          <w:rFonts w:ascii="Arial" w:hAnsi="Arial" w:cs="Arial"/>
          <w:sz w:val="24"/>
          <w:szCs w:val="24"/>
        </w:rPr>
        <w:t xml:space="preserve"> </w:t>
      </w:r>
      <w:r w:rsidR="004B15BE">
        <w:rPr>
          <w:rFonts w:ascii="Arial" w:hAnsi="Arial" w:cs="Arial"/>
          <w:sz w:val="24"/>
          <w:szCs w:val="24"/>
        </w:rPr>
        <w:t>política</w:t>
      </w:r>
      <w:r w:rsidR="00115077">
        <w:rPr>
          <w:rFonts w:ascii="Arial" w:hAnsi="Arial" w:cs="Arial"/>
          <w:sz w:val="24"/>
          <w:szCs w:val="24"/>
        </w:rPr>
        <w:t xml:space="preserve"> </w:t>
      </w:r>
      <w:r w:rsidR="00652742">
        <w:rPr>
          <w:rFonts w:ascii="Arial" w:hAnsi="Arial" w:cs="Arial"/>
          <w:sz w:val="24"/>
          <w:szCs w:val="24"/>
        </w:rPr>
        <w:t>pa</w:t>
      </w:r>
      <w:r w:rsidR="00E37633">
        <w:rPr>
          <w:rFonts w:ascii="Arial" w:hAnsi="Arial" w:cs="Arial"/>
          <w:sz w:val="24"/>
          <w:szCs w:val="24"/>
        </w:rPr>
        <w:t>ra el</w:t>
      </w:r>
      <w:r w:rsidR="00115077">
        <w:rPr>
          <w:rFonts w:ascii="Arial" w:hAnsi="Arial" w:cs="Arial"/>
          <w:sz w:val="24"/>
          <w:szCs w:val="24"/>
        </w:rPr>
        <w:t xml:space="preserve"> Kremlin</w:t>
      </w:r>
      <w:r w:rsidR="000370A8">
        <w:rPr>
          <w:rFonts w:ascii="Arial" w:hAnsi="Arial" w:cs="Arial"/>
          <w:sz w:val="24"/>
          <w:szCs w:val="24"/>
        </w:rPr>
        <w:t xml:space="preserve"> sobre todo en el caso de  Alemania</w:t>
      </w:r>
      <w:r w:rsidR="00E37633">
        <w:rPr>
          <w:rFonts w:ascii="Arial" w:hAnsi="Arial" w:cs="Arial"/>
          <w:sz w:val="24"/>
          <w:szCs w:val="24"/>
        </w:rPr>
        <w:t xml:space="preserve"> </w:t>
      </w:r>
      <w:r w:rsidR="00C3581E">
        <w:rPr>
          <w:rFonts w:ascii="Arial" w:hAnsi="Arial" w:cs="Arial"/>
          <w:sz w:val="24"/>
          <w:szCs w:val="24"/>
        </w:rPr>
        <w:t>-</w:t>
      </w:r>
      <w:r w:rsidR="003B2631">
        <w:rPr>
          <w:rFonts w:ascii="Arial" w:hAnsi="Arial" w:cs="Arial"/>
          <w:sz w:val="24"/>
          <w:szCs w:val="24"/>
        </w:rPr>
        <w:t xml:space="preserve"> </w:t>
      </w:r>
      <w:r w:rsidR="001F294D">
        <w:rPr>
          <w:rFonts w:ascii="Arial" w:hAnsi="Arial" w:cs="Arial"/>
          <w:sz w:val="24"/>
          <w:szCs w:val="24"/>
        </w:rPr>
        <w:t>a</w:t>
      </w:r>
      <w:r w:rsidR="00C12BF9">
        <w:rPr>
          <w:rFonts w:ascii="Arial" w:hAnsi="Arial" w:cs="Arial"/>
          <w:sz w:val="24"/>
          <w:szCs w:val="24"/>
        </w:rPr>
        <w:t>ún</w:t>
      </w:r>
      <w:r w:rsidR="003B2631">
        <w:rPr>
          <w:rFonts w:ascii="Arial" w:hAnsi="Arial" w:cs="Arial"/>
          <w:sz w:val="24"/>
          <w:szCs w:val="24"/>
        </w:rPr>
        <w:t xml:space="preserve"> hoy </w:t>
      </w:r>
      <w:r w:rsidR="00603A23">
        <w:rPr>
          <w:rFonts w:ascii="Arial" w:hAnsi="Arial" w:cs="Arial"/>
          <w:sz w:val="24"/>
          <w:szCs w:val="24"/>
        </w:rPr>
        <w:t xml:space="preserve">pasa </w:t>
      </w:r>
      <w:r w:rsidR="001A552B">
        <w:rPr>
          <w:rFonts w:ascii="Arial" w:hAnsi="Arial" w:cs="Arial"/>
          <w:sz w:val="24"/>
          <w:szCs w:val="24"/>
        </w:rPr>
        <w:t>por territorio ucraniano</w:t>
      </w:r>
      <w:r w:rsidR="006C6A0E">
        <w:rPr>
          <w:rFonts w:ascii="Arial" w:hAnsi="Arial" w:cs="Arial"/>
          <w:sz w:val="24"/>
          <w:szCs w:val="24"/>
        </w:rPr>
        <w:t>,</w:t>
      </w:r>
      <w:r w:rsidR="0026374F">
        <w:rPr>
          <w:rFonts w:ascii="Arial" w:hAnsi="Arial" w:cs="Arial"/>
          <w:sz w:val="24"/>
          <w:szCs w:val="24"/>
        </w:rPr>
        <w:t xml:space="preserve"> pues</w:t>
      </w:r>
      <w:r w:rsidR="00BD2109">
        <w:rPr>
          <w:rFonts w:ascii="Arial" w:hAnsi="Arial" w:cs="Arial"/>
          <w:sz w:val="24"/>
          <w:szCs w:val="24"/>
        </w:rPr>
        <w:t xml:space="preserve"> el ambicioso</w:t>
      </w:r>
      <w:r w:rsidR="00474D75">
        <w:rPr>
          <w:rFonts w:ascii="Arial" w:hAnsi="Arial" w:cs="Arial"/>
          <w:sz w:val="24"/>
          <w:szCs w:val="24"/>
        </w:rPr>
        <w:t xml:space="preserve"> </w:t>
      </w:r>
      <w:r w:rsidR="00D94235">
        <w:rPr>
          <w:rFonts w:ascii="Arial" w:hAnsi="Arial" w:cs="Arial"/>
          <w:sz w:val="24"/>
          <w:szCs w:val="24"/>
        </w:rPr>
        <w:t xml:space="preserve">proyecto </w:t>
      </w:r>
      <w:r w:rsidR="00755997">
        <w:rPr>
          <w:rFonts w:ascii="Arial" w:hAnsi="Arial" w:cs="Arial"/>
          <w:sz w:val="24"/>
          <w:szCs w:val="24"/>
        </w:rPr>
        <w:t xml:space="preserve">gasífero de </w:t>
      </w:r>
      <w:r w:rsidR="00755997" w:rsidRPr="00755997">
        <w:rPr>
          <w:rFonts w:ascii="Arial" w:hAnsi="Arial" w:cs="Arial"/>
          <w:i/>
          <w:iCs/>
          <w:sz w:val="24"/>
          <w:szCs w:val="24"/>
        </w:rPr>
        <w:t>Gasprom</w:t>
      </w:r>
      <w:r w:rsidR="00092192">
        <w:rPr>
          <w:rFonts w:ascii="Arial" w:hAnsi="Arial" w:cs="Arial"/>
          <w:i/>
          <w:iCs/>
          <w:sz w:val="24"/>
          <w:szCs w:val="24"/>
        </w:rPr>
        <w:t>,</w:t>
      </w:r>
      <w:r w:rsidR="0062605A">
        <w:rPr>
          <w:rFonts w:ascii="Arial" w:hAnsi="Arial" w:cs="Arial"/>
          <w:i/>
          <w:iCs/>
          <w:sz w:val="24"/>
          <w:szCs w:val="24"/>
        </w:rPr>
        <w:t xml:space="preserve"> </w:t>
      </w:r>
      <w:r w:rsidR="0062605A">
        <w:rPr>
          <w:rFonts w:ascii="Arial" w:hAnsi="Arial" w:cs="Arial"/>
          <w:sz w:val="24"/>
          <w:szCs w:val="24"/>
        </w:rPr>
        <w:t>conocido c</w:t>
      </w:r>
      <w:r w:rsidR="00342B76">
        <w:rPr>
          <w:rFonts w:ascii="Arial" w:hAnsi="Arial" w:cs="Arial"/>
          <w:sz w:val="24"/>
          <w:szCs w:val="24"/>
        </w:rPr>
        <w:t xml:space="preserve">omo </w:t>
      </w:r>
      <w:r w:rsidR="00342B76" w:rsidRPr="00166F07">
        <w:rPr>
          <w:rFonts w:ascii="Arial" w:hAnsi="Arial" w:cs="Arial"/>
          <w:i/>
          <w:iCs/>
          <w:sz w:val="24"/>
          <w:szCs w:val="24"/>
        </w:rPr>
        <w:t>Nord Stream</w:t>
      </w:r>
      <w:r w:rsidR="00342B76">
        <w:rPr>
          <w:rFonts w:ascii="Arial" w:hAnsi="Arial" w:cs="Arial"/>
          <w:sz w:val="24"/>
          <w:szCs w:val="24"/>
        </w:rPr>
        <w:t xml:space="preserve"> </w:t>
      </w:r>
      <w:r w:rsidR="00166F07">
        <w:rPr>
          <w:rFonts w:ascii="Arial" w:hAnsi="Arial" w:cs="Arial"/>
          <w:sz w:val="24"/>
          <w:szCs w:val="24"/>
        </w:rPr>
        <w:t>2</w:t>
      </w:r>
      <w:r w:rsidR="00C6298C">
        <w:rPr>
          <w:rFonts w:ascii="Arial" w:hAnsi="Arial" w:cs="Arial"/>
          <w:sz w:val="24"/>
          <w:szCs w:val="24"/>
        </w:rPr>
        <w:t>,</w:t>
      </w:r>
      <w:r w:rsidR="006F64B1" w:rsidRPr="00936855">
        <w:rPr>
          <w:rFonts w:ascii="Arial" w:hAnsi="Arial" w:cs="Arial"/>
          <w:b/>
          <w:bCs/>
          <w:sz w:val="28"/>
          <w:szCs w:val="28"/>
          <w:vertAlign w:val="superscript"/>
        </w:rPr>
        <w:t>(2</w:t>
      </w:r>
      <w:r w:rsidR="00936855" w:rsidRPr="00936855">
        <w:rPr>
          <w:rFonts w:ascii="Arial" w:hAnsi="Arial" w:cs="Arial"/>
          <w:b/>
          <w:bCs/>
          <w:sz w:val="28"/>
          <w:szCs w:val="28"/>
          <w:vertAlign w:val="superscript"/>
        </w:rPr>
        <w:t>)</w:t>
      </w:r>
      <w:r w:rsidR="004300A4">
        <w:rPr>
          <w:rFonts w:ascii="Arial" w:hAnsi="Arial" w:cs="Arial"/>
          <w:sz w:val="24"/>
          <w:szCs w:val="24"/>
        </w:rPr>
        <w:t xml:space="preserve"> que lleva</w:t>
      </w:r>
      <w:r w:rsidR="00B63055">
        <w:rPr>
          <w:rFonts w:ascii="Arial" w:hAnsi="Arial" w:cs="Arial"/>
          <w:sz w:val="24"/>
          <w:szCs w:val="24"/>
        </w:rPr>
        <w:t>ría</w:t>
      </w:r>
      <w:r w:rsidR="004300A4">
        <w:rPr>
          <w:rFonts w:ascii="Arial" w:hAnsi="Arial" w:cs="Arial"/>
          <w:sz w:val="24"/>
          <w:szCs w:val="24"/>
        </w:rPr>
        <w:t xml:space="preserve"> el </w:t>
      </w:r>
      <w:r w:rsidR="00CA4F86">
        <w:rPr>
          <w:rFonts w:ascii="Arial" w:hAnsi="Arial" w:cs="Arial"/>
          <w:sz w:val="24"/>
          <w:szCs w:val="24"/>
        </w:rPr>
        <w:t>g</w:t>
      </w:r>
      <w:r w:rsidR="004300A4">
        <w:rPr>
          <w:rFonts w:ascii="Arial" w:hAnsi="Arial" w:cs="Arial"/>
          <w:sz w:val="24"/>
          <w:szCs w:val="24"/>
        </w:rPr>
        <w:t>as direct</w:t>
      </w:r>
      <w:r w:rsidR="005B4EB7">
        <w:rPr>
          <w:rFonts w:ascii="Arial" w:hAnsi="Arial" w:cs="Arial"/>
          <w:sz w:val="24"/>
          <w:szCs w:val="24"/>
        </w:rPr>
        <w:t xml:space="preserve">o de Rusia a Alemania atravesando el Mar </w:t>
      </w:r>
      <w:r w:rsidR="00CA4F86">
        <w:rPr>
          <w:rFonts w:ascii="Arial" w:hAnsi="Arial" w:cs="Arial"/>
          <w:sz w:val="24"/>
          <w:szCs w:val="24"/>
        </w:rPr>
        <w:t>Báltico</w:t>
      </w:r>
      <w:r w:rsidR="00874B25">
        <w:rPr>
          <w:rFonts w:ascii="Arial" w:hAnsi="Arial" w:cs="Arial"/>
          <w:sz w:val="24"/>
          <w:szCs w:val="24"/>
        </w:rPr>
        <w:t xml:space="preserve">, </w:t>
      </w:r>
      <w:r w:rsidR="002466C9">
        <w:rPr>
          <w:rFonts w:ascii="Arial" w:hAnsi="Arial" w:cs="Arial"/>
          <w:sz w:val="24"/>
          <w:szCs w:val="24"/>
        </w:rPr>
        <w:t>aún</w:t>
      </w:r>
      <w:r w:rsidR="00874B25">
        <w:rPr>
          <w:rFonts w:ascii="Arial" w:hAnsi="Arial" w:cs="Arial"/>
          <w:sz w:val="24"/>
          <w:szCs w:val="24"/>
        </w:rPr>
        <w:t xml:space="preserve"> no está operativo</w:t>
      </w:r>
      <w:r w:rsidR="0061631D">
        <w:rPr>
          <w:rFonts w:ascii="Arial" w:hAnsi="Arial" w:cs="Arial"/>
          <w:sz w:val="24"/>
          <w:szCs w:val="24"/>
        </w:rPr>
        <w:t xml:space="preserve"> p</w:t>
      </w:r>
      <w:r w:rsidR="00B63055">
        <w:rPr>
          <w:rFonts w:ascii="Arial" w:hAnsi="Arial" w:cs="Arial"/>
          <w:sz w:val="24"/>
          <w:szCs w:val="24"/>
        </w:rPr>
        <w:t>u</w:t>
      </w:r>
      <w:r w:rsidR="0061631D">
        <w:rPr>
          <w:rFonts w:ascii="Arial" w:hAnsi="Arial" w:cs="Arial"/>
          <w:sz w:val="24"/>
          <w:szCs w:val="24"/>
        </w:rPr>
        <w:t>es l</w:t>
      </w:r>
      <w:r w:rsidR="004F7317">
        <w:rPr>
          <w:rFonts w:ascii="Arial" w:hAnsi="Arial" w:cs="Arial"/>
          <w:sz w:val="24"/>
          <w:szCs w:val="24"/>
        </w:rPr>
        <w:t>as autoridades</w:t>
      </w:r>
      <w:r w:rsidR="0061631D">
        <w:rPr>
          <w:rFonts w:ascii="Arial" w:hAnsi="Arial" w:cs="Arial"/>
          <w:sz w:val="24"/>
          <w:szCs w:val="24"/>
        </w:rPr>
        <w:t xml:space="preserve"> aleman</w:t>
      </w:r>
      <w:r w:rsidR="00AD46DF">
        <w:rPr>
          <w:rFonts w:ascii="Arial" w:hAnsi="Arial" w:cs="Arial"/>
          <w:sz w:val="24"/>
          <w:szCs w:val="24"/>
        </w:rPr>
        <w:t>a</w:t>
      </w:r>
      <w:r w:rsidR="0061631D">
        <w:rPr>
          <w:rFonts w:ascii="Arial" w:hAnsi="Arial" w:cs="Arial"/>
          <w:sz w:val="24"/>
          <w:szCs w:val="24"/>
        </w:rPr>
        <w:t>s</w:t>
      </w:r>
      <w:r w:rsidR="00500E31">
        <w:rPr>
          <w:rFonts w:ascii="Arial" w:hAnsi="Arial" w:cs="Arial"/>
          <w:sz w:val="24"/>
          <w:szCs w:val="24"/>
        </w:rPr>
        <w:t xml:space="preserve"> no le han dado </w:t>
      </w:r>
      <w:r w:rsidR="00310014">
        <w:rPr>
          <w:rFonts w:ascii="Arial" w:hAnsi="Arial" w:cs="Arial"/>
          <w:sz w:val="24"/>
          <w:szCs w:val="24"/>
        </w:rPr>
        <w:t>su aprobación</w:t>
      </w:r>
      <w:r w:rsidR="00AD46DF">
        <w:rPr>
          <w:rFonts w:ascii="Arial" w:hAnsi="Arial" w:cs="Arial"/>
          <w:sz w:val="24"/>
          <w:szCs w:val="24"/>
        </w:rPr>
        <w:t xml:space="preserve"> para el inicio de operaci</w:t>
      </w:r>
      <w:r w:rsidR="006749FC">
        <w:rPr>
          <w:rFonts w:ascii="Arial" w:hAnsi="Arial" w:cs="Arial"/>
          <w:sz w:val="24"/>
          <w:szCs w:val="24"/>
        </w:rPr>
        <w:t>ones.</w:t>
      </w:r>
    </w:p>
    <w:p w14:paraId="4571E711" w14:textId="7A80B804" w:rsidR="00CB1562" w:rsidRPr="00310014" w:rsidRDefault="00666CE2" w:rsidP="00046B68">
      <w:pPr>
        <w:tabs>
          <w:tab w:val="left" w:pos="12900"/>
        </w:tabs>
        <w:spacing w:after="0" w:line="360" w:lineRule="auto"/>
        <w:ind w:left="1134" w:right="1482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D27C78" w:rsidRPr="006749FC">
        <w:rPr>
          <w:rFonts w:ascii="Arial" w:hAnsi="Arial" w:cs="Arial"/>
          <w:b/>
          <w:bCs/>
          <w:sz w:val="24"/>
          <w:szCs w:val="24"/>
        </w:rPr>
        <w:t>E</w:t>
      </w:r>
      <w:r w:rsidR="006A2DCB">
        <w:rPr>
          <w:rFonts w:ascii="Arial" w:hAnsi="Arial" w:cs="Arial"/>
          <w:sz w:val="24"/>
          <w:szCs w:val="24"/>
        </w:rPr>
        <w:t>n l</w:t>
      </w:r>
      <w:r w:rsidR="00120940">
        <w:rPr>
          <w:rFonts w:ascii="Arial" w:hAnsi="Arial" w:cs="Arial"/>
          <w:sz w:val="24"/>
          <w:szCs w:val="24"/>
        </w:rPr>
        <w:t>o</w:t>
      </w:r>
      <w:r w:rsidR="003274FB">
        <w:rPr>
          <w:rFonts w:ascii="Arial" w:hAnsi="Arial" w:cs="Arial"/>
          <w:sz w:val="24"/>
          <w:szCs w:val="24"/>
        </w:rPr>
        <w:t>s</w:t>
      </w:r>
      <w:r w:rsidR="006A2DCB">
        <w:rPr>
          <w:rFonts w:ascii="Arial" w:hAnsi="Arial" w:cs="Arial"/>
          <w:sz w:val="24"/>
          <w:szCs w:val="24"/>
        </w:rPr>
        <w:t xml:space="preserve"> últim</w:t>
      </w:r>
      <w:r w:rsidR="00E84CA2">
        <w:rPr>
          <w:rFonts w:ascii="Arial" w:hAnsi="Arial" w:cs="Arial"/>
          <w:sz w:val="24"/>
          <w:szCs w:val="24"/>
        </w:rPr>
        <w:t>o</w:t>
      </w:r>
      <w:r w:rsidR="006A2DCB">
        <w:rPr>
          <w:rFonts w:ascii="Arial" w:hAnsi="Arial" w:cs="Arial"/>
          <w:sz w:val="24"/>
          <w:szCs w:val="24"/>
        </w:rPr>
        <w:t>s</w:t>
      </w:r>
      <w:r w:rsidR="00E84CA2">
        <w:rPr>
          <w:rFonts w:ascii="Arial" w:hAnsi="Arial" w:cs="Arial"/>
          <w:sz w:val="24"/>
          <w:szCs w:val="24"/>
        </w:rPr>
        <w:t xml:space="preserve"> meses</w:t>
      </w:r>
      <w:r w:rsidR="006A2DCB">
        <w:rPr>
          <w:rFonts w:ascii="Arial" w:hAnsi="Arial" w:cs="Arial"/>
          <w:sz w:val="24"/>
          <w:szCs w:val="24"/>
        </w:rPr>
        <w:t xml:space="preserve"> Vladimir Putin</w:t>
      </w:r>
      <w:r w:rsidR="004878FE">
        <w:rPr>
          <w:rFonts w:ascii="Arial" w:hAnsi="Arial" w:cs="Arial"/>
          <w:sz w:val="24"/>
          <w:szCs w:val="24"/>
        </w:rPr>
        <w:t xml:space="preserve"> nuevamente </w:t>
      </w:r>
      <w:r w:rsidR="00C24F87">
        <w:rPr>
          <w:rFonts w:ascii="Arial" w:hAnsi="Arial" w:cs="Arial"/>
          <w:sz w:val="24"/>
          <w:szCs w:val="24"/>
        </w:rPr>
        <w:t>ha</w:t>
      </w:r>
      <w:r w:rsidR="00AC6ADA">
        <w:rPr>
          <w:rFonts w:ascii="Arial" w:hAnsi="Arial" w:cs="Arial"/>
          <w:sz w:val="24"/>
          <w:szCs w:val="24"/>
        </w:rPr>
        <w:t xml:space="preserve"> apre</w:t>
      </w:r>
      <w:r w:rsidR="00E10E00">
        <w:rPr>
          <w:rFonts w:ascii="Arial" w:hAnsi="Arial" w:cs="Arial"/>
          <w:sz w:val="24"/>
          <w:szCs w:val="24"/>
        </w:rPr>
        <w:t>ta</w:t>
      </w:r>
      <w:r w:rsidR="004878FE">
        <w:rPr>
          <w:rFonts w:ascii="Arial" w:hAnsi="Arial" w:cs="Arial"/>
          <w:sz w:val="24"/>
          <w:szCs w:val="24"/>
        </w:rPr>
        <w:t>do las tuercas con respecto a Ucrania</w:t>
      </w:r>
      <w:r w:rsidR="00A275EA">
        <w:rPr>
          <w:rFonts w:ascii="Arial" w:hAnsi="Arial" w:cs="Arial"/>
          <w:sz w:val="24"/>
          <w:szCs w:val="24"/>
        </w:rPr>
        <w:t xml:space="preserve"> pues</w:t>
      </w:r>
      <w:r w:rsidR="00835AC1">
        <w:rPr>
          <w:rFonts w:ascii="Arial" w:hAnsi="Arial" w:cs="Arial"/>
          <w:sz w:val="24"/>
          <w:szCs w:val="24"/>
        </w:rPr>
        <w:t xml:space="preserve"> </w:t>
      </w:r>
      <w:r w:rsidR="00E84CA2">
        <w:rPr>
          <w:rFonts w:ascii="Arial" w:hAnsi="Arial" w:cs="Arial"/>
          <w:sz w:val="24"/>
          <w:szCs w:val="24"/>
        </w:rPr>
        <w:t>tal y como</w:t>
      </w:r>
      <w:r w:rsidR="001C3C14">
        <w:rPr>
          <w:rFonts w:ascii="Arial" w:hAnsi="Arial" w:cs="Arial"/>
          <w:sz w:val="24"/>
          <w:szCs w:val="24"/>
        </w:rPr>
        <w:t xml:space="preserve"> lo ha manifestado, </w:t>
      </w:r>
      <w:r w:rsidR="00A275EA">
        <w:rPr>
          <w:rFonts w:ascii="Arial" w:hAnsi="Arial" w:cs="Arial"/>
          <w:sz w:val="24"/>
          <w:szCs w:val="24"/>
        </w:rPr>
        <w:t>baj</w:t>
      </w:r>
      <w:r w:rsidR="000116F1">
        <w:rPr>
          <w:rFonts w:ascii="Arial" w:hAnsi="Arial" w:cs="Arial"/>
          <w:sz w:val="24"/>
          <w:szCs w:val="24"/>
        </w:rPr>
        <w:t>o</w:t>
      </w:r>
      <w:r w:rsidR="00A275EA">
        <w:rPr>
          <w:rFonts w:ascii="Arial" w:hAnsi="Arial" w:cs="Arial"/>
          <w:sz w:val="24"/>
          <w:szCs w:val="24"/>
        </w:rPr>
        <w:t xml:space="preserve"> nin</w:t>
      </w:r>
      <w:r w:rsidR="000116F1">
        <w:rPr>
          <w:rFonts w:ascii="Arial" w:hAnsi="Arial" w:cs="Arial"/>
          <w:sz w:val="24"/>
          <w:szCs w:val="24"/>
        </w:rPr>
        <w:t>guna circunstancia</w:t>
      </w:r>
      <w:r w:rsidR="001C3C14">
        <w:rPr>
          <w:rFonts w:ascii="Arial" w:hAnsi="Arial" w:cs="Arial"/>
          <w:sz w:val="24"/>
          <w:szCs w:val="24"/>
        </w:rPr>
        <w:t xml:space="preserve"> Rusia permitirá </w:t>
      </w:r>
      <w:r w:rsidR="00F70422">
        <w:rPr>
          <w:rFonts w:ascii="Arial" w:hAnsi="Arial" w:cs="Arial"/>
          <w:sz w:val="24"/>
          <w:szCs w:val="24"/>
        </w:rPr>
        <w:t xml:space="preserve">la incorporación de </w:t>
      </w:r>
      <w:r w:rsidR="00DC09DA">
        <w:rPr>
          <w:rFonts w:ascii="Arial" w:hAnsi="Arial" w:cs="Arial"/>
          <w:sz w:val="24"/>
          <w:szCs w:val="24"/>
        </w:rPr>
        <w:t>Kiev</w:t>
      </w:r>
      <w:r w:rsidR="00520686">
        <w:rPr>
          <w:rFonts w:ascii="Arial" w:hAnsi="Arial" w:cs="Arial"/>
          <w:sz w:val="24"/>
          <w:szCs w:val="24"/>
        </w:rPr>
        <w:t xml:space="preserve"> </w:t>
      </w:r>
      <w:r w:rsidR="007D7443">
        <w:rPr>
          <w:rFonts w:ascii="Arial" w:hAnsi="Arial" w:cs="Arial"/>
          <w:sz w:val="24"/>
          <w:szCs w:val="24"/>
        </w:rPr>
        <w:t xml:space="preserve"> y</w:t>
      </w:r>
      <w:r w:rsidR="008136ED">
        <w:rPr>
          <w:rFonts w:ascii="Arial" w:hAnsi="Arial" w:cs="Arial"/>
          <w:sz w:val="24"/>
          <w:szCs w:val="24"/>
        </w:rPr>
        <w:t xml:space="preserve"> de</w:t>
      </w:r>
      <w:r w:rsidR="007D7443">
        <w:rPr>
          <w:rFonts w:ascii="Arial" w:hAnsi="Arial" w:cs="Arial"/>
          <w:sz w:val="24"/>
          <w:szCs w:val="24"/>
        </w:rPr>
        <w:t xml:space="preserve"> la Re</w:t>
      </w:r>
      <w:r w:rsidR="00357CC1">
        <w:rPr>
          <w:rFonts w:ascii="Arial" w:hAnsi="Arial" w:cs="Arial"/>
          <w:sz w:val="24"/>
          <w:szCs w:val="24"/>
        </w:rPr>
        <w:t>púb</w:t>
      </w:r>
      <w:r w:rsidR="00B81CD2">
        <w:rPr>
          <w:rFonts w:ascii="Arial" w:hAnsi="Arial" w:cs="Arial"/>
          <w:sz w:val="24"/>
          <w:szCs w:val="24"/>
        </w:rPr>
        <w:t>l</w:t>
      </w:r>
      <w:r w:rsidR="00357CC1">
        <w:rPr>
          <w:rFonts w:ascii="Arial" w:hAnsi="Arial" w:cs="Arial"/>
          <w:sz w:val="24"/>
          <w:szCs w:val="24"/>
        </w:rPr>
        <w:t>ica de Georgia</w:t>
      </w:r>
      <w:r w:rsidR="00396D05">
        <w:rPr>
          <w:rFonts w:ascii="Arial" w:hAnsi="Arial" w:cs="Arial"/>
          <w:sz w:val="24"/>
          <w:szCs w:val="24"/>
        </w:rPr>
        <w:t xml:space="preserve"> </w:t>
      </w:r>
      <w:r w:rsidR="00DC09DA">
        <w:rPr>
          <w:rFonts w:ascii="Arial" w:hAnsi="Arial" w:cs="Arial"/>
          <w:sz w:val="24"/>
          <w:szCs w:val="24"/>
        </w:rPr>
        <w:t xml:space="preserve"> a la Alianza </w:t>
      </w:r>
      <w:r w:rsidR="00972F3C">
        <w:rPr>
          <w:rFonts w:ascii="Arial" w:hAnsi="Arial" w:cs="Arial"/>
          <w:sz w:val="24"/>
          <w:szCs w:val="24"/>
        </w:rPr>
        <w:t>At</w:t>
      </w:r>
      <w:r w:rsidR="000B2A5C">
        <w:rPr>
          <w:rFonts w:ascii="Arial" w:hAnsi="Arial" w:cs="Arial"/>
          <w:sz w:val="24"/>
          <w:szCs w:val="24"/>
        </w:rPr>
        <w:t>l</w:t>
      </w:r>
      <w:r w:rsidR="00972F3C">
        <w:rPr>
          <w:rFonts w:ascii="Arial" w:hAnsi="Arial" w:cs="Arial"/>
          <w:sz w:val="24"/>
          <w:szCs w:val="24"/>
        </w:rPr>
        <w:t>ántica</w:t>
      </w:r>
      <w:r w:rsidR="005F018A">
        <w:rPr>
          <w:rFonts w:ascii="Arial" w:hAnsi="Arial" w:cs="Arial"/>
          <w:sz w:val="24"/>
          <w:szCs w:val="24"/>
        </w:rPr>
        <w:t>,</w:t>
      </w:r>
      <w:r w:rsidR="007A1821">
        <w:rPr>
          <w:rFonts w:ascii="Arial" w:hAnsi="Arial" w:cs="Arial"/>
          <w:sz w:val="24"/>
          <w:szCs w:val="24"/>
        </w:rPr>
        <w:t xml:space="preserve"> como lo ha</w:t>
      </w:r>
      <w:r w:rsidR="0004635E">
        <w:rPr>
          <w:rFonts w:ascii="Arial" w:hAnsi="Arial" w:cs="Arial"/>
          <w:sz w:val="24"/>
          <w:szCs w:val="24"/>
        </w:rPr>
        <w:t>n</w:t>
      </w:r>
      <w:r w:rsidR="007A1821">
        <w:rPr>
          <w:rFonts w:ascii="Arial" w:hAnsi="Arial" w:cs="Arial"/>
          <w:sz w:val="24"/>
          <w:szCs w:val="24"/>
        </w:rPr>
        <w:t xml:space="preserve"> solicitado </w:t>
      </w:r>
      <w:r w:rsidR="0004635E">
        <w:rPr>
          <w:rFonts w:ascii="Arial" w:hAnsi="Arial" w:cs="Arial"/>
          <w:sz w:val="24"/>
          <w:szCs w:val="24"/>
        </w:rPr>
        <w:t>ambas ex repúblicas soviéticas desde</w:t>
      </w:r>
      <w:r w:rsidR="001E3808">
        <w:rPr>
          <w:rFonts w:ascii="Arial" w:hAnsi="Arial" w:cs="Arial"/>
          <w:sz w:val="24"/>
          <w:szCs w:val="24"/>
        </w:rPr>
        <w:t xml:space="preserve"> el </w:t>
      </w:r>
      <w:r w:rsidR="00E21CC5">
        <w:rPr>
          <w:rFonts w:ascii="Arial" w:hAnsi="Arial" w:cs="Arial"/>
          <w:sz w:val="24"/>
          <w:szCs w:val="24"/>
        </w:rPr>
        <w:t xml:space="preserve">año </w:t>
      </w:r>
      <w:r w:rsidR="001E3808">
        <w:rPr>
          <w:rFonts w:ascii="Arial" w:hAnsi="Arial" w:cs="Arial"/>
          <w:sz w:val="24"/>
          <w:szCs w:val="24"/>
        </w:rPr>
        <w:t>20</w:t>
      </w:r>
      <w:r w:rsidR="0004635E">
        <w:rPr>
          <w:rFonts w:ascii="Arial" w:hAnsi="Arial" w:cs="Arial"/>
          <w:sz w:val="24"/>
          <w:szCs w:val="24"/>
        </w:rPr>
        <w:t>08</w:t>
      </w:r>
      <w:r w:rsidR="00F179B9">
        <w:rPr>
          <w:rFonts w:ascii="Arial" w:hAnsi="Arial" w:cs="Arial"/>
          <w:sz w:val="24"/>
          <w:szCs w:val="24"/>
        </w:rPr>
        <w:t>.</w:t>
      </w:r>
      <w:r w:rsidR="00DC09DA">
        <w:rPr>
          <w:rFonts w:ascii="Arial" w:hAnsi="Arial" w:cs="Arial"/>
          <w:sz w:val="24"/>
          <w:szCs w:val="24"/>
        </w:rPr>
        <w:t xml:space="preserve"> </w:t>
      </w:r>
      <w:r w:rsidR="00A823CC">
        <w:rPr>
          <w:rFonts w:ascii="Arial" w:hAnsi="Arial" w:cs="Arial"/>
          <w:sz w:val="24"/>
          <w:szCs w:val="24"/>
        </w:rPr>
        <w:t xml:space="preserve">Tal </w:t>
      </w:r>
      <w:r w:rsidR="005608EC">
        <w:rPr>
          <w:rFonts w:ascii="Arial" w:hAnsi="Arial" w:cs="Arial"/>
          <w:sz w:val="24"/>
          <w:szCs w:val="24"/>
        </w:rPr>
        <w:t>i</w:t>
      </w:r>
      <w:r w:rsidR="00531C3F">
        <w:rPr>
          <w:rFonts w:ascii="Arial" w:hAnsi="Arial" w:cs="Arial"/>
          <w:sz w:val="24"/>
          <w:szCs w:val="24"/>
        </w:rPr>
        <w:t>ncorporación</w:t>
      </w:r>
      <w:r w:rsidR="00972F3C">
        <w:rPr>
          <w:rFonts w:ascii="Arial" w:hAnsi="Arial" w:cs="Arial"/>
          <w:sz w:val="24"/>
          <w:szCs w:val="24"/>
        </w:rPr>
        <w:t xml:space="preserve"> implicaría tener al enemi</w:t>
      </w:r>
      <w:r w:rsidR="00434E7B">
        <w:rPr>
          <w:rFonts w:ascii="Arial" w:hAnsi="Arial" w:cs="Arial"/>
          <w:sz w:val="24"/>
          <w:szCs w:val="24"/>
        </w:rPr>
        <w:t xml:space="preserve">go </w:t>
      </w:r>
      <w:r w:rsidR="00637BBC">
        <w:rPr>
          <w:rFonts w:ascii="Arial" w:hAnsi="Arial" w:cs="Arial"/>
          <w:sz w:val="24"/>
          <w:szCs w:val="24"/>
        </w:rPr>
        <w:t xml:space="preserve">en la </w:t>
      </w:r>
      <w:r w:rsidR="008713CF">
        <w:rPr>
          <w:rFonts w:ascii="Arial" w:hAnsi="Arial" w:cs="Arial"/>
          <w:sz w:val="24"/>
          <w:szCs w:val="24"/>
        </w:rPr>
        <w:t>misma</w:t>
      </w:r>
      <w:r w:rsidR="00637BBC">
        <w:rPr>
          <w:rFonts w:ascii="Arial" w:hAnsi="Arial" w:cs="Arial"/>
          <w:sz w:val="24"/>
          <w:szCs w:val="24"/>
        </w:rPr>
        <w:t xml:space="preserve"> frontera</w:t>
      </w:r>
      <w:r w:rsidR="001A65AE">
        <w:rPr>
          <w:rFonts w:ascii="Arial" w:hAnsi="Arial" w:cs="Arial"/>
          <w:sz w:val="24"/>
          <w:szCs w:val="24"/>
        </w:rPr>
        <w:t xml:space="preserve"> de </w:t>
      </w:r>
      <w:r w:rsidR="008713CF">
        <w:rPr>
          <w:rFonts w:ascii="Arial" w:hAnsi="Arial" w:cs="Arial"/>
          <w:sz w:val="24"/>
          <w:szCs w:val="24"/>
        </w:rPr>
        <w:t>R</w:t>
      </w:r>
      <w:r w:rsidR="001A65AE">
        <w:rPr>
          <w:rFonts w:ascii="Arial" w:hAnsi="Arial" w:cs="Arial"/>
          <w:sz w:val="24"/>
          <w:szCs w:val="24"/>
        </w:rPr>
        <w:t>usia</w:t>
      </w:r>
      <w:r w:rsidR="00903A58">
        <w:rPr>
          <w:rFonts w:ascii="Arial" w:hAnsi="Arial" w:cs="Arial"/>
          <w:sz w:val="24"/>
          <w:szCs w:val="24"/>
        </w:rPr>
        <w:t>, lo que resulta</w:t>
      </w:r>
      <w:r w:rsidR="00D57DC3">
        <w:rPr>
          <w:rFonts w:ascii="Arial" w:hAnsi="Arial" w:cs="Arial"/>
          <w:sz w:val="24"/>
          <w:szCs w:val="24"/>
        </w:rPr>
        <w:t>ría</w:t>
      </w:r>
      <w:r w:rsidR="00903A58">
        <w:rPr>
          <w:rFonts w:ascii="Arial" w:hAnsi="Arial" w:cs="Arial"/>
          <w:sz w:val="24"/>
          <w:szCs w:val="24"/>
        </w:rPr>
        <w:t xml:space="preserve"> anatema</w:t>
      </w:r>
      <w:r w:rsidR="00BE0089">
        <w:rPr>
          <w:rFonts w:ascii="Arial" w:hAnsi="Arial" w:cs="Arial"/>
          <w:sz w:val="24"/>
          <w:szCs w:val="24"/>
        </w:rPr>
        <w:t xml:space="preserve"> pa</w:t>
      </w:r>
      <w:r w:rsidR="004249DB">
        <w:rPr>
          <w:rFonts w:ascii="Arial" w:hAnsi="Arial" w:cs="Arial"/>
          <w:sz w:val="24"/>
          <w:szCs w:val="24"/>
        </w:rPr>
        <w:t>ra</w:t>
      </w:r>
      <w:r w:rsidR="001B340D">
        <w:rPr>
          <w:rFonts w:ascii="Arial" w:hAnsi="Arial" w:cs="Arial"/>
          <w:sz w:val="24"/>
          <w:szCs w:val="24"/>
        </w:rPr>
        <w:t xml:space="preserve"> con la estrategia</w:t>
      </w:r>
      <w:r w:rsidR="003C67BC">
        <w:rPr>
          <w:rFonts w:ascii="Arial" w:hAnsi="Arial" w:cs="Arial"/>
          <w:sz w:val="24"/>
          <w:szCs w:val="24"/>
        </w:rPr>
        <w:t xml:space="preserve"> de</w:t>
      </w:r>
      <w:r w:rsidR="001B340D">
        <w:rPr>
          <w:rFonts w:ascii="Arial" w:hAnsi="Arial" w:cs="Arial"/>
          <w:sz w:val="24"/>
          <w:szCs w:val="24"/>
        </w:rPr>
        <w:t xml:space="preserve"> </w:t>
      </w:r>
      <w:r w:rsidR="00B20114">
        <w:rPr>
          <w:rFonts w:ascii="Arial" w:hAnsi="Arial" w:cs="Arial"/>
          <w:sz w:val="24"/>
          <w:szCs w:val="24"/>
        </w:rPr>
        <w:t>defen</w:t>
      </w:r>
      <w:r w:rsidR="00AA10C1">
        <w:rPr>
          <w:rFonts w:ascii="Arial" w:hAnsi="Arial" w:cs="Arial"/>
          <w:sz w:val="24"/>
          <w:szCs w:val="24"/>
        </w:rPr>
        <w:t>sa</w:t>
      </w:r>
      <w:r w:rsidR="00B20114">
        <w:rPr>
          <w:rFonts w:ascii="Arial" w:hAnsi="Arial" w:cs="Arial"/>
          <w:sz w:val="24"/>
          <w:szCs w:val="24"/>
        </w:rPr>
        <w:t xml:space="preserve"> de Moscú</w:t>
      </w:r>
      <w:r w:rsidR="00531C3F">
        <w:rPr>
          <w:rFonts w:ascii="Arial" w:hAnsi="Arial" w:cs="Arial"/>
          <w:sz w:val="24"/>
          <w:szCs w:val="24"/>
        </w:rPr>
        <w:t xml:space="preserve">, </w:t>
      </w:r>
      <w:r w:rsidR="00E11E35">
        <w:rPr>
          <w:rFonts w:ascii="Arial" w:hAnsi="Arial" w:cs="Arial"/>
          <w:sz w:val="24"/>
          <w:szCs w:val="24"/>
        </w:rPr>
        <w:t>e</w:t>
      </w:r>
      <w:r w:rsidR="00E21CC5">
        <w:rPr>
          <w:rFonts w:ascii="Arial" w:hAnsi="Arial" w:cs="Arial"/>
          <w:sz w:val="24"/>
          <w:szCs w:val="24"/>
        </w:rPr>
        <w:t>n vigencia desde</w:t>
      </w:r>
      <w:r w:rsidR="00E333EE">
        <w:rPr>
          <w:rFonts w:ascii="Arial" w:hAnsi="Arial" w:cs="Arial"/>
          <w:sz w:val="24"/>
          <w:szCs w:val="24"/>
        </w:rPr>
        <w:t xml:space="preserve"> el fi</w:t>
      </w:r>
      <w:r w:rsidR="007B1A5F">
        <w:rPr>
          <w:rFonts w:ascii="Arial" w:hAnsi="Arial" w:cs="Arial"/>
          <w:sz w:val="24"/>
          <w:szCs w:val="24"/>
        </w:rPr>
        <w:t>nal de la Segunda Guerra Mundial</w:t>
      </w:r>
      <w:r w:rsidR="007473ED">
        <w:rPr>
          <w:rFonts w:ascii="Arial" w:hAnsi="Arial" w:cs="Arial"/>
          <w:sz w:val="24"/>
          <w:szCs w:val="24"/>
        </w:rPr>
        <w:t>,</w:t>
      </w:r>
      <w:r w:rsidR="00100343">
        <w:rPr>
          <w:rFonts w:ascii="Arial" w:hAnsi="Arial" w:cs="Arial"/>
          <w:sz w:val="24"/>
          <w:szCs w:val="24"/>
        </w:rPr>
        <w:t xml:space="preserve"> </w:t>
      </w:r>
      <w:r w:rsidR="00745B8C">
        <w:rPr>
          <w:rFonts w:ascii="Arial" w:hAnsi="Arial" w:cs="Arial"/>
          <w:sz w:val="24"/>
          <w:szCs w:val="24"/>
        </w:rPr>
        <w:t>que</w:t>
      </w:r>
      <w:r w:rsidR="000370A8">
        <w:rPr>
          <w:rFonts w:ascii="Arial" w:hAnsi="Arial" w:cs="Arial"/>
          <w:sz w:val="24"/>
          <w:szCs w:val="24"/>
        </w:rPr>
        <w:t xml:space="preserve"> tiene a Europa Oriental como un “cinturón de seguridad”</w:t>
      </w:r>
      <w:r w:rsidR="007473ED">
        <w:rPr>
          <w:rFonts w:ascii="Arial" w:hAnsi="Arial" w:cs="Arial"/>
          <w:b/>
          <w:bCs/>
          <w:sz w:val="24"/>
          <w:szCs w:val="24"/>
        </w:rPr>
        <w:t xml:space="preserve"> </w:t>
      </w:r>
      <w:r w:rsidR="007473ED" w:rsidRPr="007473ED">
        <w:rPr>
          <w:rFonts w:ascii="Arial" w:hAnsi="Arial" w:cs="Arial"/>
          <w:sz w:val="24"/>
          <w:szCs w:val="24"/>
        </w:rPr>
        <w:t>entre Rusia y la Alianza Atlántica</w:t>
      </w:r>
      <w:r w:rsidR="007473ED">
        <w:rPr>
          <w:rFonts w:ascii="Arial" w:hAnsi="Arial" w:cs="Arial"/>
          <w:sz w:val="24"/>
          <w:szCs w:val="24"/>
        </w:rPr>
        <w:t>.</w:t>
      </w:r>
      <w:r w:rsidR="007473ED">
        <w:rPr>
          <w:rFonts w:ascii="Arial" w:hAnsi="Arial" w:cs="Arial"/>
          <w:b/>
          <w:bCs/>
          <w:sz w:val="24"/>
          <w:szCs w:val="24"/>
        </w:rPr>
        <w:t xml:space="preserve"> </w:t>
      </w:r>
      <w:r w:rsidR="00E0241D" w:rsidRPr="00E361FB">
        <w:rPr>
          <w:rFonts w:ascii="Arial" w:hAnsi="Arial" w:cs="Arial"/>
          <w:sz w:val="24"/>
          <w:szCs w:val="24"/>
        </w:rPr>
        <w:t xml:space="preserve">Tan serio </w:t>
      </w:r>
      <w:r w:rsidR="00A371EE" w:rsidRPr="00E361FB">
        <w:rPr>
          <w:rFonts w:ascii="Arial" w:hAnsi="Arial" w:cs="Arial"/>
          <w:sz w:val="24"/>
          <w:szCs w:val="24"/>
        </w:rPr>
        <w:t>re</w:t>
      </w:r>
      <w:r w:rsidR="00DA1C3E" w:rsidRPr="00E361FB">
        <w:rPr>
          <w:rFonts w:ascii="Arial" w:hAnsi="Arial" w:cs="Arial"/>
          <w:sz w:val="24"/>
          <w:szCs w:val="24"/>
        </w:rPr>
        <w:t>s</w:t>
      </w:r>
      <w:r w:rsidR="00A371EE" w:rsidRPr="00E361FB">
        <w:rPr>
          <w:rFonts w:ascii="Arial" w:hAnsi="Arial" w:cs="Arial"/>
          <w:sz w:val="24"/>
          <w:szCs w:val="24"/>
        </w:rPr>
        <w:t>ulta</w:t>
      </w:r>
      <w:r w:rsidR="00E0241D" w:rsidRPr="00E361FB">
        <w:rPr>
          <w:rFonts w:ascii="Arial" w:hAnsi="Arial" w:cs="Arial"/>
          <w:sz w:val="24"/>
          <w:szCs w:val="24"/>
        </w:rPr>
        <w:t xml:space="preserve"> </w:t>
      </w:r>
      <w:r w:rsidR="00763FCB" w:rsidRPr="00E361FB">
        <w:rPr>
          <w:rFonts w:ascii="Arial" w:hAnsi="Arial" w:cs="Arial"/>
          <w:sz w:val="24"/>
          <w:szCs w:val="24"/>
        </w:rPr>
        <w:t>para Mosc</w:t>
      </w:r>
      <w:r w:rsidR="00F86F0D" w:rsidRPr="00E361FB">
        <w:rPr>
          <w:rFonts w:ascii="Arial" w:hAnsi="Arial" w:cs="Arial"/>
          <w:sz w:val="24"/>
          <w:szCs w:val="24"/>
        </w:rPr>
        <w:t>ú</w:t>
      </w:r>
      <w:r w:rsidR="00DA1C3E" w:rsidRPr="00E361FB">
        <w:rPr>
          <w:rFonts w:ascii="Arial" w:hAnsi="Arial" w:cs="Arial"/>
          <w:sz w:val="24"/>
          <w:szCs w:val="24"/>
        </w:rPr>
        <w:t xml:space="preserve"> </w:t>
      </w:r>
      <w:r w:rsidR="000E6F33" w:rsidRPr="00E361FB">
        <w:rPr>
          <w:rFonts w:ascii="Arial" w:hAnsi="Arial" w:cs="Arial"/>
          <w:sz w:val="24"/>
          <w:szCs w:val="24"/>
        </w:rPr>
        <w:t>la</w:t>
      </w:r>
      <w:r w:rsidR="000100EC" w:rsidRPr="00E361FB">
        <w:rPr>
          <w:rFonts w:ascii="Arial" w:hAnsi="Arial" w:cs="Arial"/>
          <w:sz w:val="24"/>
          <w:szCs w:val="24"/>
        </w:rPr>
        <w:t xml:space="preserve"> eventual</w:t>
      </w:r>
      <w:r w:rsidR="000E6F33" w:rsidRPr="00E361FB">
        <w:rPr>
          <w:rFonts w:ascii="Arial" w:hAnsi="Arial" w:cs="Arial"/>
          <w:sz w:val="24"/>
          <w:szCs w:val="24"/>
        </w:rPr>
        <w:t xml:space="preserve"> presencia de</w:t>
      </w:r>
      <w:r w:rsidR="00DA1C3E">
        <w:rPr>
          <w:rFonts w:ascii="Arial" w:hAnsi="Arial" w:cs="Arial"/>
          <w:sz w:val="24"/>
          <w:szCs w:val="24"/>
        </w:rPr>
        <w:t xml:space="preserve"> la OTAN </w:t>
      </w:r>
      <w:r w:rsidR="00226EB7">
        <w:rPr>
          <w:rFonts w:ascii="Arial" w:hAnsi="Arial" w:cs="Arial"/>
          <w:sz w:val="24"/>
          <w:szCs w:val="24"/>
        </w:rPr>
        <w:t xml:space="preserve">en </w:t>
      </w:r>
      <w:r w:rsidR="00AF63F0">
        <w:rPr>
          <w:rFonts w:ascii="Arial" w:hAnsi="Arial" w:cs="Arial"/>
          <w:sz w:val="24"/>
          <w:szCs w:val="24"/>
        </w:rPr>
        <w:t>Ucrania</w:t>
      </w:r>
      <w:r w:rsidR="0046595F">
        <w:rPr>
          <w:rFonts w:ascii="Arial" w:hAnsi="Arial" w:cs="Arial"/>
          <w:sz w:val="24"/>
          <w:szCs w:val="24"/>
        </w:rPr>
        <w:t>,</w:t>
      </w:r>
      <w:r w:rsidR="00226EB7">
        <w:rPr>
          <w:rFonts w:ascii="Arial" w:hAnsi="Arial" w:cs="Arial"/>
          <w:sz w:val="24"/>
          <w:szCs w:val="24"/>
        </w:rPr>
        <w:t xml:space="preserve"> </w:t>
      </w:r>
      <w:r w:rsidR="00F86F0D">
        <w:rPr>
          <w:rFonts w:ascii="Arial" w:hAnsi="Arial" w:cs="Arial"/>
          <w:sz w:val="24"/>
          <w:szCs w:val="24"/>
        </w:rPr>
        <w:t xml:space="preserve">que en la reciente reunión </w:t>
      </w:r>
      <w:r w:rsidR="00357C92">
        <w:rPr>
          <w:rFonts w:ascii="Arial" w:hAnsi="Arial" w:cs="Arial"/>
          <w:sz w:val="24"/>
          <w:szCs w:val="24"/>
        </w:rPr>
        <w:t xml:space="preserve">entre Rusia </w:t>
      </w:r>
      <w:r w:rsidR="00AB5D11">
        <w:rPr>
          <w:rFonts w:ascii="Arial" w:hAnsi="Arial" w:cs="Arial"/>
          <w:sz w:val="24"/>
          <w:szCs w:val="24"/>
        </w:rPr>
        <w:t>y</w:t>
      </w:r>
      <w:r w:rsidR="00357C92">
        <w:rPr>
          <w:rFonts w:ascii="Arial" w:hAnsi="Arial" w:cs="Arial"/>
          <w:sz w:val="24"/>
          <w:szCs w:val="24"/>
        </w:rPr>
        <w:t xml:space="preserve"> Estados Unidos celebrada</w:t>
      </w:r>
      <w:r w:rsidR="00AB5D11">
        <w:rPr>
          <w:rFonts w:ascii="Arial" w:hAnsi="Arial" w:cs="Arial"/>
          <w:sz w:val="24"/>
          <w:szCs w:val="24"/>
        </w:rPr>
        <w:t xml:space="preserve"> al comienzo del nuevo año en Ginebra</w:t>
      </w:r>
      <w:r w:rsidR="00A371EE">
        <w:rPr>
          <w:rFonts w:ascii="Arial" w:hAnsi="Arial" w:cs="Arial"/>
          <w:sz w:val="24"/>
          <w:szCs w:val="24"/>
        </w:rPr>
        <w:t>,</w:t>
      </w:r>
      <w:r w:rsidR="0046595F">
        <w:rPr>
          <w:rFonts w:ascii="Arial" w:hAnsi="Arial" w:cs="Arial"/>
          <w:sz w:val="24"/>
          <w:szCs w:val="24"/>
        </w:rPr>
        <w:t xml:space="preserve"> el vice ministro del exterior</w:t>
      </w:r>
      <w:r w:rsidR="00521560">
        <w:rPr>
          <w:rFonts w:ascii="Arial" w:hAnsi="Arial" w:cs="Arial"/>
          <w:sz w:val="24"/>
          <w:szCs w:val="24"/>
        </w:rPr>
        <w:t xml:space="preserve"> ruso</w:t>
      </w:r>
      <w:r w:rsidR="000100EC">
        <w:rPr>
          <w:rFonts w:ascii="Arial" w:hAnsi="Arial" w:cs="Arial"/>
          <w:sz w:val="24"/>
          <w:szCs w:val="24"/>
        </w:rPr>
        <w:t xml:space="preserve"> </w:t>
      </w:r>
      <w:r w:rsidR="00753AD6" w:rsidRPr="00753AD6">
        <w:rPr>
          <w:rFonts w:ascii="Arial" w:hAnsi="Arial" w:cs="Arial"/>
          <w:sz w:val="24"/>
          <w:szCs w:val="24"/>
        </w:rPr>
        <w:t>Sergei Ryabkov</w:t>
      </w:r>
      <w:r w:rsidR="00753AD6">
        <w:rPr>
          <w:rFonts w:ascii="Arial" w:hAnsi="Arial" w:cs="Arial"/>
          <w:sz w:val="24"/>
          <w:szCs w:val="24"/>
        </w:rPr>
        <w:t xml:space="preserve"> </w:t>
      </w:r>
      <w:r w:rsidR="00EA6FB1">
        <w:rPr>
          <w:rFonts w:ascii="Arial" w:hAnsi="Arial" w:cs="Arial"/>
          <w:sz w:val="24"/>
          <w:szCs w:val="24"/>
        </w:rPr>
        <w:t>compar</w:t>
      </w:r>
      <w:r w:rsidR="00CE63D9">
        <w:rPr>
          <w:rFonts w:ascii="Arial" w:hAnsi="Arial" w:cs="Arial"/>
          <w:sz w:val="24"/>
          <w:szCs w:val="24"/>
        </w:rPr>
        <w:t>ó</w:t>
      </w:r>
      <w:r w:rsidR="00EA6FB1">
        <w:rPr>
          <w:rFonts w:ascii="Arial" w:hAnsi="Arial" w:cs="Arial"/>
          <w:sz w:val="24"/>
          <w:szCs w:val="24"/>
        </w:rPr>
        <w:t xml:space="preserve"> la posición asumida por Rusia con respecto al tema </w:t>
      </w:r>
      <w:r w:rsidR="00CE63D9">
        <w:rPr>
          <w:rFonts w:ascii="Arial" w:hAnsi="Arial" w:cs="Arial"/>
          <w:sz w:val="24"/>
          <w:szCs w:val="24"/>
        </w:rPr>
        <w:t>OTAN</w:t>
      </w:r>
      <w:r w:rsidR="00830F34">
        <w:rPr>
          <w:rFonts w:ascii="Arial" w:hAnsi="Arial" w:cs="Arial"/>
          <w:sz w:val="24"/>
          <w:szCs w:val="24"/>
        </w:rPr>
        <w:t xml:space="preserve"> </w:t>
      </w:r>
      <w:r w:rsidR="00CE63D9">
        <w:rPr>
          <w:rFonts w:ascii="Arial" w:hAnsi="Arial" w:cs="Arial"/>
          <w:sz w:val="24"/>
          <w:szCs w:val="24"/>
        </w:rPr>
        <w:t>-</w:t>
      </w:r>
      <w:r w:rsidR="00830F34">
        <w:rPr>
          <w:rFonts w:ascii="Arial" w:hAnsi="Arial" w:cs="Arial"/>
          <w:sz w:val="24"/>
          <w:szCs w:val="24"/>
        </w:rPr>
        <w:t xml:space="preserve"> </w:t>
      </w:r>
      <w:r w:rsidR="00481D4E">
        <w:rPr>
          <w:rFonts w:ascii="Arial" w:hAnsi="Arial" w:cs="Arial"/>
          <w:sz w:val="24"/>
          <w:szCs w:val="24"/>
        </w:rPr>
        <w:t>U</w:t>
      </w:r>
      <w:r w:rsidR="005C395F">
        <w:rPr>
          <w:rFonts w:ascii="Arial" w:hAnsi="Arial" w:cs="Arial"/>
          <w:sz w:val="24"/>
          <w:szCs w:val="24"/>
        </w:rPr>
        <w:t xml:space="preserve">crania, con la tajante posición </w:t>
      </w:r>
      <w:r w:rsidR="00C836FE">
        <w:rPr>
          <w:rFonts w:ascii="Arial" w:hAnsi="Arial" w:cs="Arial"/>
          <w:sz w:val="24"/>
          <w:szCs w:val="24"/>
        </w:rPr>
        <w:t>0</w:t>
      </w:r>
      <w:r w:rsidR="005C395F">
        <w:rPr>
          <w:rFonts w:ascii="Arial" w:hAnsi="Arial" w:cs="Arial"/>
          <w:sz w:val="24"/>
          <w:szCs w:val="24"/>
        </w:rPr>
        <w:t>de rechazo a</w:t>
      </w:r>
      <w:r w:rsidR="0003674F">
        <w:rPr>
          <w:rFonts w:ascii="Arial" w:hAnsi="Arial" w:cs="Arial"/>
          <w:sz w:val="24"/>
          <w:szCs w:val="24"/>
        </w:rPr>
        <w:t>s</w:t>
      </w:r>
      <w:r w:rsidR="005C395F">
        <w:rPr>
          <w:rFonts w:ascii="Arial" w:hAnsi="Arial" w:cs="Arial"/>
          <w:sz w:val="24"/>
          <w:szCs w:val="24"/>
        </w:rPr>
        <w:t xml:space="preserve">umida por Estados Unidos con respecto a la presencia de misiles </w:t>
      </w:r>
      <w:r w:rsidR="0003674F">
        <w:rPr>
          <w:rFonts w:ascii="Arial" w:hAnsi="Arial" w:cs="Arial"/>
          <w:sz w:val="24"/>
          <w:szCs w:val="24"/>
        </w:rPr>
        <w:t>estratégicos SS-4 y</w:t>
      </w:r>
      <w:r w:rsidR="002F02C3">
        <w:rPr>
          <w:rFonts w:ascii="Arial" w:hAnsi="Arial" w:cs="Arial"/>
          <w:sz w:val="24"/>
          <w:szCs w:val="24"/>
        </w:rPr>
        <w:t xml:space="preserve"> SS-5</w:t>
      </w:r>
      <w:r w:rsidR="00D64764">
        <w:rPr>
          <w:rFonts w:ascii="Arial" w:hAnsi="Arial" w:cs="Arial"/>
          <w:sz w:val="24"/>
          <w:szCs w:val="24"/>
        </w:rPr>
        <w:t xml:space="preserve"> soviéticos en Cuba</w:t>
      </w:r>
      <w:r w:rsidR="007473ED">
        <w:rPr>
          <w:rFonts w:ascii="Arial" w:hAnsi="Arial" w:cs="Arial"/>
          <w:sz w:val="24"/>
          <w:szCs w:val="24"/>
        </w:rPr>
        <w:t>.</w:t>
      </w:r>
      <w:r w:rsidR="0046595F">
        <w:rPr>
          <w:rFonts w:ascii="Arial" w:hAnsi="Arial" w:cs="Arial"/>
          <w:sz w:val="24"/>
          <w:szCs w:val="24"/>
        </w:rPr>
        <w:t xml:space="preserve"> </w:t>
      </w:r>
      <w:r w:rsidR="00357C92">
        <w:rPr>
          <w:rFonts w:ascii="Arial" w:hAnsi="Arial" w:cs="Arial"/>
          <w:sz w:val="24"/>
          <w:szCs w:val="24"/>
        </w:rPr>
        <w:t xml:space="preserve"> </w:t>
      </w:r>
      <w:r w:rsidR="00763FCB">
        <w:rPr>
          <w:rFonts w:ascii="Arial" w:hAnsi="Arial" w:cs="Arial"/>
          <w:sz w:val="24"/>
          <w:szCs w:val="24"/>
        </w:rPr>
        <w:t xml:space="preserve"> </w:t>
      </w:r>
      <w:r w:rsidR="00745B8C">
        <w:rPr>
          <w:rFonts w:ascii="Arial" w:hAnsi="Arial" w:cs="Arial"/>
          <w:sz w:val="24"/>
          <w:szCs w:val="24"/>
        </w:rPr>
        <w:t xml:space="preserve"> </w:t>
      </w:r>
      <w:r w:rsidR="00637BBC">
        <w:rPr>
          <w:rFonts w:ascii="Arial" w:hAnsi="Arial" w:cs="Arial"/>
          <w:sz w:val="24"/>
          <w:szCs w:val="24"/>
        </w:rPr>
        <w:t xml:space="preserve"> </w:t>
      </w:r>
      <w:r w:rsidR="00960E85">
        <w:rPr>
          <w:rFonts w:ascii="Arial" w:hAnsi="Arial" w:cs="Arial"/>
          <w:sz w:val="24"/>
          <w:szCs w:val="24"/>
        </w:rPr>
        <w:t xml:space="preserve"> </w:t>
      </w:r>
      <w:r w:rsidR="000116F1">
        <w:rPr>
          <w:rFonts w:ascii="Arial" w:hAnsi="Arial" w:cs="Arial"/>
          <w:sz w:val="24"/>
          <w:szCs w:val="24"/>
        </w:rPr>
        <w:t xml:space="preserve"> </w:t>
      </w:r>
      <w:r w:rsidR="00790865">
        <w:rPr>
          <w:rFonts w:ascii="Arial" w:hAnsi="Arial" w:cs="Arial"/>
          <w:sz w:val="24"/>
          <w:szCs w:val="24"/>
        </w:rPr>
        <w:t xml:space="preserve"> </w:t>
      </w:r>
      <w:r w:rsidR="0098077D">
        <w:rPr>
          <w:rFonts w:ascii="Arial" w:hAnsi="Arial" w:cs="Arial"/>
          <w:sz w:val="24"/>
          <w:szCs w:val="24"/>
        </w:rPr>
        <w:t xml:space="preserve"> </w:t>
      </w:r>
      <w:r w:rsidR="0008329E">
        <w:rPr>
          <w:rFonts w:ascii="Arial" w:hAnsi="Arial" w:cs="Arial"/>
          <w:sz w:val="24"/>
          <w:szCs w:val="24"/>
        </w:rPr>
        <w:t xml:space="preserve"> </w:t>
      </w:r>
      <w:r w:rsidR="005F60F4">
        <w:rPr>
          <w:rFonts w:ascii="Arial" w:hAnsi="Arial" w:cs="Arial"/>
          <w:sz w:val="24"/>
          <w:szCs w:val="24"/>
        </w:rPr>
        <w:t xml:space="preserve"> </w:t>
      </w:r>
      <w:r w:rsidR="00171B60">
        <w:rPr>
          <w:rFonts w:ascii="Arial" w:hAnsi="Arial" w:cs="Arial"/>
          <w:sz w:val="24"/>
          <w:szCs w:val="24"/>
        </w:rPr>
        <w:t xml:space="preserve"> </w:t>
      </w:r>
      <w:r w:rsidR="00E13282">
        <w:rPr>
          <w:rFonts w:ascii="Arial" w:hAnsi="Arial" w:cs="Arial"/>
          <w:sz w:val="24"/>
          <w:szCs w:val="24"/>
        </w:rPr>
        <w:t xml:space="preserve"> </w:t>
      </w:r>
      <w:r w:rsidR="00BC7151">
        <w:rPr>
          <w:rFonts w:ascii="Arial" w:hAnsi="Arial" w:cs="Arial"/>
          <w:sz w:val="24"/>
          <w:szCs w:val="24"/>
        </w:rPr>
        <w:t xml:space="preserve"> </w:t>
      </w:r>
      <w:r w:rsidR="006C47FE">
        <w:rPr>
          <w:rFonts w:ascii="Arial" w:hAnsi="Arial" w:cs="Arial"/>
          <w:sz w:val="24"/>
          <w:szCs w:val="24"/>
        </w:rPr>
        <w:t xml:space="preserve"> </w:t>
      </w:r>
      <w:r w:rsidR="00944544">
        <w:rPr>
          <w:rFonts w:ascii="Arial" w:hAnsi="Arial" w:cs="Arial"/>
          <w:sz w:val="24"/>
          <w:szCs w:val="24"/>
        </w:rPr>
        <w:t xml:space="preserve"> </w:t>
      </w:r>
      <w:r w:rsidR="00C0415C" w:rsidRPr="00BC36AB">
        <w:rPr>
          <w:rFonts w:ascii="Arial" w:hAnsi="Arial" w:cs="Arial"/>
          <w:sz w:val="24"/>
          <w:szCs w:val="24"/>
        </w:rPr>
        <w:t xml:space="preserve"> </w:t>
      </w:r>
      <w:r w:rsidR="0093125A" w:rsidRPr="00BC36AB">
        <w:rPr>
          <w:rFonts w:ascii="Arial" w:hAnsi="Arial" w:cs="Arial"/>
          <w:sz w:val="24"/>
          <w:szCs w:val="24"/>
        </w:rPr>
        <w:t xml:space="preserve">  </w:t>
      </w:r>
    </w:p>
    <w:p w14:paraId="48A18DC3" w14:textId="40843527" w:rsidR="00DD0634" w:rsidRDefault="00F769E4" w:rsidP="00F769E4">
      <w:pPr>
        <w:tabs>
          <w:tab w:val="left" w:pos="8647"/>
        </w:tabs>
        <w:spacing w:after="0" w:line="360" w:lineRule="auto"/>
        <w:ind w:left="1134" w:right="14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D6B94" w:rsidRPr="00292A3D">
        <w:rPr>
          <w:rFonts w:ascii="Arial" w:hAnsi="Arial" w:cs="Arial"/>
          <w:b/>
          <w:bCs/>
          <w:sz w:val="24"/>
          <w:szCs w:val="24"/>
        </w:rPr>
        <w:t>L</w:t>
      </w:r>
      <w:r w:rsidR="001D6B94">
        <w:rPr>
          <w:rFonts w:ascii="Arial" w:hAnsi="Arial" w:cs="Arial"/>
          <w:sz w:val="24"/>
          <w:szCs w:val="24"/>
        </w:rPr>
        <w:t xml:space="preserve">a animosidad </w:t>
      </w:r>
      <w:r w:rsidR="009941EF">
        <w:rPr>
          <w:rFonts w:ascii="Arial" w:hAnsi="Arial" w:cs="Arial"/>
          <w:sz w:val="24"/>
          <w:szCs w:val="24"/>
        </w:rPr>
        <w:t xml:space="preserve">que </w:t>
      </w:r>
      <w:r w:rsidR="00ED0B28">
        <w:rPr>
          <w:rFonts w:ascii="Arial" w:hAnsi="Arial" w:cs="Arial"/>
          <w:sz w:val="24"/>
          <w:szCs w:val="24"/>
        </w:rPr>
        <w:t>persiste</w:t>
      </w:r>
      <w:r w:rsidR="009941EF">
        <w:rPr>
          <w:rFonts w:ascii="Arial" w:hAnsi="Arial" w:cs="Arial"/>
          <w:sz w:val="24"/>
          <w:szCs w:val="24"/>
        </w:rPr>
        <w:t xml:space="preserve"> entre </w:t>
      </w:r>
      <w:r w:rsidR="00DC67CD">
        <w:rPr>
          <w:rFonts w:ascii="Arial" w:hAnsi="Arial" w:cs="Arial"/>
          <w:sz w:val="24"/>
          <w:szCs w:val="24"/>
        </w:rPr>
        <w:t>Ucrania y Rusia</w:t>
      </w:r>
      <w:r w:rsidR="00E634FE">
        <w:rPr>
          <w:rFonts w:ascii="Arial" w:hAnsi="Arial" w:cs="Arial"/>
          <w:sz w:val="24"/>
          <w:szCs w:val="24"/>
        </w:rPr>
        <w:t xml:space="preserve"> </w:t>
      </w:r>
      <w:r w:rsidR="00962574">
        <w:rPr>
          <w:rFonts w:ascii="Arial" w:hAnsi="Arial" w:cs="Arial"/>
          <w:sz w:val="24"/>
          <w:szCs w:val="24"/>
        </w:rPr>
        <w:t>es de vieja da</w:t>
      </w:r>
      <w:r w:rsidR="007E1A9E">
        <w:rPr>
          <w:rFonts w:ascii="Arial" w:hAnsi="Arial" w:cs="Arial"/>
          <w:sz w:val="24"/>
          <w:szCs w:val="24"/>
        </w:rPr>
        <w:t>ta y la historia ha</w:t>
      </w:r>
      <w:r w:rsidR="00292A3D">
        <w:rPr>
          <w:rFonts w:ascii="Arial" w:hAnsi="Arial" w:cs="Arial"/>
          <w:sz w:val="24"/>
          <w:szCs w:val="24"/>
        </w:rPr>
        <w:t xml:space="preserve"> </w:t>
      </w:r>
      <w:r w:rsidR="00701A31">
        <w:rPr>
          <w:rFonts w:ascii="Arial" w:hAnsi="Arial" w:cs="Arial"/>
          <w:sz w:val="24"/>
          <w:szCs w:val="24"/>
        </w:rPr>
        <w:t xml:space="preserve">sido </w:t>
      </w:r>
      <w:r w:rsidR="007E1A9E">
        <w:rPr>
          <w:rFonts w:ascii="Arial" w:hAnsi="Arial" w:cs="Arial"/>
          <w:sz w:val="24"/>
          <w:szCs w:val="24"/>
        </w:rPr>
        <w:t xml:space="preserve"> </w:t>
      </w:r>
      <w:r w:rsidR="00B761C6">
        <w:rPr>
          <w:rFonts w:ascii="Arial" w:hAnsi="Arial" w:cs="Arial"/>
          <w:sz w:val="24"/>
          <w:szCs w:val="24"/>
        </w:rPr>
        <w:t>te</w:t>
      </w:r>
      <w:r w:rsidR="004E4151">
        <w:rPr>
          <w:rFonts w:ascii="Arial" w:hAnsi="Arial" w:cs="Arial"/>
          <w:sz w:val="24"/>
          <w:szCs w:val="24"/>
        </w:rPr>
        <w:t>stigo</w:t>
      </w:r>
      <w:r w:rsidR="0087325D">
        <w:rPr>
          <w:rFonts w:ascii="Arial" w:hAnsi="Arial" w:cs="Arial"/>
          <w:sz w:val="24"/>
          <w:szCs w:val="24"/>
        </w:rPr>
        <w:t xml:space="preserve"> de hechos que </w:t>
      </w:r>
      <w:r w:rsidR="004E4326">
        <w:rPr>
          <w:rFonts w:ascii="Arial" w:hAnsi="Arial" w:cs="Arial"/>
          <w:sz w:val="24"/>
          <w:szCs w:val="24"/>
        </w:rPr>
        <w:t>demuestran</w:t>
      </w:r>
      <w:r w:rsidR="0087325D">
        <w:rPr>
          <w:rFonts w:ascii="Arial" w:hAnsi="Arial" w:cs="Arial"/>
          <w:sz w:val="24"/>
          <w:szCs w:val="24"/>
        </w:rPr>
        <w:t xml:space="preserve"> </w:t>
      </w:r>
      <w:r w:rsidR="001930DF">
        <w:rPr>
          <w:rFonts w:ascii="Arial" w:hAnsi="Arial" w:cs="Arial"/>
          <w:sz w:val="24"/>
          <w:szCs w:val="24"/>
        </w:rPr>
        <w:t>que los rusos</w:t>
      </w:r>
      <w:r w:rsidR="00B761C6">
        <w:rPr>
          <w:rFonts w:ascii="Arial" w:hAnsi="Arial" w:cs="Arial"/>
          <w:sz w:val="24"/>
          <w:szCs w:val="24"/>
        </w:rPr>
        <w:t>,</w:t>
      </w:r>
      <w:r w:rsidR="001930DF">
        <w:rPr>
          <w:rFonts w:ascii="Arial" w:hAnsi="Arial" w:cs="Arial"/>
          <w:sz w:val="24"/>
          <w:szCs w:val="24"/>
        </w:rPr>
        <w:t xml:space="preserve"> desde el </w:t>
      </w:r>
      <w:r w:rsidR="00FE520F">
        <w:rPr>
          <w:rFonts w:ascii="Arial" w:hAnsi="Arial" w:cs="Arial"/>
          <w:sz w:val="24"/>
          <w:szCs w:val="24"/>
        </w:rPr>
        <w:t>t</w:t>
      </w:r>
      <w:r w:rsidR="001930DF">
        <w:rPr>
          <w:rFonts w:ascii="Arial" w:hAnsi="Arial" w:cs="Arial"/>
          <w:sz w:val="24"/>
          <w:szCs w:val="24"/>
        </w:rPr>
        <w:t xml:space="preserve">iempo de los </w:t>
      </w:r>
      <w:r w:rsidR="00FE520F">
        <w:rPr>
          <w:rFonts w:ascii="Arial" w:hAnsi="Arial" w:cs="Arial"/>
          <w:sz w:val="24"/>
          <w:szCs w:val="24"/>
        </w:rPr>
        <w:t>zares</w:t>
      </w:r>
      <w:r w:rsidR="00F2550B">
        <w:rPr>
          <w:rFonts w:ascii="Arial" w:hAnsi="Arial" w:cs="Arial"/>
          <w:sz w:val="24"/>
          <w:szCs w:val="24"/>
        </w:rPr>
        <w:t>,</w:t>
      </w:r>
      <w:r w:rsidR="00FE520F">
        <w:rPr>
          <w:rFonts w:ascii="Arial" w:hAnsi="Arial" w:cs="Arial"/>
          <w:sz w:val="24"/>
          <w:szCs w:val="24"/>
        </w:rPr>
        <w:t xml:space="preserve"> se han</w:t>
      </w:r>
      <w:r w:rsidR="00146693">
        <w:rPr>
          <w:rFonts w:ascii="Arial" w:hAnsi="Arial" w:cs="Arial"/>
          <w:sz w:val="24"/>
          <w:szCs w:val="24"/>
        </w:rPr>
        <w:t xml:space="preserve"> em</w:t>
      </w:r>
      <w:r w:rsidR="005F5CF3">
        <w:rPr>
          <w:rFonts w:ascii="Arial" w:hAnsi="Arial" w:cs="Arial"/>
          <w:sz w:val="24"/>
          <w:szCs w:val="24"/>
        </w:rPr>
        <w:t>peñado</w:t>
      </w:r>
      <w:r w:rsidR="00146693">
        <w:rPr>
          <w:rFonts w:ascii="Arial" w:hAnsi="Arial" w:cs="Arial"/>
          <w:sz w:val="24"/>
          <w:szCs w:val="24"/>
        </w:rPr>
        <w:t xml:space="preserve"> en someter</w:t>
      </w:r>
      <w:r w:rsidR="00FD059B">
        <w:rPr>
          <w:rFonts w:ascii="Arial" w:hAnsi="Arial" w:cs="Arial"/>
          <w:sz w:val="24"/>
          <w:szCs w:val="24"/>
        </w:rPr>
        <w:t xml:space="preserve"> a</w:t>
      </w:r>
      <w:r w:rsidR="00ED0B28">
        <w:rPr>
          <w:rFonts w:ascii="Arial" w:hAnsi="Arial" w:cs="Arial"/>
          <w:sz w:val="24"/>
          <w:szCs w:val="24"/>
        </w:rPr>
        <w:t xml:space="preserve">l </w:t>
      </w:r>
      <w:r w:rsidR="00031101">
        <w:rPr>
          <w:rFonts w:ascii="Arial" w:hAnsi="Arial" w:cs="Arial"/>
          <w:sz w:val="24"/>
          <w:szCs w:val="24"/>
        </w:rPr>
        <w:t xml:space="preserve">gentilicio </w:t>
      </w:r>
      <w:r w:rsidR="005A1000">
        <w:rPr>
          <w:rFonts w:ascii="Arial" w:hAnsi="Arial" w:cs="Arial"/>
          <w:sz w:val="24"/>
          <w:szCs w:val="24"/>
        </w:rPr>
        <w:t>ucraniano</w:t>
      </w:r>
      <w:r w:rsidR="00CC680A">
        <w:rPr>
          <w:rFonts w:ascii="Arial" w:hAnsi="Arial" w:cs="Arial"/>
          <w:sz w:val="24"/>
          <w:szCs w:val="24"/>
        </w:rPr>
        <w:t>, siendo el m</w:t>
      </w:r>
      <w:r w:rsidR="001F0BAD">
        <w:rPr>
          <w:rFonts w:ascii="Arial" w:hAnsi="Arial" w:cs="Arial"/>
          <w:sz w:val="24"/>
          <w:szCs w:val="24"/>
        </w:rPr>
        <w:t>á</w:t>
      </w:r>
      <w:r w:rsidR="00CC680A">
        <w:rPr>
          <w:rFonts w:ascii="Arial" w:hAnsi="Arial" w:cs="Arial"/>
          <w:sz w:val="24"/>
          <w:szCs w:val="24"/>
        </w:rPr>
        <w:t>s</w:t>
      </w:r>
      <w:r w:rsidR="00F2550B">
        <w:rPr>
          <w:rFonts w:ascii="Arial" w:hAnsi="Arial" w:cs="Arial"/>
          <w:sz w:val="24"/>
          <w:szCs w:val="24"/>
        </w:rPr>
        <w:t xml:space="preserve"> </w:t>
      </w:r>
      <w:r w:rsidR="0053568F">
        <w:rPr>
          <w:rFonts w:ascii="Arial" w:hAnsi="Arial" w:cs="Arial"/>
          <w:sz w:val="24"/>
          <w:szCs w:val="24"/>
        </w:rPr>
        <w:t xml:space="preserve">siniestro ejemplo de tal </w:t>
      </w:r>
      <w:r w:rsidR="002B1030">
        <w:rPr>
          <w:rFonts w:ascii="Arial" w:hAnsi="Arial" w:cs="Arial"/>
          <w:sz w:val="24"/>
          <w:szCs w:val="24"/>
        </w:rPr>
        <w:t xml:space="preserve">proceder el llamado </w:t>
      </w:r>
      <w:r w:rsidR="002B1030" w:rsidRPr="00EC1E5B">
        <w:rPr>
          <w:rFonts w:ascii="Arial" w:hAnsi="Arial" w:cs="Arial"/>
          <w:i/>
          <w:iCs/>
          <w:sz w:val="24"/>
          <w:szCs w:val="24"/>
        </w:rPr>
        <w:t>h</w:t>
      </w:r>
      <w:r w:rsidR="00EC1E5B" w:rsidRPr="00EC1E5B">
        <w:rPr>
          <w:rFonts w:ascii="Arial" w:hAnsi="Arial" w:cs="Arial"/>
          <w:i/>
          <w:iCs/>
          <w:sz w:val="24"/>
          <w:szCs w:val="24"/>
        </w:rPr>
        <w:t>olodomo</w:t>
      </w:r>
      <w:r w:rsidR="00EC1E5B">
        <w:rPr>
          <w:rFonts w:ascii="Arial" w:hAnsi="Arial" w:cs="Arial"/>
          <w:i/>
          <w:iCs/>
          <w:sz w:val="24"/>
          <w:szCs w:val="24"/>
        </w:rPr>
        <w:t>r</w:t>
      </w:r>
      <w:r w:rsidR="00035CFE" w:rsidRPr="00035CFE">
        <w:rPr>
          <w:rFonts w:ascii="Arial" w:hAnsi="Arial" w:cs="Arial"/>
          <w:b/>
          <w:bCs/>
          <w:sz w:val="24"/>
          <w:szCs w:val="24"/>
          <w:vertAlign w:val="superscript"/>
        </w:rPr>
        <w:t>(3)</w:t>
      </w:r>
      <w:r w:rsidR="00035CFE">
        <w:rPr>
          <w:rFonts w:ascii="Arial" w:hAnsi="Arial" w:cs="Arial"/>
          <w:b/>
          <w:bCs/>
          <w:sz w:val="24"/>
          <w:szCs w:val="24"/>
          <w:vertAlign w:val="superscript"/>
        </w:rPr>
        <w:t xml:space="preserve"> </w:t>
      </w:r>
      <w:r w:rsidR="00164BC8">
        <w:rPr>
          <w:rFonts w:ascii="Arial" w:hAnsi="Arial" w:cs="Arial"/>
          <w:sz w:val="24"/>
          <w:szCs w:val="24"/>
        </w:rPr>
        <w:t>que</w:t>
      </w:r>
      <w:r w:rsidR="00FF168B">
        <w:rPr>
          <w:rFonts w:ascii="Arial" w:hAnsi="Arial" w:cs="Arial"/>
          <w:sz w:val="24"/>
          <w:szCs w:val="24"/>
        </w:rPr>
        <w:t xml:space="preserve"> aconteció</w:t>
      </w:r>
      <w:r w:rsidR="00164BC8">
        <w:rPr>
          <w:rFonts w:ascii="Arial" w:hAnsi="Arial" w:cs="Arial"/>
          <w:sz w:val="24"/>
          <w:szCs w:val="24"/>
        </w:rPr>
        <w:t xml:space="preserve"> entre </w:t>
      </w:r>
      <w:r w:rsidR="00EB4C38">
        <w:rPr>
          <w:rFonts w:ascii="Arial" w:hAnsi="Arial" w:cs="Arial"/>
          <w:sz w:val="24"/>
          <w:szCs w:val="24"/>
        </w:rPr>
        <w:t>1932 y 1</w:t>
      </w:r>
      <w:r w:rsidR="006C50C1">
        <w:rPr>
          <w:rFonts w:ascii="Arial" w:hAnsi="Arial" w:cs="Arial"/>
          <w:sz w:val="24"/>
          <w:szCs w:val="24"/>
        </w:rPr>
        <w:t>9</w:t>
      </w:r>
      <w:r w:rsidR="00EB4C38">
        <w:rPr>
          <w:rFonts w:ascii="Arial" w:hAnsi="Arial" w:cs="Arial"/>
          <w:sz w:val="24"/>
          <w:szCs w:val="24"/>
        </w:rPr>
        <w:t>33</w:t>
      </w:r>
      <w:r w:rsidR="00033A91">
        <w:rPr>
          <w:rFonts w:ascii="Arial" w:hAnsi="Arial" w:cs="Arial"/>
          <w:sz w:val="24"/>
          <w:szCs w:val="24"/>
        </w:rPr>
        <w:t xml:space="preserve"> a c</w:t>
      </w:r>
      <w:r w:rsidR="00030744">
        <w:rPr>
          <w:rFonts w:ascii="Arial" w:hAnsi="Arial" w:cs="Arial"/>
          <w:sz w:val="24"/>
          <w:szCs w:val="24"/>
        </w:rPr>
        <w:t>onsecuencia</w:t>
      </w:r>
      <w:r w:rsidR="00BF5B67">
        <w:rPr>
          <w:rFonts w:ascii="Arial" w:hAnsi="Arial" w:cs="Arial"/>
          <w:sz w:val="24"/>
          <w:szCs w:val="24"/>
        </w:rPr>
        <w:t xml:space="preserve"> </w:t>
      </w:r>
      <w:r w:rsidR="00030744">
        <w:rPr>
          <w:rFonts w:ascii="Arial" w:hAnsi="Arial" w:cs="Arial"/>
          <w:sz w:val="24"/>
          <w:szCs w:val="24"/>
        </w:rPr>
        <w:t>de</w:t>
      </w:r>
      <w:r w:rsidR="00A436C2">
        <w:rPr>
          <w:rFonts w:ascii="Arial" w:hAnsi="Arial" w:cs="Arial"/>
          <w:sz w:val="24"/>
          <w:szCs w:val="24"/>
        </w:rPr>
        <w:t xml:space="preserve"> las políticas de</w:t>
      </w:r>
      <w:r w:rsidR="00DD2308">
        <w:rPr>
          <w:rFonts w:ascii="Arial" w:hAnsi="Arial" w:cs="Arial"/>
          <w:sz w:val="24"/>
          <w:szCs w:val="24"/>
        </w:rPr>
        <w:t xml:space="preserve"> industrializaci</w:t>
      </w:r>
      <w:r w:rsidR="000A4D5E">
        <w:rPr>
          <w:rFonts w:ascii="Arial" w:hAnsi="Arial" w:cs="Arial"/>
          <w:sz w:val="24"/>
          <w:szCs w:val="24"/>
        </w:rPr>
        <w:t xml:space="preserve">ón impuestas </w:t>
      </w:r>
      <w:r w:rsidR="00FD51C1">
        <w:rPr>
          <w:rFonts w:ascii="Arial" w:hAnsi="Arial" w:cs="Arial"/>
          <w:sz w:val="24"/>
          <w:szCs w:val="24"/>
        </w:rPr>
        <w:t>por</w:t>
      </w:r>
      <w:r w:rsidR="00456273">
        <w:rPr>
          <w:rFonts w:ascii="Arial" w:hAnsi="Arial" w:cs="Arial"/>
          <w:sz w:val="24"/>
          <w:szCs w:val="24"/>
        </w:rPr>
        <w:t xml:space="preserve"> </w:t>
      </w:r>
      <w:r w:rsidR="00027796">
        <w:rPr>
          <w:rFonts w:ascii="Arial" w:hAnsi="Arial" w:cs="Arial"/>
          <w:sz w:val="24"/>
          <w:szCs w:val="24"/>
        </w:rPr>
        <w:t>José</w:t>
      </w:r>
      <w:r w:rsidR="00A436C2">
        <w:rPr>
          <w:rFonts w:ascii="Arial" w:hAnsi="Arial" w:cs="Arial"/>
          <w:sz w:val="24"/>
          <w:szCs w:val="24"/>
        </w:rPr>
        <w:t xml:space="preserve"> Stalin</w:t>
      </w:r>
      <w:r w:rsidR="004F50EE">
        <w:rPr>
          <w:rFonts w:ascii="Arial" w:hAnsi="Arial" w:cs="Arial"/>
          <w:sz w:val="24"/>
          <w:szCs w:val="24"/>
        </w:rPr>
        <w:t xml:space="preserve"> y</w:t>
      </w:r>
      <w:r w:rsidR="00A436C2">
        <w:rPr>
          <w:rFonts w:ascii="Arial" w:hAnsi="Arial" w:cs="Arial"/>
          <w:sz w:val="24"/>
          <w:szCs w:val="24"/>
        </w:rPr>
        <w:t xml:space="preserve"> que caus</w:t>
      </w:r>
      <w:r w:rsidR="008662BB">
        <w:rPr>
          <w:rFonts w:ascii="Arial" w:hAnsi="Arial" w:cs="Arial"/>
          <w:sz w:val="24"/>
          <w:szCs w:val="24"/>
        </w:rPr>
        <w:t>ó</w:t>
      </w:r>
      <w:r w:rsidR="00A436C2">
        <w:rPr>
          <w:rFonts w:ascii="Arial" w:hAnsi="Arial" w:cs="Arial"/>
          <w:sz w:val="24"/>
          <w:szCs w:val="24"/>
        </w:rPr>
        <w:t xml:space="preserve"> la muerte </w:t>
      </w:r>
      <w:r w:rsidR="007C383E">
        <w:rPr>
          <w:rFonts w:ascii="Arial" w:hAnsi="Arial" w:cs="Arial"/>
          <w:sz w:val="24"/>
          <w:szCs w:val="24"/>
        </w:rPr>
        <w:t>por hamb</w:t>
      </w:r>
      <w:r w:rsidR="001A74D2">
        <w:rPr>
          <w:rFonts w:ascii="Arial" w:hAnsi="Arial" w:cs="Arial"/>
          <w:sz w:val="24"/>
          <w:szCs w:val="24"/>
        </w:rPr>
        <w:t>runa</w:t>
      </w:r>
      <w:r w:rsidR="007C383E">
        <w:rPr>
          <w:rFonts w:ascii="Arial" w:hAnsi="Arial" w:cs="Arial"/>
          <w:sz w:val="24"/>
          <w:szCs w:val="24"/>
        </w:rPr>
        <w:t xml:space="preserve"> de entre 3,5 </w:t>
      </w:r>
      <w:r w:rsidR="00064B7D">
        <w:rPr>
          <w:rFonts w:ascii="Arial" w:hAnsi="Arial" w:cs="Arial"/>
          <w:sz w:val="24"/>
          <w:szCs w:val="24"/>
        </w:rPr>
        <w:t>y 7 millones</w:t>
      </w:r>
      <w:r w:rsidR="00860FE4">
        <w:rPr>
          <w:rFonts w:ascii="Arial" w:hAnsi="Arial" w:cs="Arial"/>
          <w:sz w:val="24"/>
          <w:szCs w:val="24"/>
        </w:rPr>
        <w:t xml:space="preserve"> </w:t>
      </w:r>
      <w:r w:rsidR="00064B7D">
        <w:rPr>
          <w:rFonts w:ascii="Arial" w:hAnsi="Arial" w:cs="Arial"/>
          <w:sz w:val="24"/>
          <w:szCs w:val="24"/>
        </w:rPr>
        <w:t>de ucranianos</w:t>
      </w:r>
      <w:r w:rsidR="00860FE4">
        <w:rPr>
          <w:rFonts w:ascii="Arial" w:hAnsi="Arial" w:cs="Arial"/>
          <w:sz w:val="24"/>
          <w:szCs w:val="24"/>
        </w:rPr>
        <w:t>.</w:t>
      </w:r>
      <w:r w:rsidR="00467491">
        <w:rPr>
          <w:rFonts w:ascii="Arial" w:hAnsi="Arial" w:cs="Arial"/>
          <w:sz w:val="24"/>
          <w:szCs w:val="24"/>
        </w:rPr>
        <w:t xml:space="preserve"> </w:t>
      </w:r>
    </w:p>
    <w:p w14:paraId="5E463EE0" w14:textId="4CF7856B" w:rsidR="00F263FE" w:rsidRDefault="00F769E4" w:rsidP="00F769E4">
      <w:pPr>
        <w:tabs>
          <w:tab w:val="left" w:pos="8647"/>
        </w:tabs>
        <w:spacing w:after="0" w:line="360" w:lineRule="auto"/>
        <w:ind w:left="1134" w:right="16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467491" w:rsidRPr="003F6B87">
        <w:rPr>
          <w:rFonts w:ascii="Arial" w:hAnsi="Arial" w:cs="Arial"/>
          <w:b/>
          <w:bCs/>
          <w:sz w:val="24"/>
          <w:szCs w:val="24"/>
        </w:rPr>
        <w:t>E</w:t>
      </w:r>
      <w:r w:rsidR="00467491">
        <w:rPr>
          <w:rFonts w:ascii="Arial" w:hAnsi="Arial" w:cs="Arial"/>
          <w:sz w:val="24"/>
          <w:szCs w:val="24"/>
        </w:rPr>
        <w:t xml:space="preserve">n </w:t>
      </w:r>
      <w:r w:rsidR="004F668E">
        <w:rPr>
          <w:rFonts w:ascii="Arial" w:hAnsi="Arial" w:cs="Arial"/>
          <w:sz w:val="24"/>
          <w:szCs w:val="24"/>
        </w:rPr>
        <w:t>el</w:t>
      </w:r>
      <w:r w:rsidR="00650231">
        <w:rPr>
          <w:rFonts w:ascii="Arial" w:hAnsi="Arial" w:cs="Arial"/>
          <w:sz w:val="24"/>
          <w:szCs w:val="24"/>
        </w:rPr>
        <w:t xml:space="preserve"> conflicto étnico</w:t>
      </w:r>
      <w:r w:rsidR="004F668E">
        <w:rPr>
          <w:rFonts w:ascii="Arial" w:hAnsi="Arial" w:cs="Arial"/>
          <w:sz w:val="24"/>
          <w:szCs w:val="24"/>
        </w:rPr>
        <w:t xml:space="preserve"> entre rusos y ucranian</w:t>
      </w:r>
      <w:r w:rsidR="00E812D6">
        <w:rPr>
          <w:rFonts w:ascii="Arial" w:hAnsi="Arial" w:cs="Arial"/>
          <w:sz w:val="24"/>
          <w:szCs w:val="24"/>
        </w:rPr>
        <w:t>os</w:t>
      </w:r>
      <w:r w:rsidR="008D1460">
        <w:rPr>
          <w:rFonts w:ascii="Arial" w:hAnsi="Arial" w:cs="Arial"/>
          <w:sz w:val="24"/>
          <w:szCs w:val="24"/>
        </w:rPr>
        <w:t xml:space="preserve"> </w:t>
      </w:r>
      <w:r w:rsidR="00CD06A8">
        <w:rPr>
          <w:rFonts w:ascii="Arial" w:hAnsi="Arial" w:cs="Arial"/>
          <w:sz w:val="24"/>
          <w:szCs w:val="24"/>
        </w:rPr>
        <w:t>y</w:t>
      </w:r>
      <w:r w:rsidR="00DA72F5">
        <w:rPr>
          <w:rFonts w:ascii="Arial" w:hAnsi="Arial" w:cs="Arial"/>
          <w:sz w:val="24"/>
          <w:szCs w:val="24"/>
        </w:rPr>
        <w:t>ace</w:t>
      </w:r>
      <w:r w:rsidR="007473ED">
        <w:rPr>
          <w:rFonts w:ascii="Arial" w:hAnsi="Arial" w:cs="Arial"/>
          <w:sz w:val="24"/>
          <w:szCs w:val="24"/>
        </w:rPr>
        <w:t xml:space="preserve"> la raíz</w:t>
      </w:r>
      <w:r w:rsidR="00516D4F">
        <w:rPr>
          <w:rFonts w:ascii="Arial" w:hAnsi="Arial" w:cs="Arial"/>
          <w:sz w:val="24"/>
          <w:szCs w:val="24"/>
        </w:rPr>
        <w:t xml:space="preserve"> de los</w:t>
      </w:r>
      <w:r w:rsidR="00D850F5">
        <w:rPr>
          <w:rFonts w:ascii="Arial" w:hAnsi="Arial" w:cs="Arial"/>
          <w:sz w:val="24"/>
          <w:szCs w:val="24"/>
        </w:rPr>
        <w:t xml:space="preserve"> </w:t>
      </w:r>
      <w:r w:rsidR="003A6A32">
        <w:rPr>
          <w:rFonts w:ascii="Arial" w:hAnsi="Arial" w:cs="Arial"/>
          <w:sz w:val="24"/>
          <w:szCs w:val="24"/>
        </w:rPr>
        <w:t>actua</w:t>
      </w:r>
      <w:r w:rsidR="00820353">
        <w:rPr>
          <w:rFonts w:ascii="Arial" w:hAnsi="Arial" w:cs="Arial"/>
          <w:sz w:val="24"/>
          <w:szCs w:val="24"/>
        </w:rPr>
        <w:t>l</w:t>
      </w:r>
      <w:r w:rsidR="003A6A32">
        <w:rPr>
          <w:rFonts w:ascii="Arial" w:hAnsi="Arial" w:cs="Arial"/>
          <w:sz w:val="24"/>
          <w:szCs w:val="24"/>
        </w:rPr>
        <w:t>es</w:t>
      </w:r>
      <w:r w:rsidR="00516D4F">
        <w:rPr>
          <w:rFonts w:ascii="Arial" w:hAnsi="Arial" w:cs="Arial"/>
          <w:sz w:val="24"/>
          <w:szCs w:val="24"/>
        </w:rPr>
        <w:t xml:space="preserve"> enfrentamientos entre </w:t>
      </w:r>
      <w:r w:rsidR="007E21F5">
        <w:rPr>
          <w:rFonts w:ascii="Arial" w:hAnsi="Arial" w:cs="Arial"/>
          <w:sz w:val="24"/>
          <w:szCs w:val="24"/>
        </w:rPr>
        <w:t>Mo</w:t>
      </w:r>
      <w:r w:rsidR="001C1CA8">
        <w:rPr>
          <w:rFonts w:ascii="Arial" w:hAnsi="Arial" w:cs="Arial"/>
          <w:sz w:val="24"/>
          <w:szCs w:val="24"/>
        </w:rPr>
        <w:t>scú y Kie</w:t>
      </w:r>
      <w:r w:rsidR="001A15D9">
        <w:rPr>
          <w:rFonts w:ascii="Arial" w:hAnsi="Arial" w:cs="Arial"/>
          <w:sz w:val="24"/>
          <w:szCs w:val="24"/>
        </w:rPr>
        <w:t>v</w:t>
      </w:r>
      <w:r w:rsidR="00A93DBC">
        <w:rPr>
          <w:rFonts w:ascii="Arial" w:hAnsi="Arial" w:cs="Arial"/>
          <w:sz w:val="24"/>
          <w:szCs w:val="24"/>
        </w:rPr>
        <w:t xml:space="preserve"> y ello</w:t>
      </w:r>
      <w:r w:rsidR="003441FD">
        <w:rPr>
          <w:rFonts w:ascii="Arial" w:hAnsi="Arial" w:cs="Arial"/>
          <w:sz w:val="24"/>
          <w:szCs w:val="24"/>
        </w:rPr>
        <w:t xml:space="preserve"> nos </w:t>
      </w:r>
      <w:r>
        <w:rPr>
          <w:rFonts w:ascii="Arial" w:hAnsi="Arial" w:cs="Arial"/>
          <w:sz w:val="24"/>
          <w:szCs w:val="24"/>
        </w:rPr>
        <w:t xml:space="preserve"> </w:t>
      </w:r>
      <w:r w:rsidR="003441FD">
        <w:rPr>
          <w:rFonts w:ascii="Arial" w:hAnsi="Arial" w:cs="Arial"/>
          <w:sz w:val="24"/>
          <w:szCs w:val="24"/>
        </w:rPr>
        <w:t>obliga a</w:t>
      </w:r>
      <w:r>
        <w:rPr>
          <w:rFonts w:ascii="Arial" w:hAnsi="Arial" w:cs="Arial"/>
          <w:sz w:val="24"/>
          <w:szCs w:val="24"/>
        </w:rPr>
        <w:t xml:space="preserve"> </w:t>
      </w:r>
      <w:r w:rsidR="00293BCC">
        <w:rPr>
          <w:rFonts w:ascii="Arial" w:hAnsi="Arial" w:cs="Arial"/>
          <w:sz w:val="24"/>
          <w:szCs w:val="24"/>
        </w:rPr>
        <w:t>recurrir a la historia</w:t>
      </w:r>
      <w:r w:rsidR="003441FD">
        <w:rPr>
          <w:rFonts w:ascii="Arial" w:hAnsi="Arial" w:cs="Arial"/>
          <w:sz w:val="24"/>
          <w:szCs w:val="24"/>
        </w:rPr>
        <w:t xml:space="preserve"> </w:t>
      </w:r>
      <w:r w:rsidR="00FD3FBA">
        <w:rPr>
          <w:rFonts w:ascii="Arial" w:hAnsi="Arial" w:cs="Arial"/>
          <w:sz w:val="24"/>
          <w:szCs w:val="24"/>
        </w:rPr>
        <w:t>a fin</w:t>
      </w:r>
      <w:r w:rsidR="001804E2">
        <w:rPr>
          <w:rFonts w:ascii="Arial" w:hAnsi="Arial" w:cs="Arial"/>
          <w:sz w:val="24"/>
          <w:szCs w:val="24"/>
        </w:rPr>
        <w:t xml:space="preserve"> de</w:t>
      </w:r>
      <w:r w:rsidR="00FD3FBA">
        <w:rPr>
          <w:rFonts w:ascii="Arial" w:hAnsi="Arial" w:cs="Arial"/>
          <w:sz w:val="24"/>
          <w:szCs w:val="24"/>
        </w:rPr>
        <w:t xml:space="preserve"> </w:t>
      </w:r>
      <w:r w:rsidR="00F414A6">
        <w:rPr>
          <w:rFonts w:ascii="Arial" w:hAnsi="Arial" w:cs="Arial"/>
          <w:sz w:val="24"/>
          <w:szCs w:val="24"/>
        </w:rPr>
        <w:t xml:space="preserve">entender lo que </w:t>
      </w:r>
      <w:r w:rsidR="008328DE">
        <w:rPr>
          <w:rFonts w:ascii="Arial" w:hAnsi="Arial" w:cs="Arial"/>
          <w:sz w:val="24"/>
          <w:szCs w:val="24"/>
        </w:rPr>
        <w:t>hoy</w:t>
      </w:r>
      <w:r w:rsidR="00F414A6">
        <w:rPr>
          <w:rFonts w:ascii="Arial" w:hAnsi="Arial" w:cs="Arial"/>
          <w:sz w:val="24"/>
          <w:szCs w:val="24"/>
        </w:rPr>
        <w:t xml:space="preserve"> acontece y lo que</w:t>
      </w:r>
      <w:r w:rsidR="00E81EE4">
        <w:rPr>
          <w:rFonts w:ascii="Arial" w:hAnsi="Arial" w:cs="Arial"/>
          <w:sz w:val="24"/>
          <w:szCs w:val="24"/>
        </w:rPr>
        <w:t xml:space="preserve"> puede</w:t>
      </w:r>
      <w:r w:rsidR="009D60B9">
        <w:rPr>
          <w:rFonts w:ascii="Arial" w:hAnsi="Arial" w:cs="Arial"/>
          <w:sz w:val="24"/>
          <w:szCs w:val="24"/>
        </w:rPr>
        <w:t xml:space="preserve"> </w:t>
      </w:r>
      <w:r w:rsidR="00514D53">
        <w:rPr>
          <w:rFonts w:ascii="Arial" w:hAnsi="Arial" w:cs="Arial"/>
          <w:sz w:val="24"/>
          <w:szCs w:val="24"/>
        </w:rPr>
        <w:t>ocurrir</w:t>
      </w:r>
      <w:r w:rsidR="00CA030E">
        <w:rPr>
          <w:rFonts w:ascii="Arial" w:hAnsi="Arial" w:cs="Arial"/>
          <w:sz w:val="24"/>
          <w:szCs w:val="24"/>
        </w:rPr>
        <w:t xml:space="preserve"> a corto </w:t>
      </w:r>
      <w:r w:rsidR="001A5639">
        <w:rPr>
          <w:rFonts w:ascii="Arial" w:hAnsi="Arial" w:cs="Arial"/>
          <w:sz w:val="24"/>
          <w:szCs w:val="24"/>
        </w:rPr>
        <w:t>plazo</w:t>
      </w:r>
      <w:r w:rsidR="009D60B9">
        <w:rPr>
          <w:rFonts w:ascii="Arial" w:hAnsi="Arial" w:cs="Arial"/>
          <w:sz w:val="24"/>
          <w:szCs w:val="24"/>
        </w:rPr>
        <w:t xml:space="preserve"> </w:t>
      </w:r>
      <w:r w:rsidR="009C393B">
        <w:rPr>
          <w:rFonts w:ascii="Arial" w:hAnsi="Arial" w:cs="Arial"/>
          <w:sz w:val="24"/>
          <w:szCs w:val="24"/>
        </w:rPr>
        <w:t>en Europa</w:t>
      </w:r>
      <w:r w:rsidR="00F414A6">
        <w:rPr>
          <w:rFonts w:ascii="Arial" w:hAnsi="Arial" w:cs="Arial"/>
          <w:sz w:val="24"/>
          <w:szCs w:val="24"/>
        </w:rPr>
        <w:t>,</w:t>
      </w:r>
      <w:r w:rsidR="006C0A08">
        <w:rPr>
          <w:rFonts w:ascii="Arial" w:hAnsi="Arial" w:cs="Arial"/>
          <w:sz w:val="24"/>
          <w:szCs w:val="24"/>
        </w:rPr>
        <w:t xml:space="preserve"> </w:t>
      </w:r>
      <w:r w:rsidR="004A6060">
        <w:rPr>
          <w:rFonts w:ascii="Arial" w:hAnsi="Arial" w:cs="Arial"/>
          <w:sz w:val="24"/>
          <w:szCs w:val="24"/>
        </w:rPr>
        <w:t xml:space="preserve">que </w:t>
      </w:r>
      <w:r w:rsidR="00514D53">
        <w:rPr>
          <w:rFonts w:ascii="Arial" w:hAnsi="Arial" w:cs="Arial"/>
          <w:sz w:val="24"/>
          <w:szCs w:val="24"/>
        </w:rPr>
        <w:t>sumado</w:t>
      </w:r>
      <w:r w:rsidR="00122D2B">
        <w:rPr>
          <w:rFonts w:ascii="Arial" w:hAnsi="Arial" w:cs="Arial"/>
          <w:sz w:val="24"/>
          <w:szCs w:val="24"/>
        </w:rPr>
        <w:t xml:space="preserve"> a</w:t>
      </w:r>
      <w:r w:rsidR="008413C4">
        <w:rPr>
          <w:rFonts w:ascii="Arial" w:hAnsi="Arial" w:cs="Arial"/>
          <w:sz w:val="24"/>
          <w:szCs w:val="24"/>
        </w:rPr>
        <w:t xml:space="preserve"> las </w:t>
      </w:r>
      <w:r w:rsidR="0049515C">
        <w:rPr>
          <w:rFonts w:ascii="Arial" w:hAnsi="Arial" w:cs="Arial"/>
          <w:sz w:val="24"/>
          <w:szCs w:val="24"/>
        </w:rPr>
        <w:t>pretensiones</w:t>
      </w:r>
      <w:r w:rsidR="008413C4">
        <w:rPr>
          <w:rFonts w:ascii="Arial" w:hAnsi="Arial" w:cs="Arial"/>
          <w:sz w:val="24"/>
          <w:szCs w:val="24"/>
        </w:rPr>
        <w:t xml:space="preserve"> </w:t>
      </w:r>
      <w:r w:rsidR="0049515C">
        <w:rPr>
          <w:rFonts w:ascii="Arial" w:hAnsi="Arial" w:cs="Arial"/>
          <w:sz w:val="24"/>
          <w:szCs w:val="24"/>
        </w:rPr>
        <w:t>de</w:t>
      </w:r>
      <w:r w:rsidR="00FB7F3E">
        <w:rPr>
          <w:rFonts w:ascii="Arial" w:hAnsi="Arial" w:cs="Arial"/>
          <w:sz w:val="24"/>
          <w:szCs w:val="24"/>
        </w:rPr>
        <w:t xml:space="preserve"> la </w:t>
      </w:r>
      <w:r w:rsidR="00D572F6">
        <w:rPr>
          <w:rFonts w:ascii="Arial" w:hAnsi="Arial" w:cs="Arial"/>
          <w:sz w:val="24"/>
          <w:szCs w:val="24"/>
        </w:rPr>
        <w:t>República</w:t>
      </w:r>
      <w:r w:rsidR="00A41AD7">
        <w:rPr>
          <w:rFonts w:ascii="Arial" w:hAnsi="Arial" w:cs="Arial"/>
          <w:sz w:val="24"/>
          <w:szCs w:val="24"/>
        </w:rPr>
        <w:t xml:space="preserve"> Popular China</w:t>
      </w:r>
      <w:r w:rsidR="00C37907">
        <w:rPr>
          <w:rFonts w:ascii="Arial" w:hAnsi="Arial" w:cs="Arial"/>
          <w:sz w:val="24"/>
          <w:szCs w:val="24"/>
        </w:rPr>
        <w:t xml:space="preserve"> sobre Taiwán</w:t>
      </w:r>
      <w:r w:rsidR="008A0308">
        <w:rPr>
          <w:rFonts w:ascii="Arial" w:hAnsi="Arial" w:cs="Arial"/>
          <w:sz w:val="24"/>
          <w:szCs w:val="24"/>
        </w:rPr>
        <w:t xml:space="preserve"> para</w:t>
      </w:r>
      <w:r w:rsidR="00136D0D">
        <w:rPr>
          <w:rFonts w:ascii="Arial" w:hAnsi="Arial" w:cs="Arial"/>
          <w:sz w:val="24"/>
          <w:szCs w:val="24"/>
        </w:rPr>
        <w:t xml:space="preserve"> </w:t>
      </w:r>
      <w:r w:rsidR="001E3A6E">
        <w:rPr>
          <w:rFonts w:ascii="Arial" w:hAnsi="Arial" w:cs="Arial"/>
          <w:sz w:val="24"/>
          <w:szCs w:val="24"/>
        </w:rPr>
        <w:t xml:space="preserve">muchos </w:t>
      </w:r>
      <w:r w:rsidR="00AD1E31">
        <w:rPr>
          <w:rFonts w:ascii="Arial" w:hAnsi="Arial" w:cs="Arial"/>
          <w:sz w:val="24"/>
          <w:szCs w:val="24"/>
        </w:rPr>
        <w:t>-</w:t>
      </w:r>
      <w:r w:rsidR="004F6799">
        <w:rPr>
          <w:rFonts w:ascii="Arial" w:hAnsi="Arial" w:cs="Arial"/>
          <w:sz w:val="24"/>
          <w:szCs w:val="24"/>
        </w:rPr>
        <w:t xml:space="preserve"> entre los que se </w:t>
      </w:r>
      <w:r w:rsidR="00FB5BD2">
        <w:rPr>
          <w:rFonts w:ascii="Arial" w:hAnsi="Arial" w:cs="Arial"/>
          <w:sz w:val="24"/>
          <w:szCs w:val="24"/>
        </w:rPr>
        <w:t>cuenta</w:t>
      </w:r>
      <w:r w:rsidR="0067163D">
        <w:rPr>
          <w:rFonts w:ascii="Arial" w:hAnsi="Arial" w:cs="Arial"/>
          <w:sz w:val="24"/>
          <w:szCs w:val="24"/>
        </w:rPr>
        <w:t>n</w:t>
      </w:r>
      <w:r w:rsidR="00FA7B27">
        <w:rPr>
          <w:rFonts w:ascii="Arial" w:hAnsi="Arial" w:cs="Arial"/>
          <w:sz w:val="24"/>
          <w:szCs w:val="24"/>
        </w:rPr>
        <w:t xml:space="preserve"> el Secretario General de la ONU</w:t>
      </w:r>
      <w:r w:rsidR="00484A7A">
        <w:rPr>
          <w:rFonts w:ascii="Arial" w:hAnsi="Arial" w:cs="Arial"/>
          <w:sz w:val="24"/>
          <w:szCs w:val="24"/>
        </w:rPr>
        <w:t xml:space="preserve"> Antonio Guterres</w:t>
      </w:r>
      <w:r w:rsidR="001E3A6E">
        <w:rPr>
          <w:rFonts w:ascii="Arial" w:hAnsi="Arial" w:cs="Arial"/>
          <w:sz w:val="24"/>
          <w:szCs w:val="24"/>
        </w:rPr>
        <w:t xml:space="preserve"> y </w:t>
      </w:r>
      <w:r w:rsidR="0067163D">
        <w:rPr>
          <w:rFonts w:ascii="Arial" w:hAnsi="Arial" w:cs="Arial"/>
          <w:sz w:val="24"/>
          <w:szCs w:val="24"/>
        </w:rPr>
        <w:t>el</w:t>
      </w:r>
      <w:r w:rsidR="00530ED7">
        <w:rPr>
          <w:rFonts w:ascii="Arial" w:hAnsi="Arial" w:cs="Arial"/>
          <w:sz w:val="24"/>
          <w:szCs w:val="24"/>
        </w:rPr>
        <w:t xml:space="preserve"> Papa Francis</w:t>
      </w:r>
      <w:r w:rsidR="00E05485">
        <w:rPr>
          <w:rFonts w:ascii="Arial" w:hAnsi="Arial" w:cs="Arial"/>
          <w:sz w:val="24"/>
          <w:szCs w:val="24"/>
        </w:rPr>
        <w:t>c</w:t>
      </w:r>
      <w:r w:rsidR="00530ED7">
        <w:rPr>
          <w:rFonts w:ascii="Arial" w:hAnsi="Arial" w:cs="Arial"/>
          <w:sz w:val="24"/>
          <w:szCs w:val="24"/>
        </w:rPr>
        <w:t>o</w:t>
      </w:r>
      <w:r w:rsidR="00135C28">
        <w:rPr>
          <w:rFonts w:ascii="Arial" w:hAnsi="Arial" w:cs="Arial"/>
          <w:sz w:val="24"/>
          <w:szCs w:val="24"/>
        </w:rPr>
        <w:t xml:space="preserve"> </w:t>
      </w:r>
      <w:r w:rsidR="00F414A6">
        <w:rPr>
          <w:rFonts w:ascii="Arial" w:hAnsi="Arial" w:cs="Arial"/>
          <w:sz w:val="24"/>
          <w:szCs w:val="24"/>
        </w:rPr>
        <w:t>-</w:t>
      </w:r>
      <w:r w:rsidR="008C4D24">
        <w:rPr>
          <w:rFonts w:ascii="Arial" w:hAnsi="Arial" w:cs="Arial"/>
          <w:sz w:val="24"/>
          <w:szCs w:val="24"/>
        </w:rPr>
        <w:t xml:space="preserve"> </w:t>
      </w:r>
      <w:r w:rsidR="00DA5AE2">
        <w:rPr>
          <w:rFonts w:ascii="Arial" w:hAnsi="Arial" w:cs="Arial"/>
          <w:sz w:val="24"/>
          <w:szCs w:val="24"/>
        </w:rPr>
        <w:t>se tiene</w:t>
      </w:r>
      <w:r w:rsidR="00F414A6">
        <w:rPr>
          <w:rFonts w:ascii="Arial" w:hAnsi="Arial" w:cs="Arial"/>
          <w:sz w:val="24"/>
          <w:szCs w:val="24"/>
        </w:rPr>
        <w:t xml:space="preserve"> como</w:t>
      </w:r>
      <w:r w:rsidR="00283045">
        <w:rPr>
          <w:rFonts w:ascii="Arial" w:hAnsi="Arial" w:cs="Arial"/>
          <w:sz w:val="24"/>
          <w:szCs w:val="24"/>
        </w:rPr>
        <w:t xml:space="preserve"> </w:t>
      </w:r>
      <w:r w:rsidR="00BD12F6">
        <w:rPr>
          <w:rFonts w:ascii="Arial" w:hAnsi="Arial" w:cs="Arial"/>
          <w:sz w:val="24"/>
          <w:szCs w:val="24"/>
        </w:rPr>
        <w:t>“</w:t>
      </w:r>
      <w:r w:rsidR="00E854B8" w:rsidRPr="00E854B8">
        <w:rPr>
          <w:rFonts w:ascii="Arial" w:hAnsi="Arial" w:cs="Arial"/>
          <w:i/>
          <w:iCs/>
          <w:sz w:val="24"/>
          <w:szCs w:val="24"/>
        </w:rPr>
        <w:t>la</w:t>
      </w:r>
      <w:r w:rsidR="00092FEE" w:rsidRPr="00E854B8">
        <w:rPr>
          <w:rFonts w:ascii="Arial" w:hAnsi="Arial" w:cs="Arial"/>
          <w:i/>
          <w:iCs/>
          <w:sz w:val="24"/>
          <w:szCs w:val="24"/>
        </w:rPr>
        <w:t xml:space="preserve"> nueva Guerra Fr</w:t>
      </w:r>
      <w:r w:rsidR="00D014AF" w:rsidRPr="00E854B8">
        <w:rPr>
          <w:rFonts w:ascii="Arial" w:hAnsi="Arial" w:cs="Arial"/>
          <w:i/>
          <w:iCs/>
          <w:sz w:val="24"/>
          <w:szCs w:val="24"/>
        </w:rPr>
        <w:t>ía</w:t>
      </w:r>
      <w:r w:rsidR="00E854B8">
        <w:rPr>
          <w:rFonts w:ascii="Arial" w:hAnsi="Arial" w:cs="Arial"/>
          <w:i/>
          <w:iCs/>
          <w:sz w:val="24"/>
          <w:szCs w:val="24"/>
        </w:rPr>
        <w:t>”</w:t>
      </w:r>
      <w:r w:rsidR="00D014AF" w:rsidRPr="00E854B8">
        <w:rPr>
          <w:rFonts w:ascii="Arial" w:hAnsi="Arial" w:cs="Arial"/>
          <w:i/>
          <w:iCs/>
          <w:sz w:val="24"/>
          <w:szCs w:val="24"/>
        </w:rPr>
        <w:t>.</w:t>
      </w:r>
      <w:r w:rsidR="002164F9">
        <w:rPr>
          <w:rFonts w:ascii="Arial" w:hAnsi="Arial" w:cs="Arial"/>
          <w:sz w:val="24"/>
          <w:szCs w:val="24"/>
        </w:rPr>
        <w:t xml:space="preserve"> </w:t>
      </w:r>
      <w:r w:rsidR="00B00330">
        <w:rPr>
          <w:rFonts w:ascii="Arial" w:hAnsi="Arial" w:cs="Arial"/>
          <w:sz w:val="24"/>
          <w:szCs w:val="24"/>
        </w:rPr>
        <w:t xml:space="preserve"> </w:t>
      </w:r>
      <w:r w:rsidR="00E2650C">
        <w:rPr>
          <w:rFonts w:ascii="Arial" w:hAnsi="Arial" w:cs="Arial"/>
          <w:sz w:val="24"/>
          <w:szCs w:val="24"/>
        </w:rPr>
        <w:t xml:space="preserve"> </w:t>
      </w:r>
      <w:r w:rsidR="004A6060">
        <w:rPr>
          <w:rFonts w:ascii="Arial" w:hAnsi="Arial" w:cs="Arial"/>
          <w:sz w:val="24"/>
          <w:szCs w:val="24"/>
        </w:rPr>
        <w:t xml:space="preserve"> </w:t>
      </w:r>
      <w:r w:rsidR="005010F7">
        <w:rPr>
          <w:rFonts w:ascii="Arial" w:hAnsi="Arial" w:cs="Arial"/>
          <w:sz w:val="24"/>
          <w:szCs w:val="24"/>
        </w:rPr>
        <w:t xml:space="preserve"> </w:t>
      </w:r>
    </w:p>
    <w:p w14:paraId="21748FD2" w14:textId="56CE02AD" w:rsidR="00F2207A" w:rsidRPr="002443D2" w:rsidRDefault="00745FD9" w:rsidP="00950002">
      <w:pPr>
        <w:tabs>
          <w:tab w:val="left" w:pos="8647"/>
        </w:tabs>
        <w:spacing w:after="0" w:line="240" w:lineRule="auto"/>
        <w:ind w:right="51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4601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="00C836F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84758B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</w:t>
      </w:r>
      <w:r w:rsidR="004443F8">
        <w:rPr>
          <w:rFonts w:ascii="Arial" w:hAnsi="Arial" w:cs="Arial"/>
          <w:sz w:val="24"/>
          <w:szCs w:val="24"/>
        </w:rPr>
        <w:t xml:space="preserve">            </w:t>
      </w:r>
      <w:r w:rsidR="00F769E4">
        <w:rPr>
          <w:rFonts w:ascii="Arial" w:hAnsi="Arial" w:cs="Arial"/>
          <w:sz w:val="24"/>
          <w:szCs w:val="24"/>
        </w:rPr>
        <w:t xml:space="preserve">       </w:t>
      </w:r>
      <w:r w:rsidR="004443F8">
        <w:rPr>
          <w:rFonts w:ascii="Arial" w:hAnsi="Arial" w:cs="Arial"/>
          <w:sz w:val="24"/>
          <w:szCs w:val="24"/>
        </w:rPr>
        <w:t xml:space="preserve">     </w:t>
      </w:r>
      <w:r w:rsidR="007071DC" w:rsidRPr="002443D2">
        <w:rPr>
          <w:rFonts w:ascii="Arial" w:hAnsi="Arial" w:cs="Arial"/>
          <w:b/>
          <w:bCs/>
          <w:sz w:val="24"/>
          <w:szCs w:val="24"/>
          <w:u w:val="single"/>
        </w:rPr>
        <w:t>R</w:t>
      </w:r>
      <w:r w:rsidR="00785683" w:rsidRPr="002443D2">
        <w:rPr>
          <w:rFonts w:ascii="Arial" w:hAnsi="Arial" w:cs="Arial"/>
          <w:b/>
          <w:bCs/>
          <w:sz w:val="24"/>
          <w:szCs w:val="24"/>
          <w:u w:val="single"/>
        </w:rPr>
        <w:t>U</w:t>
      </w:r>
      <w:r w:rsidR="005E7A9F" w:rsidRPr="002443D2">
        <w:rPr>
          <w:rFonts w:ascii="Arial" w:hAnsi="Arial" w:cs="Arial"/>
          <w:b/>
          <w:bCs/>
          <w:sz w:val="24"/>
          <w:szCs w:val="24"/>
          <w:u w:val="single"/>
        </w:rPr>
        <w:t xml:space="preserve">S DE </w:t>
      </w:r>
      <w:r w:rsidR="00166D2D" w:rsidRPr="002443D2">
        <w:rPr>
          <w:rFonts w:ascii="Arial" w:hAnsi="Arial" w:cs="Arial"/>
          <w:b/>
          <w:bCs/>
          <w:sz w:val="24"/>
          <w:szCs w:val="24"/>
          <w:u w:val="single"/>
        </w:rPr>
        <w:t>KI</w:t>
      </w:r>
      <w:r w:rsidR="000A66A7" w:rsidRPr="002443D2"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Pr="002443D2">
        <w:rPr>
          <w:rFonts w:ascii="Arial" w:hAnsi="Arial" w:cs="Arial"/>
          <w:b/>
          <w:bCs/>
          <w:sz w:val="24"/>
          <w:szCs w:val="24"/>
          <w:u w:val="single"/>
        </w:rPr>
        <w:t>V</w:t>
      </w:r>
      <w:r w:rsidR="007071DC" w:rsidRPr="002443D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84758B" w:rsidRPr="002443D2">
        <w:rPr>
          <w:rFonts w:ascii="Arial" w:hAnsi="Arial" w:cs="Arial"/>
          <w:b/>
          <w:bCs/>
          <w:sz w:val="24"/>
          <w:szCs w:val="24"/>
          <w:u w:val="single"/>
        </w:rPr>
        <w:t>-</w:t>
      </w:r>
      <w:r w:rsidR="00C84E89" w:rsidRPr="002443D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2207A" w:rsidRPr="002443D2">
        <w:rPr>
          <w:rFonts w:ascii="Arial" w:hAnsi="Arial" w:cs="Arial"/>
          <w:b/>
          <w:bCs/>
          <w:sz w:val="24"/>
          <w:szCs w:val="24"/>
          <w:u w:val="single"/>
        </w:rPr>
        <w:t>REP</w:t>
      </w:r>
      <w:r w:rsidR="00783501" w:rsidRPr="002443D2">
        <w:rPr>
          <w:rFonts w:ascii="Arial" w:hAnsi="Arial" w:cs="Arial"/>
          <w:b/>
          <w:bCs/>
          <w:sz w:val="24"/>
          <w:szCs w:val="24"/>
          <w:u w:val="single"/>
        </w:rPr>
        <w:t>Ú</w:t>
      </w:r>
      <w:r w:rsidR="00F2207A" w:rsidRPr="002443D2">
        <w:rPr>
          <w:rFonts w:ascii="Arial" w:hAnsi="Arial" w:cs="Arial"/>
          <w:b/>
          <w:bCs/>
          <w:sz w:val="24"/>
          <w:szCs w:val="24"/>
          <w:u w:val="single"/>
        </w:rPr>
        <w:t>BLICA</w:t>
      </w:r>
      <w:r w:rsidR="006E1C34" w:rsidRPr="002443D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5340B7" w:rsidRPr="002443D2">
        <w:rPr>
          <w:rFonts w:ascii="Arial" w:hAnsi="Arial" w:cs="Arial"/>
          <w:b/>
          <w:bCs/>
          <w:sz w:val="24"/>
          <w:szCs w:val="24"/>
          <w:u w:val="single"/>
        </w:rPr>
        <w:t>POPULAR</w:t>
      </w:r>
      <w:r w:rsidR="00F2207A" w:rsidRPr="002443D2">
        <w:rPr>
          <w:rFonts w:ascii="Arial" w:hAnsi="Arial" w:cs="Arial"/>
          <w:b/>
          <w:bCs/>
          <w:sz w:val="24"/>
          <w:szCs w:val="24"/>
          <w:u w:val="single"/>
        </w:rPr>
        <w:t xml:space="preserve"> DE UCRANIA</w:t>
      </w:r>
      <w:r w:rsidR="00C84E89" w:rsidRPr="002443D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07EA40E1" w14:textId="234517DE" w:rsidR="00F2207A" w:rsidRPr="002443D2" w:rsidRDefault="00F2207A" w:rsidP="00F769E4">
      <w:pPr>
        <w:tabs>
          <w:tab w:val="left" w:pos="6521"/>
          <w:tab w:val="left" w:pos="8647"/>
        </w:tabs>
        <w:spacing w:after="0" w:line="120" w:lineRule="auto"/>
        <w:ind w:right="51"/>
        <w:jc w:val="both"/>
        <w:rPr>
          <w:rFonts w:ascii="Arial" w:hAnsi="Arial" w:cs="Arial"/>
          <w:b/>
          <w:bCs/>
          <w:sz w:val="24"/>
          <w:szCs w:val="24"/>
        </w:rPr>
      </w:pPr>
      <w:r w:rsidRPr="002443D2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                    </w:t>
      </w:r>
    </w:p>
    <w:p w14:paraId="07921A16" w14:textId="753C6C6A" w:rsidR="00F2207A" w:rsidRPr="002443D2" w:rsidRDefault="008F6AA2" w:rsidP="00F769E4">
      <w:pPr>
        <w:tabs>
          <w:tab w:val="left" w:pos="4774"/>
          <w:tab w:val="left" w:pos="6521"/>
          <w:tab w:val="left" w:pos="8647"/>
        </w:tabs>
        <w:spacing w:after="0" w:line="276" w:lineRule="auto"/>
        <w:ind w:right="51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443D2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="00C836FE">
        <w:rPr>
          <w:rFonts w:ascii="Arial" w:hAnsi="Arial" w:cs="Arial"/>
          <w:b/>
          <w:bCs/>
          <w:sz w:val="24"/>
          <w:szCs w:val="24"/>
        </w:rPr>
        <w:t xml:space="preserve">   </w:t>
      </w:r>
      <w:r w:rsidR="004A588E">
        <w:rPr>
          <w:rFonts w:ascii="Arial" w:hAnsi="Arial" w:cs="Arial"/>
          <w:b/>
          <w:bCs/>
          <w:sz w:val="24"/>
          <w:szCs w:val="24"/>
        </w:rPr>
        <w:t xml:space="preserve"> </w:t>
      </w:r>
      <w:r w:rsidRPr="002443D2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="00F769E4">
        <w:rPr>
          <w:rFonts w:ascii="Arial" w:hAnsi="Arial" w:cs="Arial"/>
          <w:b/>
          <w:bCs/>
          <w:sz w:val="24"/>
          <w:szCs w:val="24"/>
        </w:rPr>
        <w:t xml:space="preserve">  </w:t>
      </w:r>
      <w:r w:rsidRPr="002443D2">
        <w:rPr>
          <w:rFonts w:ascii="Arial" w:hAnsi="Arial" w:cs="Arial"/>
          <w:b/>
          <w:bCs/>
          <w:sz w:val="24"/>
          <w:szCs w:val="24"/>
        </w:rPr>
        <w:t xml:space="preserve">  </w:t>
      </w:r>
      <w:r w:rsidR="004443F8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F769E4">
        <w:rPr>
          <w:rFonts w:ascii="Arial" w:hAnsi="Arial" w:cs="Arial"/>
          <w:b/>
          <w:bCs/>
          <w:sz w:val="24"/>
          <w:szCs w:val="24"/>
        </w:rPr>
        <w:t xml:space="preserve">  </w:t>
      </w:r>
      <w:r w:rsidR="004443F8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2443D2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001038" w:rsidRPr="002443D2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0C2F73" w:rsidRPr="002443D2">
        <w:rPr>
          <w:rFonts w:ascii="Arial" w:hAnsi="Arial" w:cs="Arial"/>
          <w:b/>
          <w:bCs/>
          <w:sz w:val="24"/>
          <w:szCs w:val="24"/>
          <w:u w:val="single"/>
        </w:rPr>
        <w:t>8</w:t>
      </w:r>
      <w:r w:rsidRPr="002443D2">
        <w:rPr>
          <w:rFonts w:ascii="Arial" w:hAnsi="Arial" w:cs="Arial"/>
          <w:b/>
          <w:bCs/>
          <w:sz w:val="24"/>
          <w:szCs w:val="24"/>
          <w:u w:val="single"/>
        </w:rPr>
        <w:t>82</w:t>
      </w:r>
      <w:r w:rsidR="00001038" w:rsidRPr="002443D2">
        <w:rPr>
          <w:rFonts w:ascii="Arial" w:hAnsi="Arial" w:cs="Arial"/>
          <w:b/>
          <w:bCs/>
          <w:sz w:val="24"/>
          <w:szCs w:val="24"/>
          <w:u w:val="single"/>
        </w:rPr>
        <w:t xml:space="preserve"> - </w:t>
      </w:r>
      <w:r w:rsidR="0084758B" w:rsidRPr="002443D2">
        <w:rPr>
          <w:rFonts w:ascii="Arial" w:hAnsi="Arial" w:cs="Arial"/>
          <w:b/>
          <w:bCs/>
          <w:sz w:val="24"/>
          <w:szCs w:val="24"/>
          <w:u w:val="single"/>
        </w:rPr>
        <w:t>19</w:t>
      </w:r>
      <w:r w:rsidR="000E0E58" w:rsidRPr="002443D2">
        <w:rPr>
          <w:rFonts w:ascii="Arial" w:hAnsi="Arial" w:cs="Arial"/>
          <w:b/>
          <w:bCs/>
          <w:sz w:val="24"/>
          <w:szCs w:val="24"/>
          <w:u w:val="single"/>
        </w:rPr>
        <w:t>21</w:t>
      </w:r>
    </w:p>
    <w:p w14:paraId="25539503" w14:textId="18FEF1E2" w:rsidR="006F21B0" w:rsidRDefault="006F21B0" w:rsidP="00B421E1">
      <w:pPr>
        <w:tabs>
          <w:tab w:val="left" w:pos="8647"/>
        </w:tabs>
        <w:spacing w:after="0" w:line="120" w:lineRule="auto"/>
        <w:ind w:right="51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</w:t>
      </w:r>
    </w:p>
    <w:p w14:paraId="01E2477D" w14:textId="6EABB9E0" w:rsidR="00B421E1" w:rsidRDefault="004A588E" w:rsidP="009631E7">
      <w:pPr>
        <w:tabs>
          <w:tab w:val="left" w:pos="4820"/>
        </w:tabs>
        <w:spacing w:after="0" w:line="360" w:lineRule="auto"/>
        <w:ind w:left="1134" w:right="16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6F21B0" w:rsidRPr="000B3D6F">
        <w:rPr>
          <w:rFonts w:ascii="Arial" w:hAnsi="Arial" w:cs="Arial"/>
          <w:b/>
          <w:bCs/>
          <w:sz w:val="24"/>
          <w:szCs w:val="24"/>
        </w:rPr>
        <w:t>L</w:t>
      </w:r>
      <w:r w:rsidR="00CB4E9B">
        <w:rPr>
          <w:rFonts w:ascii="Arial" w:hAnsi="Arial" w:cs="Arial"/>
          <w:sz w:val="24"/>
          <w:szCs w:val="24"/>
        </w:rPr>
        <w:t>a historia de Ucrania comienza a finales del Sig</w:t>
      </w:r>
      <w:r w:rsidR="00203E80">
        <w:rPr>
          <w:rFonts w:ascii="Arial" w:hAnsi="Arial" w:cs="Arial"/>
          <w:sz w:val="24"/>
          <w:szCs w:val="24"/>
        </w:rPr>
        <w:t>l</w:t>
      </w:r>
      <w:r w:rsidR="00CB4E9B">
        <w:rPr>
          <w:rFonts w:ascii="Arial" w:hAnsi="Arial" w:cs="Arial"/>
          <w:sz w:val="24"/>
          <w:szCs w:val="24"/>
        </w:rPr>
        <w:t>o</w:t>
      </w:r>
      <w:r w:rsidR="00897427">
        <w:rPr>
          <w:rFonts w:ascii="Arial" w:hAnsi="Arial" w:cs="Arial"/>
          <w:sz w:val="24"/>
          <w:szCs w:val="24"/>
        </w:rPr>
        <w:t xml:space="preserve"> </w:t>
      </w:r>
      <w:r w:rsidR="008638B5">
        <w:rPr>
          <w:rFonts w:ascii="Arial" w:hAnsi="Arial" w:cs="Arial"/>
          <w:sz w:val="24"/>
          <w:szCs w:val="24"/>
        </w:rPr>
        <w:t>IX</w:t>
      </w:r>
      <w:r w:rsidR="00203E80">
        <w:rPr>
          <w:rFonts w:ascii="Arial" w:hAnsi="Arial" w:cs="Arial"/>
          <w:sz w:val="24"/>
          <w:szCs w:val="24"/>
        </w:rPr>
        <w:t xml:space="preserve"> con</w:t>
      </w:r>
      <w:r w:rsidR="00707012">
        <w:rPr>
          <w:rFonts w:ascii="Arial" w:hAnsi="Arial" w:cs="Arial"/>
          <w:sz w:val="24"/>
          <w:szCs w:val="24"/>
        </w:rPr>
        <w:t xml:space="preserve"> </w:t>
      </w:r>
      <w:r w:rsidR="0017787C">
        <w:rPr>
          <w:rFonts w:ascii="Arial" w:hAnsi="Arial" w:cs="Arial"/>
          <w:sz w:val="24"/>
          <w:szCs w:val="24"/>
        </w:rPr>
        <w:t>el surgimiento</w:t>
      </w:r>
      <w:r w:rsidR="00562134">
        <w:rPr>
          <w:rFonts w:ascii="Arial" w:hAnsi="Arial" w:cs="Arial"/>
          <w:sz w:val="24"/>
          <w:szCs w:val="24"/>
        </w:rPr>
        <w:t xml:space="preserve"> del llamado </w:t>
      </w:r>
      <w:r w:rsidR="00562134" w:rsidRPr="00846A8E">
        <w:rPr>
          <w:rFonts w:ascii="Arial" w:hAnsi="Arial" w:cs="Arial"/>
          <w:i/>
          <w:iCs/>
          <w:sz w:val="24"/>
          <w:szCs w:val="24"/>
          <w:u w:val="single"/>
        </w:rPr>
        <w:t>Rus</w:t>
      </w:r>
      <w:r w:rsidR="002C54EA" w:rsidRPr="00846A8E">
        <w:rPr>
          <w:rFonts w:ascii="Arial" w:hAnsi="Arial" w:cs="Arial"/>
          <w:sz w:val="24"/>
          <w:szCs w:val="24"/>
          <w:u w:val="single"/>
        </w:rPr>
        <w:t xml:space="preserve"> </w:t>
      </w:r>
      <w:r w:rsidR="002C54EA" w:rsidRPr="00846A8E">
        <w:rPr>
          <w:rFonts w:ascii="Arial" w:hAnsi="Arial" w:cs="Arial"/>
          <w:i/>
          <w:iCs/>
          <w:sz w:val="24"/>
          <w:szCs w:val="24"/>
          <w:u w:val="single"/>
        </w:rPr>
        <w:t xml:space="preserve">de </w:t>
      </w:r>
      <w:r w:rsidR="00E25F0D" w:rsidRPr="00846A8E">
        <w:rPr>
          <w:rFonts w:ascii="Arial" w:hAnsi="Arial" w:cs="Arial"/>
          <w:i/>
          <w:iCs/>
          <w:sz w:val="24"/>
          <w:szCs w:val="24"/>
          <w:u w:val="single"/>
        </w:rPr>
        <w:t>Ki</w:t>
      </w:r>
      <w:r w:rsidR="00FB4CEE" w:rsidRPr="00846A8E">
        <w:rPr>
          <w:rFonts w:ascii="Arial" w:hAnsi="Arial" w:cs="Arial"/>
          <w:i/>
          <w:iCs/>
          <w:sz w:val="24"/>
          <w:szCs w:val="24"/>
          <w:u w:val="single"/>
        </w:rPr>
        <w:t>e</w:t>
      </w:r>
      <w:r w:rsidR="00E25F0D" w:rsidRPr="00846A8E">
        <w:rPr>
          <w:rFonts w:ascii="Arial" w:hAnsi="Arial" w:cs="Arial"/>
          <w:i/>
          <w:iCs/>
          <w:sz w:val="24"/>
          <w:szCs w:val="24"/>
          <w:u w:val="single"/>
        </w:rPr>
        <w:t>v</w:t>
      </w:r>
      <w:r w:rsidR="00A134BC">
        <w:rPr>
          <w:rFonts w:ascii="Arial" w:hAnsi="Arial" w:cs="Arial"/>
          <w:i/>
          <w:iCs/>
          <w:sz w:val="24"/>
          <w:szCs w:val="24"/>
        </w:rPr>
        <w:t xml:space="preserve"> </w:t>
      </w:r>
      <w:r w:rsidR="007E58CD">
        <w:rPr>
          <w:rFonts w:ascii="Arial" w:hAnsi="Arial" w:cs="Arial"/>
          <w:sz w:val="24"/>
          <w:szCs w:val="24"/>
        </w:rPr>
        <w:t>(</w:t>
      </w:r>
      <w:r w:rsidR="00A134BC">
        <w:rPr>
          <w:rFonts w:ascii="Arial" w:hAnsi="Arial" w:cs="Arial"/>
          <w:sz w:val="24"/>
          <w:szCs w:val="24"/>
        </w:rPr>
        <w:t xml:space="preserve">o </w:t>
      </w:r>
      <w:r w:rsidR="007E58CD">
        <w:rPr>
          <w:rFonts w:ascii="Arial" w:hAnsi="Arial" w:cs="Arial"/>
          <w:sz w:val="24"/>
          <w:szCs w:val="24"/>
        </w:rPr>
        <w:t>E</w:t>
      </w:r>
      <w:r w:rsidR="00A134BC">
        <w:rPr>
          <w:rFonts w:ascii="Arial" w:hAnsi="Arial" w:cs="Arial"/>
          <w:sz w:val="24"/>
          <w:szCs w:val="24"/>
        </w:rPr>
        <w:t>stado de Ki</w:t>
      </w:r>
      <w:r w:rsidR="007E58CD">
        <w:rPr>
          <w:rFonts w:ascii="Arial" w:hAnsi="Arial" w:cs="Arial"/>
          <w:sz w:val="24"/>
          <w:szCs w:val="24"/>
        </w:rPr>
        <w:t>ev</w:t>
      </w:r>
      <w:r w:rsidR="00910E45">
        <w:rPr>
          <w:rFonts w:ascii="Arial" w:hAnsi="Arial" w:cs="Arial"/>
          <w:sz w:val="24"/>
          <w:szCs w:val="24"/>
        </w:rPr>
        <w:t>)</w:t>
      </w:r>
      <w:r w:rsidR="004A0F9F">
        <w:rPr>
          <w:rFonts w:ascii="Arial" w:hAnsi="Arial" w:cs="Arial"/>
          <w:sz w:val="24"/>
          <w:szCs w:val="24"/>
        </w:rPr>
        <w:t>,</w:t>
      </w:r>
      <w:r w:rsidR="00101BB6">
        <w:rPr>
          <w:rFonts w:ascii="Arial" w:hAnsi="Arial" w:cs="Arial"/>
          <w:sz w:val="24"/>
          <w:szCs w:val="24"/>
        </w:rPr>
        <w:t>el cua</w:t>
      </w:r>
      <w:r w:rsidR="009631E7">
        <w:rPr>
          <w:rFonts w:ascii="Arial" w:hAnsi="Arial" w:cs="Arial"/>
          <w:sz w:val="24"/>
          <w:szCs w:val="24"/>
        </w:rPr>
        <w:t xml:space="preserve">l </w:t>
      </w:r>
      <w:r w:rsidR="00101BB6">
        <w:rPr>
          <w:rFonts w:ascii="Arial" w:hAnsi="Arial" w:cs="Arial"/>
          <w:sz w:val="24"/>
          <w:szCs w:val="24"/>
        </w:rPr>
        <w:t>se</w:t>
      </w:r>
      <w:r w:rsidR="009631E7">
        <w:rPr>
          <w:rFonts w:ascii="Arial" w:hAnsi="Arial" w:cs="Arial"/>
          <w:sz w:val="24"/>
          <w:szCs w:val="24"/>
        </w:rPr>
        <w:t xml:space="preserve"> </w:t>
      </w:r>
      <w:r w:rsidR="000C7676">
        <w:rPr>
          <w:rFonts w:ascii="Arial" w:hAnsi="Arial" w:cs="Arial"/>
          <w:sz w:val="24"/>
          <w:szCs w:val="24"/>
        </w:rPr>
        <w:t>extendi</w:t>
      </w:r>
      <w:r w:rsidR="00C01A4D">
        <w:rPr>
          <w:rFonts w:ascii="Arial" w:hAnsi="Arial" w:cs="Arial"/>
          <w:sz w:val="24"/>
          <w:szCs w:val="24"/>
        </w:rPr>
        <w:t>ó</w:t>
      </w:r>
      <w:r w:rsidR="000C7676">
        <w:rPr>
          <w:rFonts w:ascii="Arial" w:hAnsi="Arial" w:cs="Arial"/>
          <w:sz w:val="24"/>
          <w:szCs w:val="24"/>
        </w:rPr>
        <w:t xml:space="preserve"> </w:t>
      </w:r>
      <w:r w:rsidR="00C01A4D">
        <w:rPr>
          <w:rFonts w:ascii="Arial" w:hAnsi="Arial" w:cs="Arial"/>
          <w:sz w:val="24"/>
          <w:szCs w:val="24"/>
        </w:rPr>
        <w:t>por</w:t>
      </w:r>
      <w:r w:rsidR="00910E45">
        <w:rPr>
          <w:rFonts w:ascii="Arial" w:hAnsi="Arial" w:cs="Arial"/>
          <w:sz w:val="24"/>
          <w:szCs w:val="24"/>
        </w:rPr>
        <w:t xml:space="preserve"> un</w:t>
      </w:r>
      <w:r w:rsidR="000C7676">
        <w:rPr>
          <w:rFonts w:ascii="Arial" w:hAnsi="Arial" w:cs="Arial"/>
          <w:sz w:val="24"/>
          <w:szCs w:val="24"/>
        </w:rPr>
        <w:t xml:space="preserve"> territorio</w:t>
      </w:r>
      <w:r w:rsidR="003460B0">
        <w:rPr>
          <w:rFonts w:ascii="Arial" w:hAnsi="Arial" w:cs="Arial"/>
          <w:sz w:val="24"/>
          <w:szCs w:val="24"/>
        </w:rPr>
        <w:t xml:space="preserve"> </w:t>
      </w:r>
      <w:r w:rsidR="00C01A4D">
        <w:rPr>
          <w:rFonts w:ascii="Arial" w:hAnsi="Arial" w:cs="Arial"/>
          <w:sz w:val="24"/>
          <w:szCs w:val="24"/>
        </w:rPr>
        <w:t>ubicado</w:t>
      </w:r>
      <w:r w:rsidR="003460B0">
        <w:rPr>
          <w:rFonts w:ascii="Arial" w:hAnsi="Arial" w:cs="Arial"/>
          <w:sz w:val="24"/>
          <w:szCs w:val="24"/>
        </w:rPr>
        <w:t xml:space="preserve"> entre el Ma</w:t>
      </w:r>
      <w:r w:rsidR="00A77D59">
        <w:rPr>
          <w:rFonts w:ascii="Arial" w:hAnsi="Arial" w:cs="Arial"/>
          <w:sz w:val="24"/>
          <w:szCs w:val="24"/>
        </w:rPr>
        <w:t>r</w:t>
      </w:r>
      <w:r w:rsidR="003460B0">
        <w:rPr>
          <w:rFonts w:ascii="Arial" w:hAnsi="Arial" w:cs="Arial"/>
          <w:sz w:val="24"/>
          <w:szCs w:val="24"/>
        </w:rPr>
        <w:t xml:space="preserve"> B</w:t>
      </w:r>
      <w:r w:rsidR="00A77D59">
        <w:rPr>
          <w:rFonts w:ascii="Arial" w:hAnsi="Arial" w:cs="Arial"/>
          <w:sz w:val="24"/>
          <w:szCs w:val="24"/>
        </w:rPr>
        <w:t>á</w:t>
      </w:r>
      <w:r w:rsidR="003460B0">
        <w:rPr>
          <w:rFonts w:ascii="Arial" w:hAnsi="Arial" w:cs="Arial"/>
          <w:sz w:val="24"/>
          <w:szCs w:val="24"/>
        </w:rPr>
        <w:t>lti</w:t>
      </w:r>
      <w:r w:rsidR="00A77D59">
        <w:rPr>
          <w:rFonts w:ascii="Arial" w:hAnsi="Arial" w:cs="Arial"/>
          <w:sz w:val="24"/>
          <w:szCs w:val="24"/>
        </w:rPr>
        <w:t>co en el norte y el Mar Negro</w:t>
      </w:r>
      <w:r w:rsidR="00151263">
        <w:rPr>
          <w:rFonts w:ascii="Arial" w:hAnsi="Arial" w:cs="Arial"/>
          <w:sz w:val="24"/>
          <w:szCs w:val="24"/>
        </w:rPr>
        <w:t>,</w:t>
      </w:r>
      <w:r w:rsidR="00A77D59">
        <w:rPr>
          <w:rFonts w:ascii="Arial" w:hAnsi="Arial" w:cs="Arial"/>
          <w:sz w:val="24"/>
          <w:szCs w:val="24"/>
        </w:rPr>
        <w:t xml:space="preserve"> en el </w:t>
      </w:r>
      <w:r w:rsidR="00734313">
        <w:rPr>
          <w:rFonts w:ascii="Arial" w:hAnsi="Arial" w:cs="Arial"/>
          <w:sz w:val="24"/>
          <w:szCs w:val="24"/>
        </w:rPr>
        <w:t>Sur</w:t>
      </w:r>
      <w:r w:rsidR="00450E53">
        <w:rPr>
          <w:rFonts w:ascii="Arial" w:hAnsi="Arial" w:cs="Arial"/>
          <w:sz w:val="24"/>
          <w:szCs w:val="24"/>
        </w:rPr>
        <w:t>. E</w:t>
      </w:r>
      <w:r w:rsidR="00020004">
        <w:rPr>
          <w:rFonts w:ascii="Arial" w:hAnsi="Arial" w:cs="Arial"/>
          <w:sz w:val="24"/>
          <w:szCs w:val="24"/>
        </w:rPr>
        <w:t>l Rus e</w:t>
      </w:r>
      <w:r w:rsidR="00450E53">
        <w:rPr>
          <w:rFonts w:ascii="Arial" w:hAnsi="Arial" w:cs="Arial"/>
          <w:sz w:val="24"/>
          <w:szCs w:val="24"/>
        </w:rPr>
        <w:t>staba</w:t>
      </w:r>
      <w:r w:rsidR="00734313">
        <w:rPr>
          <w:rFonts w:ascii="Arial" w:hAnsi="Arial" w:cs="Arial"/>
          <w:sz w:val="24"/>
          <w:szCs w:val="24"/>
        </w:rPr>
        <w:t xml:space="preserve"> </w:t>
      </w:r>
      <w:r w:rsidR="004A0F9F">
        <w:rPr>
          <w:rFonts w:ascii="Arial" w:hAnsi="Arial" w:cs="Arial"/>
          <w:sz w:val="24"/>
          <w:szCs w:val="24"/>
        </w:rPr>
        <w:t>con</w:t>
      </w:r>
      <w:r w:rsidR="00EB0727">
        <w:rPr>
          <w:rFonts w:ascii="Arial" w:hAnsi="Arial" w:cs="Arial"/>
          <w:sz w:val="24"/>
          <w:szCs w:val="24"/>
        </w:rPr>
        <w:t>formado</w:t>
      </w:r>
      <w:r w:rsidR="00E83E9A">
        <w:rPr>
          <w:rFonts w:ascii="Arial" w:hAnsi="Arial" w:cs="Arial"/>
          <w:sz w:val="24"/>
          <w:szCs w:val="24"/>
        </w:rPr>
        <w:t xml:space="preserve"> por una federac</w:t>
      </w:r>
      <w:r w:rsidR="000616E5">
        <w:rPr>
          <w:rFonts w:ascii="Arial" w:hAnsi="Arial" w:cs="Arial"/>
          <w:sz w:val="24"/>
          <w:szCs w:val="24"/>
        </w:rPr>
        <w:t>i</w:t>
      </w:r>
      <w:r w:rsidR="00E83E9A">
        <w:rPr>
          <w:rFonts w:ascii="Arial" w:hAnsi="Arial" w:cs="Arial"/>
          <w:sz w:val="24"/>
          <w:szCs w:val="24"/>
        </w:rPr>
        <w:t>ón</w:t>
      </w:r>
      <w:r w:rsidR="00203E80">
        <w:rPr>
          <w:rFonts w:ascii="Arial" w:hAnsi="Arial" w:cs="Arial"/>
          <w:sz w:val="24"/>
          <w:szCs w:val="24"/>
        </w:rPr>
        <w:t xml:space="preserve"> </w:t>
      </w:r>
      <w:r w:rsidR="000616E5">
        <w:rPr>
          <w:rFonts w:ascii="Arial" w:hAnsi="Arial" w:cs="Arial"/>
          <w:sz w:val="24"/>
          <w:szCs w:val="24"/>
        </w:rPr>
        <w:t>de tribus</w:t>
      </w:r>
      <w:r w:rsidR="005C5F90">
        <w:rPr>
          <w:rFonts w:ascii="Arial" w:hAnsi="Arial" w:cs="Arial"/>
          <w:sz w:val="24"/>
          <w:szCs w:val="24"/>
        </w:rPr>
        <w:t xml:space="preserve"> de</w:t>
      </w:r>
      <w:r w:rsidR="000616E5">
        <w:rPr>
          <w:rFonts w:ascii="Arial" w:hAnsi="Arial" w:cs="Arial"/>
          <w:sz w:val="24"/>
          <w:szCs w:val="24"/>
        </w:rPr>
        <w:t xml:space="preserve"> eslav</w:t>
      </w:r>
      <w:r w:rsidR="005C5F90">
        <w:rPr>
          <w:rFonts w:ascii="Arial" w:hAnsi="Arial" w:cs="Arial"/>
          <w:sz w:val="24"/>
          <w:szCs w:val="24"/>
        </w:rPr>
        <w:t>o</w:t>
      </w:r>
      <w:r w:rsidR="000616E5">
        <w:rPr>
          <w:rFonts w:ascii="Arial" w:hAnsi="Arial" w:cs="Arial"/>
          <w:sz w:val="24"/>
          <w:szCs w:val="24"/>
        </w:rPr>
        <w:t>s</w:t>
      </w:r>
      <w:r w:rsidR="004750AF">
        <w:rPr>
          <w:rFonts w:ascii="Arial" w:hAnsi="Arial" w:cs="Arial"/>
          <w:sz w:val="24"/>
          <w:szCs w:val="24"/>
        </w:rPr>
        <w:t xml:space="preserve"> de</w:t>
      </w:r>
      <w:r w:rsidR="00B93651">
        <w:rPr>
          <w:rFonts w:ascii="Arial" w:hAnsi="Arial" w:cs="Arial"/>
          <w:sz w:val="24"/>
          <w:szCs w:val="24"/>
        </w:rPr>
        <w:t>l Este</w:t>
      </w:r>
      <w:r w:rsidR="00681CB8">
        <w:rPr>
          <w:rFonts w:ascii="Arial" w:hAnsi="Arial" w:cs="Arial"/>
          <w:sz w:val="24"/>
          <w:szCs w:val="24"/>
        </w:rPr>
        <w:t>,</w:t>
      </w:r>
      <w:r w:rsidR="003E2BE8" w:rsidRPr="006544DF">
        <w:rPr>
          <w:rFonts w:ascii="Arial" w:hAnsi="Arial" w:cs="Arial"/>
          <w:b/>
          <w:bCs/>
          <w:sz w:val="24"/>
          <w:szCs w:val="24"/>
          <w:vertAlign w:val="superscript"/>
        </w:rPr>
        <w:t>(</w:t>
      </w:r>
      <w:r w:rsidR="006544DF" w:rsidRPr="006544DF">
        <w:rPr>
          <w:rFonts w:ascii="Arial" w:hAnsi="Arial" w:cs="Arial"/>
          <w:b/>
          <w:bCs/>
          <w:sz w:val="24"/>
          <w:szCs w:val="24"/>
          <w:vertAlign w:val="superscript"/>
        </w:rPr>
        <w:t>4)</w:t>
      </w:r>
      <w:r w:rsidR="006F79DE">
        <w:rPr>
          <w:rFonts w:ascii="Arial" w:hAnsi="Arial" w:cs="Arial"/>
          <w:b/>
          <w:bCs/>
          <w:sz w:val="24"/>
          <w:szCs w:val="24"/>
          <w:vertAlign w:val="superscript"/>
        </w:rPr>
        <w:t xml:space="preserve"> </w:t>
      </w:r>
      <w:r w:rsidR="00065E88" w:rsidRPr="00065E88">
        <w:rPr>
          <w:rFonts w:ascii="Arial" w:hAnsi="Arial" w:cs="Arial"/>
          <w:sz w:val="24"/>
          <w:szCs w:val="24"/>
        </w:rPr>
        <w:t xml:space="preserve">entre </w:t>
      </w:r>
      <w:r w:rsidR="00065E88">
        <w:rPr>
          <w:rFonts w:ascii="Arial" w:hAnsi="Arial" w:cs="Arial"/>
          <w:sz w:val="24"/>
          <w:szCs w:val="24"/>
        </w:rPr>
        <w:t xml:space="preserve">los que se </w:t>
      </w:r>
      <w:r w:rsidR="0081197C">
        <w:rPr>
          <w:rFonts w:ascii="Arial" w:hAnsi="Arial" w:cs="Arial"/>
          <w:sz w:val="24"/>
          <w:szCs w:val="24"/>
        </w:rPr>
        <w:t>con</w:t>
      </w:r>
      <w:r w:rsidR="003F520F">
        <w:rPr>
          <w:rFonts w:ascii="Arial" w:hAnsi="Arial" w:cs="Arial"/>
          <w:sz w:val="24"/>
          <w:szCs w:val="24"/>
        </w:rPr>
        <w:t>t</w:t>
      </w:r>
      <w:r w:rsidR="0081197C">
        <w:rPr>
          <w:rFonts w:ascii="Arial" w:hAnsi="Arial" w:cs="Arial"/>
          <w:sz w:val="24"/>
          <w:szCs w:val="24"/>
        </w:rPr>
        <w:t>aban</w:t>
      </w:r>
      <w:r w:rsidR="006A2D12">
        <w:rPr>
          <w:rFonts w:ascii="Arial" w:hAnsi="Arial" w:cs="Arial"/>
          <w:sz w:val="24"/>
          <w:szCs w:val="24"/>
        </w:rPr>
        <w:t xml:space="preserve"> los </w:t>
      </w:r>
      <w:r w:rsidR="006A2D12" w:rsidRPr="00450E53">
        <w:rPr>
          <w:rFonts w:ascii="Arial" w:hAnsi="Arial" w:cs="Arial"/>
          <w:i/>
          <w:iCs/>
          <w:sz w:val="24"/>
          <w:szCs w:val="24"/>
          <w:u w:val="single"/>
        </w:rPr>
        <w:t>rutenos</w:t>
      </w:r>
      <w:r w:rsidR="003F520F">
        <w:rPr>
          <w:rFonts w:ascii="Arial" w:hAnsi="Arial" w:cs="Arial"/>
          <w:i/>
          <w:iCs/>
          <w:sz w:val="24"/>
          <w:szCs w:val="24"/>
        </w:rPr>
        <w:t xml:space="preserve">, </w:t>
      </w:r>
      <w:r w:rsidR="00AF2098">
        <w:rPr>
          <w:rFonts w:ascii="Arial" w:hAnsi="Arial" w:cs="Arial"/>
          <w:sz w:val="24"/>
          <w:szCs w:val="24"/>
        </w:rPr>
        <w:t>grupo é</w:t>
      </w:r>
      <w:r w:rsidR="00B90D6E">
        <w:rPr>
          <w:rFonts w:ascii="Arial" w:hAnsi="Arial" w:cs="Arial"/>
          <w:sz w:val="24"/>
          <w:szCs w:val="24"/>
        </w:rPr>
        <w:t>tnico</w:t>
      </w:r>
      <w:r w:rsidR="00A94682">
        <w:rPr>
          <w:rFonts w:ascii="Arial" w:hAnsi="Arial" w:cs="Arial"/>
          <w:i/>
          <w:iCs/>
          <w:sz w:val="24"/>
          <w:szCs w:val="24"/>
        </w:rPr>
        <w:t xml:space="preserve"> </w:t>
      </w:r>
      <w:r w:rsidR="00D069B8">
        <w:rPr>
          <w:rFonts w:ascii="Arial" w:hAnsi="Arial" w:cs="Arial"/>
          <w:sz w:val="24"/>
          <w:szCs w:val="24"/>
        </w:rPr>
        <w:t>que</w:t>
      </w:r>
      <w:r w:rsidR="00681CB8">
        <w:rPr>
          <w:rFonts w:ascii="Arial" w:hAnsi="Arial" w:cs="Arial"/>
          <w:sz w:val="24"/>
          <w:szCs w:val="24"/>
        </w:rPr>
        <w:t xml:space="preserve"> mayoritariamente</w:t>
      </w:r>
      <w:r w:rsidR="00D069B8">
        <w:rPr>
          <w:rFonts w:ascii="Arial" w:hAnsi="Arial" w:cs="Arial"/>
          <w:sz w:val="24"/>
          <w:szCs w:val="24"/>
        </w:rPr>
        <w:t xml:space="preserve"> pobla</w:t>
      </w:r>
      <w:r w:rsidR="00681CB8">
        <w:rPr>
          <w:rFonts w:ascii="Arial" w:hAnsi="Arial" w:cs="Arial"/>
          <w:sz w:val="24"/>
          <w:szCs w:val="24"/>
        </w:rPr>
        <w:t>ba</w:t>
      </w:r>
      <w:r w:rsidR="00D069B8">
        <w:rPr>
          <w:rFonts w:ascii="Arial" w:hAnsi="Arial" w:cs="Arial"/>
          <w:sz w:val="24"/>
          <w:szCs w:val="24"/>
        </w:rPr>
        <w:t xml:space="preserve"> el </w:t>
      </w:r>
      <w:r w:rsidR="00C53AA0">
        <w:rPr>
          <w:rFonts w:ascii="Arial" w:hAnsi="Arial" w:cs="Arial"/>
          <w:sz w:val="24"/>
          <w:szCs w:val="24"/>
        </w:rPr>
        <w:t>área</w:t>
      </w:r>
      <w:r w:rsidR="00BE1450">
        <w:rPr>
          <w:rFonts w:ascii="Arial" w:hAnsi="Arial" w:cs="Arial"/>
          <w:sz w:val="24"/>
          <w:szCs w:val="24"/>
        </w:rPr>
        <w:t xml:space="preserve"> ocupada</w:t>
      </w:r>
      <w:r w:rsidR="00D069B8">
        <w:rPr>
          <w:rFonts w:ascii="Arial" w:hAnsi="Arial" w:cs="Arial"/>
          <w:sz w:val="24"/>
          <w:szCs w:val="24"/>
        </w:rPr>
        <w:t xml:space="preserve"> </w:t>
      </w:r>
      <w:r w:rsidR="00BE1450">
        <w:rPr>
          <w:rFonts w:ascii="Arial" w:hAnsi="Arial" w:cs="Arial"/>
          <w:sz w:val="24"/>
          <w:szCs w:val="24"/>
        </w:rPr>
        <w:t>por</w:t>
      </w:r>
      <w:r w:rsidR="00D069B8">
        <w:rPr>
          <w:rFonts w:ascii="Arial" w:hAnsi="Arial" w:cs="Arial"/>
          <w:sz w:val="24"/>
          <w:szCs w:val="24"/>
        </w:rPr>
        <w:t xml:space="preserve"> la Ucrania moderna</w:t>
      </w:r>
      <w:r w:rsidR="00B421E1">
        <w:rPr>
          <w:rFonts w:ascii="Arial" w:hAnsi="Arial" w:cs="Arial"/>
          <w:sz w:val="24"/>
          <w:szCs w:val="24"/>
        </w:rPr>
        <w:t>.</w:t>
      </w:r>
    </w:p>
    <w:p w14:paraId="1B599D47" w14:textId="5412F4D8" w:rsidR="004A2CC1" w:rsidRDefault="00C836FE" w:rsidP="00046B68">
      <w:pPr>
        <w:tabs>
          <w:tab w:val="left" w:pos="12616"/>
        </w:tabs>
        <w:spacing w:after="0" w:line="360" w:lineRule="auto"/>
        <w:ind w:left="1134" w:right="16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5F6E6C" w:rsidRPr="000B3D6F">
        <w:rPr>
          <w:rFonts w:ascii="Arial" w:hAnsi="Arial" w:cs="Arial"/>
          <w:b/>
          <w:bCs/>
          <w:sz w:val="24"/>
          <w:szCs w:val="24"/>
        </w:rPr>
        <w:t>P</w:t>
      </w:r>
      <w:r w:rsidR="005F6E6C">
        <w:rPr>
          <w:rFonts w:ascii="Arial" w:hAnsi="Arial" w:cs="Arial"/>
          <w:sz w:val="24"/>
          <w:szCs w:val="24"/>
        </w:rPr>
        <w:t>or los siguientes 300 a</w:t>
      </w:r>
      <w:r w:rsidR="00A22F10">
        <w:rPr>
          <w:rFonts w:ascii="Arial" w:hAnsi="Arial" w:cs="Arial"/>
          <w:sz w:val="24"/>
          <w:szCs w:val="24"/>
        </w:rPr>
        <w:t>ños</w:t>
      </w:r>
      <w:r w:rsidR="00D07A82">
        <w:rPr>
          <w:rFonts w:ascii="Arial" w:hAnsi="Arial" w:cs="Arial"/>
          <w:sz w:val="24"/>
          <w:szCs w:val="24"/>
        </w:rPr>
        <w:t>,</w:t>
      </w:r>
      <w:r w:rsidR="00A22F10">
        <w:rPr>
          <w:rFonts w:ascii="Arial" w:hAnsi="Arial" w:cs="Arial"/>
          <w:sz w:val="24"/>
          <w:szCs w:val="24"/>
        </w:rPr>
        <w:t xml:space="preserve"> la Rus de </w:t>
      </w:r>
      <w:r w:rsidR="007E76D0">
        <w:rPr>
          <w:rFonts w:ascii="Arial" w:hAnsi="Arial" w:cs="Arial"/>
          <w:sz w:val="24"/>
          <w:szCs w:val="24"/>
        </w:rPr>
        <w:t xml:space="preserve">Kiev </w:t>
      </w:r>
      <w:r w:rsidR="000B0E79">
        <w:rPr>
          <w:rFonts w:ascii="Arial" w:hAnsi="Arial" w:cs="Arial"/>
          <w:sz w:val="24"/>
          <w:szCs w:val="24"/>
        </w:rPr>
        <w:t>fue</w:t>
      </w:r>
      <w:r w:rsidR="007E76D0">
        <w:rPr>
          <w:rFonts w:ascii="Arial" w:hAnsi="Arial" w:cs="Arial"/>
          <w:sz w:val="24"/>
          <w:szCs w:val="24"/>
        </w:rPr>
        <w:t xml:space="preserve"> l</w:t>
      </w:r>
      <w:r w:rsidR="000D34FB">
        <w:rPr>
          <w:rFonts w:ascii="Arial" w:hAnsi="Arial" w:cs="Arial"/>
          <w:sz w:val="24"/>
          <w:szCs w:val="24"/>
        </w:rPr>
        <w:t>a entidad</w:t>
      </w:r>
      <w:r w:rsidR="000B0E79">
        <w:rPr>
          <w:rFonts w:ascii="Arial" w:hAnsi="Arial" w:cs="Arial"/>
          <w:sz w:val="24"/>
          <w:szCs w:val="24"/>
        </w:rPr>
        <w:t xml:space="preserve"> </w:t>
      </w:r>
      <w:r w:rsidR="00197E21">
        <w:rPr>
          <w:rFonts w:ascii="Arial" w:hAnsi="Arial" w:cs="Arial"/>
          <w:sz w:val="24"/>
          <w:szCs w:val="24"/>
        </w:rPr>
        <w:t>política</w:t>
      </w:r>
      <w:r w:rsidR="000D34FB">
        <w:rPr>
          <w:rFonts w:ascii="Arial" w:hAnsi="Arial" w:cs="Arial"/>
          <w:sz w:val="24"/>
          <w:szCs w:val="24"/>
        </w:rPr>
        <w:t xml:space="preserve"> m</w:t>
      </w:r>
      <w:r w:rsidR="00060656">
        <w:rPr>
          <w:rFonts w:ascii="Arial" w:hAnsi="Arial" w:cs="Arial"/>
          <w:sz w:val="24"/>
          <w:szCs w:val="24"/>
        </w:rPr>
        <w:t>á</w:t>
      </w:r>
      <w:r w:rsidR="000D34FB">
        <w:rPr>
          <w:rFonts w:ascii="Arial" w:hAnsi="Arial" w:cs="Arial"/>
          <w:sz w:val="24"/>
          <w:szCs w:val="24"/>
        </w:rPr>
        <w:t>s poderos</w:t>
      </w:r>
      <w:r w:rsidR="00060656">
        <w:rPr>
          <w:rFonts w:ascii="Arial" w:hAnsi="Arial" w:cs="Arial"/>
          <w:sz w:val="24"/>
          <w:szCs w:val="24"/>
        </w:rPr>
        <w:t>a</w:t>
      </w:r>
      <w:r w:rsidR="003A6B6E">
        <w:rPr>
          <w:rFonts w:ascii="Arial" w:hAnsi="Arial" w:cs="Arial"/>
          <w:sz w:val="24"/>
          <w:szCs w:val="24"/>
        </w:rPr>
        <w:t xml:space="preserve"> de todo </w:t>
      </w:r>
      <w:r w:rsidR="00060656">
        <w:rPr>
          <w:rFonts w:ascii="Arial" w:hAnsi="Arial" w:cs="Arial"/>
          <w:sz w:val="24"/>
          <w:szCs w:val="24"/>
        </w:rPr>
        <w:t>el</w:t>
      </w:r>
      <w:r w:rsidR="000D34FB">
        <w:rPr>
          <w:rFonts w:ascii="Arial" w:hAnsi="Arial" w:cs="Arial"/>
          <w:sz w:val="24"/>
          <w:szCs w:val="24"/>
        </w:rPr>
        <w:t xml:space="preserve"> </w:t>
      </w:r>
      <w:r w:rsidR="00C6623E">
        <w:rPr>
          <w:rFonts w:ascii="Arial" w:hAnsi="Arial" w:cs="Arial"/>
          <w:sz w:val="24"/>
          <w:szCs w:val="24"/>
        </w:rPr>
        <w:t>c</w:t>
      </w:r>
      <w:r w:rsidR="000D34FB">
        <w:rPr>
          <w:rFonts w:ascii="Arial" w:hAnsi="Arial" w:cs="Arial"/>
          <w:sz w:val="24"/>
          <w:szCs w:val="24"/>
        </w:rPr>
        <w:t>ontinente, siendo Kie</w:t>
      </w:r>
      <w:r w:rsidR="00BB7259">
        <w:rPr>
          <w:rFonts w:ascii="Arial" w:hAnsi="Arial" w:cs="Arial"/>
          <w:sz w:val="24"/>
          <w:szCs w:val="24"/>
        </w:rPr>
        <w:t xml:space="preserve">v </w:t>
      </w:r>
      <w:r w:rsidR="00E663CE">
        <w:rPr>
          <w:rFonts w:ascii="Arial" w:hAnsi="Arial" w:cs="Arial"/>
          <w:sz w:val="24"/>
          <w:szCs w:val="24"/>
        </w:rPr>
        <w:t>la</w:t>
      </w:r>
      <w:r w:rsidR="00BB7259">
        <w:rPr>
          <w:rFonts w:ascii="Arial" w:hAnsi="Arial" w:cs="Arial"/>
          <w:sz w:val="24"/>
          <w:szCs w:val="24"/>
        </w:rPr>
        <w:t xml:space="preserve"> ciudad </w:t>
      </w:r>
      <w:r w:rsidR="00D572F6">
        <w:rPr>
          <w:rFonts w:ascii="Arial" w:hAnsi="Arial" w:cs="Arial"/>
          <w:sz w:val="24"/>
          <w:szCs w:val="24"/>
        </w:rPr>
        <w:t>más</w:t>
      </w:r>
      <w:r w:rsidR="00BB7259">
        <w:rPr>
          <w:rFonts w:ascii="Arial" w:hAnsi="Arial" w:cs="Arial"/>
          <w:sz w:val="24"/>
          <w:szCs w:val="24"/>
        </w:rPr>
        <w:t xml:space="preserve"> </w:t>
      </w:r>
      <w:r w:rsidR="00D1765D">
        <w:rPr>
          <w:rFonts w:ascii="Arial" w:hAnsi="Arial" w:cs="Arial"/>
          <w:sz w:val="24"/>
          <w:szCs w:val="24"/>
        </w:rPr>
        <w:t>p</w:t>
      </w:r>
      <w:r w:rsidR="00BB7259">
        <w:rPr>
          <w:rFonts w:ascii="Arial" w:hAnsi="Arial" w:cs="Arial"/>
          <w:sz w:val="24"/>
          <w:szCs w:val="24"/>
        </w:rPr>
        <w:t>oblada</w:t>
      </w:r>
      <w:r w:rsidR="00D1765D">
        <w:rPr>
          <w:rFonts w:ascii="Arial" w:hAnsi="Arial" w:cs="Arial"/>
          <w:sz w:val="24"/>
          <w:szCs w:val="24"/>
        </w:rPr>
        <w:t xml:space="preserve"> y dinámica de Europa.</w:t>
      </w:r>
      <w:r w:rsidR="00536B1E">
        <w:rPr>
          <w:rFonts w:ascii="Arial" w:hAnsi="Arial" w:cs="Arial"/>
          <w:sz w:val="24"/>
          <w:szCs w:val="24"/>
        </w:rPr>
        <w:t xml:space="preserve"> </w:t>
      </w:r>
      <w:r w:rsidR="00A84C47">
        <w:rPr>
          <w:rFonts w:ascii="Arial" w:hAnsi="Arial" w:cs="Arial"/>
          <w:sz w:val="24"/>
          <w:szCs w:val="24"/>
        </w:rPr>
        <w:t>En el año 1223</w:t>
      </w:r>
      <w:r w:rsidR="006716F5">
        <w:rPr>
          <w:rFonts w:ascii="Arial" w:hAnsi="Arial" w:cs="Arial"/>
          <w:sz w:val="24"/>
          <w:szCs w:val="24"/>
        </w:rPr>
        <w:t xml:space="preserve"> se</w:t>
      </w:r>
      <w:r w:rsidR="00F06527">
        <w:rPr>
          <w:rFonts w:ascii="Arial" w:hAnsi="Arial" w:cs="Arial"/>
          <w:sz w:val="24"/>
          <w:szCs w:val="24"/>
        </w:rPr>
        <w:t xml:space="preserve"> </w:t>
      </w:r>
      <w:r w:rsidR="00D62EF0">
        <w:rPr>
          <w:rFonts w:ascii="Arial" w:hAnsi="Arial" w:cs="Arial"/>
          <w:sz w:val="24"/>
          <w:szCs w:val="24"/>
        </w:rPr>
        <w:t>produjo</w:t>
      </w:r>
      <w:r w:rsidR="00F06527">
        <w:rPr>
          <w:rFonts w:ascii="Arial" w:hAnsi="Arial" w:cs="Arial"/>
          <w:sz w:val="24"/>
          <w:szCs w:val="24"/>
        </w:rPr>
        <w:t xml:space="preserve"> la </w:t>
      </w:r>
      <w:r w:rsidR="006C0A9C">
        <w:rPr>
          <w:rFonts w:ascii="Arial" w:hAnsi="Arial" w:cs="Arial"/>
          <w:sz w:val="24"/>
          <w:szCs w:val="24"/>
        </w:rPr>
        <w:t>primera incu</w:t>
      </w:r>
      <w:r w:rsidR="005D3C1B">
        <w:rPr>
          <w:rFonts w:ascii="Arial" w:hAnsi="Arial" w:cs="Arial"/>
          <w:sz w:val="24"/>
          <w:szCs w:val="24"/>
        </w:rPr>
        <w:t>r</w:t>
      </w:r>
      <w:r w:rsidR="006C0A9C">
        <w:rPr>
          <w:rFonts w:ascii="Arial" w:hAnsi="Arial" w:cs="Arial"/>
          <w:sz w:val="24"/>
          <w:szCs w:val="24"/>
        </w:rPr>
        <w:t>sión</w:t>
      </w:r>
      <w:r w:rsidR="006660CE">
        <w:rPr>
          <w:rFonts w:ascii="Arial" w:hAnsi="Arial" w:cs="Arial"/>
          <w:sz w:val="24"/>
          <w:szCs w:val="24"/>
        </w:rPr>
        <w:t xml:space="preserve"> m</w:t>
      </w:r>
      <w:r w:rsidR="00FB67EB">
        <w:rPr>
          <w:rFonts w:ascii="Arial" w:hAnsi="Arial" w:cs="Arial"/>
          <w:sz w:val="24"/>
          <w:szCs w:val="24"/>
        </w:rPr>
        <w:t>ongola a l</w:t>
      </w:r>
      <w:r w:rsidR="0031490A">
        <w:rPr>
          <w:rFonts w:ascii="Arial" w:hAnsi="Arial" w:cs="Arial"/>
          <w:sz w:val="24"/>
          <w:szCs w:val="24"/>
        </w:rPr>
        <w:t>a</w:t>
      </w:r>
      <w:r w:rsidR="00FB67EB">
        <w:rPr>
          <w:rFonts w:ascii="Arial" w:hAnsi="Arial" w:cs="Arial"/>
          <w:sz w:val="24"/>
          <w:szCs w:val="24"/>
        </w:rPr>
        <w:t xml:space="preserve"> Rus de </w:t>
      </w:r>
      <w:r w:rsidR="0031490A">
        <w:rPr>
          <w:rFonts w:ascii="Arial" w:hAnsi="Arial" w:cs="Arial"/>
          <w:sz w:val="24"/>
          <w:szCs w:val="24"/>
        </w:rPr>
        <w:t>Kiev</w:t>
      </w:r>
      <w:r w:rsidR="00BF0673">
        <w:rPr>
          <w:rFonts w:ascii="Arial" w:hAnsi="Arial" w:cs="Arial"/>
          <w:sz w:val="24"/>
          <w:szCs w:val="24"/>
        </w:rPr>
        <w:t xml:space="preserve"> y</w:t>
      </w:r>
      <w:r w:rsidR="007E5D0B">
        <w:rPr>
          <w:rFonts w:ascii="Arial" w:hAnsi="Arial" w:cs="Arial"/>
          <w:sz w:val="24"/>
          <w:szCs w:val="24"/>
        </w:rPr>
        <w:t xml:space="preserve"> </w:t>
      </w:r>
      <w:r w:rsidR="00577B58">
        <w:rPr>
          <w:rFonts w:ascii="Arial" w:hAnsi="Arial" w:cs="Arial"/>
          <w:sz w:val="24"/>
          <w:szCs w:val="24"/>
        </w:rPr>
        <w:t>catorce</w:t>
      </w:r>
      <w:r w:rsidR="007E5D0B">
        <w:rPr>
          <w:rFonts w:ascii="Arial" w:hAnsi="Arial" w:cs="Arial"/>
          <w:sz w:val="24"/>
          <w:szCs w:val="24"/>
        </w:rPr>
        <w:t xml:space="preserve"> años </w:t>
      </w:r>
      <w:r w:rsidR="00B36567">
        <w:rPr>
          <w:rFonts w:ascii="Arial" w:hAnsi="Arial" w:cs="Arial"/>
          <w:sz w:val="24"/>
          <w:szCs w:val="24"/>
        </w:rPr>
        <w:t>después</w:t>
      </w:r>
      <w:r w:rsidR="007E5D0B">
        <w:rPr>
          <w:rFonts w:ascii="Arial" w:hAnsi="Arial" w:cs="Arial"/>
          <w:sz w:val="24"/>
          <w:szCs w:val="24"/>
        </w:rPr>
        <w:t>,</w:t>
      </w:r>
      <w:r w:rsidR="00BF0673">
        <w:rPr>
          <w:rFonts w:ascii="Arial" w:hAnsi="Arial" w:cs="Arial"/>
          <w:sz w:val="24"/>
          <w:szCs w:val="24"/>
        </w:rPr>
        <w:t xml:space="preserve"> e</w:t>
      </w:r>
      <w:r w:rsidR="005D3C1B">
        <w:rPr>
          <w:rFonts w:ascii="Arial" w:hAnsi="Arial" w:cs="Arial"/>
          <w:sz w:val="24"/>
          <w:szCs w:val="24"/>
        </w:rPr>
        <w:t>n</w:t>
      </w:r>
      <w:r w:rsidR="00BF0673">
        <w:rPr>
          <w:rFonts w:ascii="Arial" w:hAnsi="Arial" w:cs="Arial"/>
          <w:sz w:val="24"/>
          <w:szCs w:val="24"/>
        </w:rPr>
        <w:t xml:space="preserve"> el</w:t>
      </w:r>
      <w:r w:rsidR="005D3C1B">
        <w:rPr>
          <w:rFonts w:ascii="Arial" w:hAnsi="Arial" w:cs="Arial"/>
          <w:sz w:val="24"/>
          <w:szCs w:val="24"/>
        </w:rPr>
        <w:t xml:space="preserve"> 1</w:t>
      </w:r>
      <w:r w:rsidR="00B57B9B">
        <w:rPr>
          <w:rFonts w:ascii="Arial" w:hAnsi="Arial" w:cs="Arial"/>
          <w:sz w:val="24"/>
          <w:szCs w:val="24"/>
        </w:rPr>
        <w:t>237</w:t>
      </w:r>
      <w:r w:rsidR="00443CB5">
        <w:rPr>
          <w:rFonts w:ascii="Arial" w:hAnsi="Arial" w:cs="Arial"/>
          <w:sz w:val="24"/>
          <w:szCs w:val="24"/>
        </w:rPr>
        <w:t>,</w:t>
      </w:r>
      <w:r w:rsidR="00B57B9B">
        <w:rPr>
          <w:rFonts w:ascii="Arial" w:hAnsi="Arial" w:cs="Arial"/>
          <w:sz w:val="24"/>
          <w:szCs w:val="24"/>
        </w:rPr>
        <w:t xml:space="preserve"> </w:t>
      </w:r>
      <w:r w:rsidR="000644F7">
        <w:rPr>
          <w:rFonts w:ascii="Arial" w:hAnsi="Arial" w:cs="Arial"/>
          <w:sz w:val="24"/>
          <w:szCs w:val="24"/>
        </w:rPr>
        <w:t>sobrevendría</w:t>
      </w:r>
      <w:r w:rsidR="00B57B9B">
        <w:rPr>
          <w:rFonts w:ascii="Arial" w:hAnsi="Arial" w:cs="Arial"/>
          <w:sz w:val="24"/>
          <w:szCs w:val="24"/>
        </w:rPr>
        <w:t xml:space="preserve"> una invasión</w:t>
      </w:r>
      <w:r w:rsidR="00C8551E">
        <w:rPr>
          <w:rFonts w:ascii="Arial" w:hAnsi="Arial" w:cs="Arial"/>
          <w:sz w:val="24"/>
          <w:szCs w:val="24"/>
        </w:rPr>
        <w:t xml:space="preserve"> a gran escala bajo el mando </w:t>
      </w:r>
      <w:r w:rsidR="002B69D1">
        <w:rPr>
          <w:rFonts w:ascii="Arial" w:hAnsi="Arial" w:cs="Arial"/>
          <w:sz w:val="24"/>
          <w:szCs w:val="24"/>
        </w:rPr>
        <w:t>de</w:t>
      </w:r>
      <w:r w:rsidR="00443CB5">
        <w:rPr>
          <w:rFonts w:ascii="Arial" w:hAnsi="Arial" w:cs="Arial"/>
          <w:sz w:val="24"/>
          <w:szCs w:val="24"/>
        </w:rPr>
        <w:t>l mongol</w:t>
      </w:r>
      <w:r w:rsidR="002B69D1">
        <w:rPr>
          <w:rFonts w:ascii="Arial" w:hAnsi="Arial" w:cs="Arial"/>
          <w:sz w:val="24"/>
          <w:szCs w:val="24"/>
        </w:rPr>
        <w:t xml:space="preserve"> Batú </w:t>
      </w:r>
      <w:r w:rsidR="00ED62AA">
        <w:rPr>
          <w:rFonts w:ascii="Arial" w:hAnsi="Arial" w:cs="Arial"/>
          <w:sz w:val="24"/>
          <w:szCs w:val="24"/>
        </w:rPr>
        <w:t>Kan</w:t>
      </w:r>
      <w:r w:rsidR="00867508">
        <w:rPr>
          <w:rFonts w:ascii="Arial" w:hAnsi="Arial" w:cs="Arial"/>
          <w:sz w:val="24"/>
          <w:szCs w:val="24"/>
        </w:rPr>
        <w:t xml:space="preserve"> que </w:t>
      </w:r>
      <w:r w:rsidR="00631582">
        <w:rPr>
          <w:rFonts w:ascii="Arial" w:hAnsi="Arial" w:cs="Arial"/>
          <w:sz w:val="24"/>
          <w:szCs w:val="24"/>
        </w:rPr>
        <w:t>llevó</w:t>
      </w:r>
      <w:r w:rsidR="00A61A4B">
        <w:rPr>
          <w:rFonts w:ascii="Arial" w:hAnsi="Arial" w:cs="Arial"/>
          <w:sz w:val="24"/>
          <w:szCs w:val="24"/>
        </w:rPr>
        <w:t xml:space="preserve"> </w:t>
      </w:r>
      <w:r w:rsidR="00631582">
        <w:rPr>
          <w:rFonts w:ascii="Arial" w:hAnsi="Arial" w:cs="Arial"/>
          <w:sz w:val="24"/>
          <w:szCs w:val="24"/>
        </w:rPr>
        <w:t>a</w:t>
      </w:r>
      <w:r w:rsidR="00867508">
        <w:rPr>
          <w:rFonts w:ascii="Arial" w:hAnsi="Arial" w:cs="Arial"/>
          <w:sz w:val="24"/>
          <w:szCs w:val="24"/>
        </w:rPr>
        <w:t xml:space="preserve"> la ocupación</w:t>
      </w:r>
      <w:r w:rsidR="00BF475D">
        <w:rPr>
          <w:rFonts w:ascii="Arial" w:hAnsi="Arial" w:cs="Arial"/>
          <w:sz w:val="24"/>
          <w:szCs w:val="24"/>
        </w:rPr>
        <w:t xml:space="preserve"> </w:t>
      </w:r>
      <w:r w:rsidR="00010648">
        <w:rPr>
          <w:rFonts w:ascii="Arial" w:hAnsi="Arial" w:cs="Arial"/>
          <w:sz w:val="24"/>
          <w:szCs w:val="24"/>
        </w:rPr>
        <w:t>Kiev</w:t>
      </w:r>
      <w:r w:rsidR="00BF475D">
        <w:rPr>
          <w:rFonts w:ascii="Arial" w:hAnsi="Arial" w:cs="Arial"/>
          <w:sz w:val="24"/>
          <w:szCs w:val="24"/>
        </w:rPr>
        <w:t xml:space="preserve"> en</w:t>
      </w:r>
      <w:r w:rsidR="00443CB5">
        <w:rPr>
          <w:rFonts w:ascii="Arial" w:hAnsi="Arial" w:cs="Arial"/>
          <w:sz w:val="24"/>
          <w:szCs w:val="24"/>
        </w:rPr>
        <w:t xml:space="preserve"> el </w:t>
      </w:r>
      <w:r w:rsidR="00BF475D">
        <w:rPr>
          <w:rFonts w:ascii="Arial" w:hAnsi="Arial" w:cs="Arial"/>
          <w:sz w:val="24"/>
          <w:szCs w:val="24"/>
        </w:rPr>
        <w:t>1240</w:t>
      </w:r>
      <w:r w:rsidR="0031490A">
        <w:rPr>
          <w:rFonts w:ascii="Arial" w:hAnsi="Arial" w:cs="Arial"/>
          <w:sz w:val="24"/>
          <w:szCs w:val="24"/>
        </w:rPr>
        <w:t xml:space="preserve"> </w:t>
      </w:r>
      <w:r w:rsidR="00B75D82">
        <w:rPr>
          <w:rFonts w:ascii="Arial" w:hAnsi="Arial" w:cs="Arial"/>
          <w:sz w:val="24"/>
          <w:szCs w:val="24"/>
        </w:rPr>
        <w:t>y</w:t>
      </w:r>
      <w:r w:rsidR="00856B0D">
        <w:rPr>
          <w:rFonts w:ascii="Arial" w:hAnsi="Arial" w:cs="Arial"/>
          <w:sz w:val="24"/>
          <w:szCs w:val="24"/>
        </w:rPr>
        <w:t xml:space="preserve"> a </w:t>
      </w:r>
      <w:r w:rsidR="00D36E0C">
        <w:rPr>
          <w:rFonts w:ascii="Arial" w:hAnsi="Arial" w:cs="Arial"/>
          <w:sz w:val="24"/>
          <w:szCs w:val="24"/>
        </w:rPr>
        <w:t>la</w:t>
      </w:r>
      <w:r w:rsidR="00856B0D">
        <w:rPr>
          <w:rFonts w:ascii="Arial" w:hAnsi="Arial" w:cs="Arial"/>
          <w:sz w:val="24"/>
          <w:szCs w:val="24"/>
        </w:rPr>
        <w:t xml:space="preserve"> </w:t>
      </w:r>
      <w:r w:rsidR="00B442F2">
        <w:rPr>
          <w:rFonts w:ascii="Arial" w:hAnsi="Arial" w:cs="Arial"/>
          <w:sz w:val="24"/>
          <w:szCs w:val="24"/>
        </w:rPr>
        <w:t>desaparición</w:t>
      </w:r>
      <w:r w:rsidR="00010648">
        <w:rPr>
          <w:rFonts w:ascii="Arial" w:hAnsi="Arial" w:cs="Arial"/>
          <w:sz w:val="24"/>
          <w:szCs w:val="24"/>
        </w:rPr>
        <w:t xml:space="preserve"> del Rus</w:t>
      </w:r>
      <w:r w:rsidR="00B442F2">
        <w:rPr>
          <w:rFonts w:ascii="Arial" w:hAnsi="Arial" w:cs="Arial"/>
          <w:sz w:val="24"/>
          <w:szCs w:val="24"/>
        </w:rPr>
        <w:t xml:space="preserve"> </w:t>
      </w:r>
      <w:r w:rsidR="00F414A6">
        <w:rPr>
          <w:rFonts w:ascii="Arial" w:hAnsi="Arial" w:cs="Arial"/>
          <w:sz w:val="24"/>
          <w:szCs w:val="24"/>
        </w:rPr>
        <w:t xml:space="preserve">como entidad política </w:t>
      </w:r>
      <w:r w:rsidR="00B442F2">
        <w:rPr>
          <w:rFonts w:ascii="Arial" w:hAnsi="Arial" w:cs="Arial"/>
          <w:sz w:val="24"/>
          <w:szCs w:val="24"/>
        </w:rPr>
        <w:t xml:space="preserve">en </w:t>
      </w:r>
      <w:r w:rsidR="002D6E4B">
        <w:rPr>
          <w:rFonts w:ascii="Arial" w:hAnsi="Arial" w:cs="Arial"/>
          <w:sz w:val="24"/>
          <w:szCs w:val="24"/>
        </w:rPr>
        <w:t>el 125</w:t>
      </w:r>
      <w:r w:rsidR="00767B03">
        <w:rPr>
          <w:rFonts w:ascii="Arial" w:hAnsi="Arial" w:cs="Arial"/>
          <w:sz w:val="24"/>
          <w:szCs w:val="24"/>
        </w:rPr>
        <w:t>6</w:t>
      </w:r>
      <w:r w:rsidR="000E2342">
        <w:rPr>
          <w:rFonts w:ascii="Arial" w:hAnsi="Arial" w:cs="Arial"/>
          <w:sz w:val="24"/>
          <w:szCs w:val="24"/>
        </w:rPr>
        <w:t>.</w:t>
      </w:r>
      <w:r w:rsidR="004F2FC6">
        <w:rPr>
          <w:rFonts w:ascii="Arial" w:hAnsi="Arial" w:cs="Arial"/>
          <w:sz w:val="24"/>
          <w:szCs w:val="24"/>
        </w:rPr>
        <w:t xml:space="preserve"> </w:t>
      </w:r>
      <w:r w:rsidR="005D0E0B">
        <w:rPr>
          <w:rFonts w:ascii="Arial" w:hAnsi="Arial" w:cs="Arial"/>
          <w:sz w:val="24"/>
          <w:szCs w:val="24"/>
        </w:rPr>
        <w:t>Un</w:t>
      </w:r>
      <w:r w:rsidR="00842145">
        <w:rPr>
          <w:rFonts w:ascii="Arial" w:hAnsi="Arial" w:cs="Arial"/>
          <w:sz w:val="24"/>
          <w:szCs w:val="24"/>
        </w:rPr>
        <w:t>o</w:t>
      </w:r>
      <w:r w:rsidR="005D0E0B">
        <w:rPr>
          <w:rFonts w:ascii="Arial" w:hAnsi="Arial" w:cs="Arial"/>
          <w:sz w:val="24"/>
          <w:szCs w:val="24"/>
        </w:rPr>
        <w:t xml:space="preserve"> de l</w:t>
      </w:r>
      <w:r w:rsidR="00A17C68">
        <w:rPr>
          <w:rFonts w:ascii="Arial" w:hAnsi="Arial" w:cs="Arial"/>
          <w:sz w:val="24"/>
          <w:szCs w:val="24"/>
        </w:rPr>
        <w:t>os principados</w:t>
      </w:r>
      <w:r w:rsidR="008A57DA">
        <w:rPr>
          <w:rFonts w:ascii="Arial" w:hAnsi="Arial" w:cs="Arial"/>
          <w:sz w:val="24"/>
          <w:szCs w:val="24"/>
        </w:rPr>
        <w:t xml:space="preserve"> que </w:t>
      </w:r>
      <w:r w:rsidR="006949D0">
        <w:rPr>
          <w:rFonts w:ascii="Arial" w:hAnsi="Arial" w:cs="Arial"/>
          <w:sz w:val="24"/>
          <w:szCs w:val="24"/>
        </w:rPr>
        <w:t>surgiría</w:t>
      </w:r>
      <w:r w:rsidR="00390F5B">
        <w:rPr>
          <w:rFonts w:ascii="Arial" w:hAnsi="Arial" w:cs="Arial"/>
          <w:sz w:val="24"/>
          <w:szCs w:val="24"/>
        </w:rPr>
        <w:t xml:space="preserve"> </w:t>
      </w:r>
      <w:r w:rsidR="00E0751D">
        <w:rPr>
          <w:rFonts w:ascii="Arial" w:hAnsi="Arial" w:cs="Arial"/>
          <w:sz w:val="24"/>
          <w:szCs w:val="24"/>
        </w:rPr>
        <w:t>como consecuencia de</w:t>
      </w:r>
      <w:r w:rsidR="00D04955">
        <w:rPr>
          <w:rFonts w:ascii="Arial" w:hAnsi="Arial" w:cs="Arial"/>
          <w:sz w:val="24"/>
          <w:szCs w:val="24"/>
        </w:rPr>
        <w:t>l</w:t>
      </w:r>
      <w:r w:rsidR="003F5AF0">
        <w:rPr>
          <w:rFonts w:ascii="Arial" w:hAnsi="Arial" w:cs="Arial"/>
          <w:sz w:val="24"/>
          <w:szCs w:val="24"/>
        </w:rPr>
        <w:t xml:space="preserve"> </w:t>
      </w:r>
      <w:r w:rsidR="00183FF4">
        <w:rPr>
          <w:rFonts w:ascii="Arial" w:hAnsi="Arial" w:cs="Arial"/>
          <w:sz w:val="24"/>
          <w:szCs w:val="24"/>
        </w:rPr>
        <w:t>fracci</w:t>
      </w:r>
      <w:r w:rsidR="00D04955">
        <w:rPr>
          <w:rFonts w:ascii="Arial" w:hAnsi="Arial" w:cs="Arial"/>
          <w:sz w:val="24"/>
          <w:szCs w:val="24"/>
        </w:rPr>
        <w:t>onamiento</w:t>
      </w:r>
      <w:r w:rsidR="002F628E">
        <w:rPr>
          <w:rFonts w:ascii="Arial" w:hAnsi="Arial" w:cs="Arial"/>
          <w:sz w:val="24"/>
          <w:szCs w:val="24"/>
        </w:rPr>
        <w:t xml:space="preserve"> de</w:t>
      </w:r>
      <w:r w:rsidR="007B7AD2">
        <w:rPr>
          <w:rFonts w:ascii="Arial" w:hAnsi="Arial" w:cs="Arial"/>
          <w:sz w:val="24"/>
          <w:szCs w:val="24"/>
        </w:rPr>
        <w:t>l</w:t>
      </w:r>
      <w:r w:rsidR="003C1CC8">
        <w:rPr>
          <w:rFonts w:ascii="Arial" w:hAnsi="Arial" w:cs="Arial"/>
          <w:sz w:val="24"/>
          <w:szCs w:val="24"/>
        </w:rPr>
        <w:t xml:space="preserve"> Rus de </w:t>
      </w:r>
      <w:r w:rsidR="00ED2404">
        <w:rPr>
          <w:rFonts w:ascii="Arial" w:hAnsi="Arial" w:cs="Arial"/>
          <w:sz w:val="24"/>
          <w:szCs w:val="24"/>
        </w:rPr>
        <w:t xml:space="preserve">Kiev </w:t>
      </w:r>
      <w:r w:rsidR="00237034">
        <w:rPr>
          <w:rFonts w:ascii="Arial" w:hAnsi="Arial" w:cs="Arial"/>
          <w:sz w:val="24"/>
          <w:szCs w:val="24"/>
        </w:rPr>
        <w:t>fue</w:t>
      </w:r>
      <w:r w:rsidR="00A17C68">
        <w:rPr>
          <w:rFonts w:ascii="Arial" w:hAnsi="Arial" w:cs="Arial"/>
          <w:sz w:val="24"/>
          <w:szCs w:val="24"/>
        </w:rPr>
        <w:t xml:space="preserve"> </w:t>
      </w:r>
      <w:r w:rsidR="00C0156D">
        <w:rPr>
          <w:rFonts w:ascii="Arial" w:hAnsi="Arial" w:cs="Arial"/>
          <w:sz w:val="24"/>
          <w:szCs w:val="24"/>
        </w:rPr>
        <w:t xml:space="preserve">el </w:t>
      </w:r>
      <w:r w:rsidR="00C0156D" w:rsidRPr="00C05903">
        <w:rPr>
          <w:rFonts w:ascii="Arial" w:hAnsi="Arial" w:cs="Arial"/>
          <w:i/>
          <w:iCs/>
          <w:sz w:val="24"/>
          <w:szCs w:val="24"/>
          <w:u w:val="single"/>
        </w:rPr>
        <w:t>Prin</w:t>
      </w:r>
      <w:r w:rsidR="00725A20" w:rsidRPr="00C05903">
        <w:rPr>
          <w:rFonts w:ascii="Arial" w:hAnsi="Arial" w:cs="Arial"/>
          <w:i/>
          <w:iCs/>
          <w:sz w:val="24"/>
          <w:szCs w:val="24"/>
          <w:u w:val="single"/>
        </w:rPr>
        <w:t>c</w:t>
      </w:r>
      <w:r w:rsidR="00C0156D" w:rsidRPr="00C05903">
        <w:rPr>
          <w:rFonts w:ascii="Arial" w:hAnsi="Arial" w:cs="Arial"/>
          <w:i/>
          <w:iCs/>
          <w:sz w:val="24"/>
          <w:szCs w:val="24"/>
          <w:u w:val="single"/>
        </w:rPr>
        <w:t>ipado</w:t>
      </w:r>
      <w:r w:rsidR="00725A20" w:rsidRPr="00C05903">
        <w:rPr>
          <w:rFonts w:ascii="Arial" w:hAnsi="Arial" w:cs="Arial"/>
          <w:i/>
          <w:iCs/>
          <w:sz w:val="24"/>
          <w:szCs w:val="24"/>
          <w:u w:val="single"/>
        </w:rPr>
        <w:t xml:space="preserve"> de </w:t>
      </w:r>
      <w:r w:rsidR="00C05903" w:rsidRPr="00C05903">
        <w:rPr>
          <w:rFonts w:ascii="Arial" w:hAnsi="Arial" w:cs="Arial"/>
          <w:i/>
          <w:iCs/>
          <w:sz w:val="24"/>
          <w:szCs w:val="24"/>
          <w:u w:val="single"/>
        </w:rPr>
        <w:t>Galicia</w:t>
      </w:r>
      <w:r w:rsidR="00346F47">
        <w:rPr>
          <w:rFonts w:ascii="Arial" w:hAnsi="Arial" w:cs="Arial"/>
          <w:i/>
          <w:iCs/>
          <w:sz w:val="24"/>
          <w:szCs w:val="24"/>
          <w:u w:val="single"/>
        </w:rPr>
        <w:t xml:space="preserve"> -</w:t>
      </w:r>
      <w:r w:rsidR="00725A20" w:rsidRPr="00C05903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r w:rsidR="00C05903" w:rsidRPr="00C05903">
        <w:rPr>
          <w:rFonts w:ascii="Arial" w:hAnsi="Arial" w:cs="Arial"/>
          <w:i/>
          <w:iCs/>
          <w:sz w:val="24"/>
          <w:szCs w:val="24"/>
          <w:u w:val="single"/>
        </w:rPr>
        <w:t>Volynia</w:t>
      </w:r>
      <w:r w:rsidR="00E86C8D" w:rsidRPr="00E86C8D">
        <w:rPr>
          <w:rFonts w:ascii="Arial" w:hAnsi="Arial" w:cs="Arial"/>
          <w:sz w:val="24"/>
          <w:szCs w:val="24"/>
        </w:rPr>
        <w:t>,</w:t>
      </w:r>
      <w:r w:rsidR="00651939">
        <w:rPr>
          <w:rFonts w:ascii="Arial" w:hAnsi="Arial" w:cs="Arial"/>
          <w:sz w:val="24"/>
          <w:szCs w:val="24"/>
        </w:rPr>
        <w:t xml:space="preserve"> que se transform</w:t>
      </w:r>
      <w:r w:rsidR="00F414A6">
        <w:rPr>
          <w:rFonts w:ascii="Arial" w:hAnsi="Arial" w:cs="Arial"/>
          <w:sz w:val="24"/>
          <w:szCs w:val="24"/>
        </w:rPr>
        <w:t>aría</w:t>
      </w:r>
      <w:r w:rsidR="009A3D7C">
        <w:rPr>
          <w:rFonts w:ascii="Arial" w:hAnsi="Arial" w:cs="Arial"/>
          <w:sz w:val="24"/>
          <w:szCs w:val="24"/>
        </w:rPr>
        <w:t xml:space="preserve"> </w:t>
      </w:r>
      <w:r w:rsidR="006256C6">
        <w:rPr>
          <w:rFonts w:ascii="Arial" w:hAnsi="Arial" w:cs="Arial"/>
          <w:sz w:val="24"/>
          <w:szCs w:val="24"/>
        </w:rPr>
        <w:t xml:space="preserve">en el </w:t>
      </w:r>
      <w:r w:rsidR="006256C6" w:rsidRPr="00542535">
        <w:rPr>
          <w:rFonts w:ascii="Arial" w:hAnsi="Arial" w:cs="Arial"/>
          <w:i/>
          <w:iCs/>
          <w:sz w:val="24"/>
          <w:szCs w:val="24"/>
          <w:u w:val="single"/>
        </w:rPr>
        <w:t>Reino</w:t>
      </w:r>
      <w:r w:rsidR="00687264" w:rsidRPr="00542535">
        <w:rPr>
          <w:rFonts w:ascii="Arial" w:hAnsi="Arial" w:cs="Arial"/>
          <w:i/>
          <w:iCs/>
          <w:sz w:val="24"/>
          <w:szCs w:val="24"/>
          <w:u w:val="single"/>
        </w:rPr>
        <w:t xml:space="preserve"> de</w:t>
      </w:r>
      <w:r w:rsidR="006256C6" w:rsidRPr="00542535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r w:rsidR="002D067D" w:rsidRPr="00542535">
        <w:rPr>
          <w:rFonts w:ascii="Arial" w:hAnsi="Arial" w:cs="Arial"/>
          <w:i/>
          <w:iCs/>
          <w:sz w:val="24"/>
          <w:szCs w:val="24"/>
          <w:u w:val="single"/>
        </w:rPr>
        <w:t>Rute</w:t>
      </w:r>
      <w:r w:rsidR="009573A1" w:rsidRPr="00542535">
        <w:rPr>
          <w:rFonts w:ascii="Arial" w:hAnsi="Arial" w:cs="Arial"/>
          <w:i/>
          <w:iCs/>
          <w:sz w:val="24"/>
          <w:szCs w:val="24"/>
          <w:u w:val="single"/>
        </w:rPr>
        <w:t>n</w:t>
      </w:r>
      <w:r w:rsidR="002D067D" w:rsidRPr="00542535">
        <w:rPr>
          <w:rFonts w:ascii="Arial" w:hAnsi="Arial" w:cs="Arial"/>
          <w:i/>
          <w:iCs/>
          <w:sz w:val="24"/>
          <w:szCs w:val="24"/>
          <w:u w:val="single"/>
        </w:rPr>
        <w:t>ia</w:t>
      </w:r>
      <w:r w:rsidR="001A7453">
        <w:rPr>
          <w:rFonts w:ascii="Arial" w:hAnsi="Arial" w:cs="Arial"/>
          <w:sz w:val="24"/>
          <w:szCs w:val="24"/>
          <w:u w:val="single"/>
        </w:rPr>
        <w:t xml:space="preserve"> (</w:t>
      </w:r>
      <w:r w:rsidR="00A873FF">
        <w:rPr>
          <w:rFonts w:ascii="Arial" w:hAnsi="Arial" w:cs="Arial"/>
          <w:sz w:val="24"/>
          <w:szCs w:val="24"/>
          <w:u w:val="single"/>
        </w:rPr>
        <w:t>Ucrania)</w:t>
      </w:r>
      <w:r w:rsidR="00F50C78" w:rsidRPr="00F50C78">
        <w:rPr>
          <w:rFonts w:ascii="Arial" w:hAnsi="Arial" w:cs="Arial"/>
          <w:sz w:val="24"/>
          <w:szCs w:val="24"/>
        </w:rPr>
        <w:t>,</w:t>
      </w:r>
      <w:r w:rsidR="00B11E17">
        <w:rPr>
          <w:rFonts w:ascii="Arial" w:hAnsi="Arial" w:cs="Arial"/>
          <w:sz w:val="24"/>
          <w:szCs w:val="24"/>
        </w:rPr>
        <w:t xml:space="preserve"> asumiendo de hecho </w:t>
      </w:r>
      <w:r w:rsidR="00F414A6">
        <w:rPr>
          <w:rFonts w:ascii="Arial" w:hAnsi="Arial" w:cs="Arial"/>
          <w:sz w:val="24"/>
          <w:szCs w:val="24"/>
        </w:rPr>
        <w:t>el lugar</w:t>
      </w:r>
      <w:r w:rsidR="00AE6433">
        <w:rPr>
          <w:rFonts w:ascii="Arial" w:hAnsi="Arial" w:cs="Arial"/>
          <w:sz w:val="24"/>
          <w:szCs w:val="24"/>
        </w:rPr>
        <w:t xml:space="preserve"> de la Rus de Kie</w:t>
      </w:r>
      <w:r w:rsidR="00887714">
        <w:rPr>
          <w:rFonts w:ascii="Arial" w:hAnsi="Arial" w:cs="Arial"/>
          <w:sz w:val="24"/>
          <w:szCs w:val="24"/>
        </w:rPr>
        <w:t xml:space="preserve">v. </w:t>
      </w:r>
      <w:r w:rsidR="00B37E10">
        <w:rPr>
          <w:rFonts w:ascii="Arial" w:hAnsi="Arial" w:cs="Arial"/>
          <w:sz w:val="24"/>
          <w:szCs w:val="24"/>
        </w:rPr>
        <w:t>En 134</w:t>
      </w:r>
      <w:r w:rsidR="0024446F">
        <w:rPr>
          <w:rFonts w:ascii="Arial" w:hAnsi="Arial" w:cs="Arial"/>
          <w:sz w:val="24"/>
          <w:szCs w:val="24"/>
        </w:rPr>
        <w:t>9</w:t>
      </w:r>
      <w:r w:rsidR="00346F47">
        <w:rPr>
          <w:rFonts w:ascii="Arial" w:hAnsi="Arial" w:cs="Arial"/>
          <w:sz w:val="24"/>
          <w:szCs w:val="24"/>
        </w:rPr>
        <w:t xml:space="preserve"> el Reino de </w:t>
      </w:r>
      <w:r w:rsidR="00B36CCE">
        <w:rPr>
          <w:rFonts w:ascii="Arial" w:hAnsi="Arial" w:cs="Arial"/>
          <w:sz w:val="24"/>
          <w:szCs w:val="24"/>
        </w:rPr>
        <w:t>Rutenia</w:t>
      </w:r>
      <w:r w:rsidR="002E1F5E">
        <w:rPr>
          <w:rFonts w:ascii="Arial" w:hAnsi="Arial" w:cs="Arial"/>
          <w:sz w:val="24"/>
          <w:szCs w:val="24"/>
        </w:rPr>
        <w:t xml:space="preserve"> s</w:t>
      </w:r>
      <w:r w:rsidR="00143012">
        <w:rPr>
          <w:rFonts w:ascii="Arial" w:hAnsi="Arial" w:cs="Arial"/>
          <w:sz w:val="24"/>
          <w:szCs w:val="24"/>
        </w:rPr>
        <w:t>e</w:t>
      </w:r>
      <w:r w:rsidR="002E1F5E">
        <w:rPr>
          <w:rFonts w:ascii="Arial" w:hAnsi="Arial" w:cs="Arial"/>
          <w:sz w:val="24"/>
          <w:szCs w:val="24"/>
        </w:rPr>
        <w:t xml:space="preserve"> unificó</w:t>
      </w:r>
      <w:r w:rsidR="00A422D0">
        <w:rPr>
          <w:rFonts w:ascii="Arial" w:hAnsi="Arial" w:cs="Arial"/>
          <w:sz w:val="24"/>
          <w:szCs w:val="24"/>
        </w:rPr>
        <w:t xml:space="preserve"> con Lituania</w:t>
      </w:r>
      <w:r w:rsidR="00143012">
        <w:rPr>
          <w:rFonts w:ascii="Arial" w:hAnsi="Arial" w:cs="Arial"/>
          <w:sz w:val="24"/>
          <w:szCs w:val="24"/>
        </w:rPr>
        <w:t>, surgien</w:t>
      </w:r>
      <w:r w:rsidR="0013240D">
        <w:rPr>
          <w:rFonts w:ascii="Arial" w:hAnsi="Arial" w:cs="Arial"/>
          <w:sz w:val="24"/>
          <w:szCs w:val="24"/>
        </w:rPr>
        <w:t>do</w:t>
      </w:r>
      <w:r w:rsidR="001F072A">
        <w:rPr>
          <w:rFonts w:ascii="Arial" w:hAnsi="Arial" w:cs="Arial"/>
          <w:sz w:val="24"/>
          <w:szCs w:val="24"/>
        </w:rPr>
        <w:t xml:space="preserve"> el </w:t>
      </w:r>
      <w:r w:rsidR="00194409" w:rsidRPr="00B9549D">
        <w:rPr>
          <w:rFonts w:ascii="Arial" w:hAnsi="Arial" w:cs="Arial"/>
          <w:i/>
          <w:iCs/>
          <w:sz w:val="24"/>
          <w:szCs w:val="24"/>
          <w:u w:val="single"/>
        </w:rPr>
        <w:t>Gran Ducado L</w:t>
      </w:r>
      <w:r w:rsidR="00CC540F" w:rsidRPr="00B9549D">
        <w:rPr>
          <w:rFonts w:ascii="Arial" w:hAnsi="Arial" w:cs="Arial"/>
          <w:i/>
          <w:iCs/>
          <w:sz w:val="24"/>
          <w:szCs w:val="24"/>
          <w:u w:val="single"/>
        </w:rPr>
        <w:t>i</w:t>
      </w:r>
      <w:r w:rsidR="00194409" w:rsidRPr="00B9549D">
        <w:rPr>
          <w:rFonts w:ascii="Arial" w:hAnsi="Arial" w:cs="Arial"/>
          <w:i/>
          <w:iCs/>
          <w:sz w:val="24"/>
          <w:szCs w:val="24"/>
          <w:u w:val="single"/>
        </w:rPr>
        <w:t>tuano</w:t>
      </w:r>
      <w:r w:rsidR="00DF322E" w:rsidRPr="00B9549D">
        <w:rPr>
          <w:rFonts w:ascii="Arial" w:hAnsi="Arial" w:cs="Arial"/>
          <w:i/>
          <w:iCs/>
          <w:sz w:val="24"/>
          <w:szCs w:val="24"/>
          <w:u w:val="single"/>
        </w:rPr>
        <w:t xml:space="preserve"> -</w:t>
      </w:r>
      <w:r w:rsidR="00CC540F" w:rsidRPr="00B9549D">
        <w:rPr>
          <w:rFonts w:ascii="Arial" w:hAnsi="Arial" w:cs="Arial"/>
          <w:i/>
          <w:iCs/>
          <w:sz w:val="24"/>
          <w:szCs w:val="24"/>
          <w:u w:val="single"/>
        </w:rPr>
        <w:t xml:space="preserve"> Ruteno</w:t>
      </w:r>
      <w:r w:rsidR="00CC540F">
        <w:rPr>
          <w:rFonts w:ascii="Arial" w:hAnsi="Arial" w:cs="Arial"/>
          <w:sz w:val="24"/>
          <w:szCs w:val="24"/>
        </w:rPr>
        <w:t>,</w:t>
      </w:r>
      <w:r w:rsidR="00DF322E">
        <w:rPr>
          <w:rFonts w:ascii="Arial" w:hAnsi="Arial" w:cs="Arial"/>
          <w:sz w:val="24"/>
          <w:szCs w:val="24"/>
        </w:rPr>
        <w:t xml:space="preserve"> que se </w:t>
      </w:r>
      <w:r w:rsidR="00604D78">
        <w:rPr>
          <w:rFonts w:ascii="Arial" w:hAnsi="Arial" w:cs="Arial"/>
          <w:sz w:val="24"/>
          <w:szCs w:val="24"/>
        </w:rPr>
        <w:t xml:space="preserve">convertiría </w:t>
      </w:r>
      <w:r w:rsidR="00A35AD6">
        <w:rPr>
          <w:rFonts w:ascii="Arial" w:hAnsi="Arial" w:cs="Arial"/>
          <w:sz w:val="24"/>
          <w:szCs w:val="24"/>
        </w:rPr>
        <w:t xml:space="preserve">en el </w:t>
      </w:r>
      <w:r w:rsidR="00E62B3C">
        <w:rPr>
          <w:rFonts w:ascii="Arial" w:hAnsi="Arial" w:cs="Arial"/>
          <w:sz w:val="24"/>
          <w:szCs w:val="24"/>
        </w:rPr>
        <w:t xml:space="preserve">estado </w:t>
      </w:r>
      <w:r w:rsidR="00D572F6">
        <w:rPr>
          <w:rFonts w:ascii="Arial" w:hAnsi="Arial" w:cs="Arial"/>
          <w:sz w:val="24"/>
          <w:szCs w:val="24"/>
        </w:rPr>
        <w:t>más</w:t>
      </w:r>
      <w:r w:rsidR="00E62B3C">
        <w:rPr>
          <w:rFonts w:ascii="Arial" w:hAnsi="Arial" w:cs="Arial"/>
          <w:sz w:val="24"/>
          <w:szCs w:val="24"/>
        </w:rPr>
        <w:t xml:space="preserve"> extenso de Eur</w:t>
      </w:r>
      <w:r w:rsidR="001A7453">
        <w:rPr>
          <w:rFonts w:ascii="Arial" w:hAnsi="Arial" w:cs="Arial"/>
          <w:sz w:val="24"/>
          <w:szCs w:val="24"/>
        </w:rPr>
        <w:t>o</w:t>
      </w:r>
      <w:r w:rsidR="00E62B3C">
        <w:rPr>
          <w:rFonts w:ascii="Arial" w:hAnsi="Arial" w:cs="Arial"/>
          <w:sz w:val="24"/>
          <w:szCs w:val="24"/>
        </w:rPr>
        <w:t>pa</w:t>
      </w:r>
      <w:r w:rsidR="00092B6D">
        <w:rPr>
          <w:rFonts w:ascii="Arial" w:hAnsi="Arial" w:cs="Arial"/>
          <w:sz w:val="24"/>
          <w:szCs w:val="24"/>
        </w:rPr>
        <w:t>,</w:t>
      </w:r>
      <w:r w:rsidR="00A873FF">
        <w:rPr>
          <w:rFonts w:ascii="Arial" w:hAnsi="Arial" w:cs="Arial"/>
          <w:sz w:val="24"/>
          <w:szCs w:val="24"/>
        </w:rPr>
        <w:t xml:space="preserve"> </w:t>
      </w:r>
      <w:r w:rsidR="00356EB9">
        <w:rPr>
          <w:rFonts w:ascii="Arial" w:hAnsi="Arial" w:cs="Arial"/>
          <w:sz w:val="24"/>
          <w:szCs w:val="24"/>
        </w:rPr>
        <w:t xml:space="preserve">pues abarcaba </w:t>
      </w:r>
      <w:r w:rsidR="00A33D09">
        <w:rPr>
          <w:rFonts w:ascii="Arial" w:hAnsi="Arial" w:cs="Arial"/>
          <w:sz w:val="24"/>
          <w:szCs w:val="24"/>
        </w:rPr>
        <w:t>los territorios</w:t>
      </w:r>
      <w:r w:rsidR="00D43C54">
        <w:rPr>
          <w:rFonts w:ascii="Arial" w:hAnsi="Arial" w:cs="Arial"/>
          <w:sz w:val="24"/>
          <w:szCs w:val="24"/>
        </w:rPr>
        <w:t xml:space="preserve"> actuales Ucran</w:t>
      </w:r>
      <w:r w:rsidR="002D2E7C">
        <w:rPr>
          <w:rFonts w:ascii="Arial" w:hAnsi="Arial" w:cs="Arial"/>
          <w:sz w:val="24"/>
          <w:szCs w:val="24"/>
        </w:rPr>
        <w:t>i</w:t>
      </w:r>
      <w:r w:rsidR="00D43C54">
        <w:rPr>
          <w:rFonts w:ascii="Arial" w:hAnsi="Arial" w:cs="Arial"/>
          <w:sz w:val="24"/>
          <w:szCs w:val="24"/>
        </w:rPr>
        <w:t>a, Moldavia</w:t>
      </w:r>
      <w:r w:rsidR="00973C8A">
        <w:rPr>
          <w:rFonts w:ascii="Arial" w:hAnsi="Arial" w:cs="Arial"/>
          <w:sz w:val="24"/>
          <w:szCs w:val="24"/>
        </w:rPr>
        <w:t>,</w:t>
      </w:r>
      <w:r w:rsidR="004A2CC1">
        <w:rPr>
          <w:rFonts w:ascii="Arial" w:hAnsi="Arial" w:cs="Arial"/>
          <w:sz w:val="24"/>
          <w:szCs w:val="24"/>
        </w:rPr>
        <w:t xml:space="preserve"> </w:t>
      </w:r>
      <w:r w:rsidR="00973C8A">
        <w:rPr>
          <w:rFonts w:ascii="Arial" w:hAnsi="Arial" w:cs="Arial"/>
          <w:sz w:val="24"/>
          <w:szCs w:val="24"/>
        </w:rPr>
        <w:t xml:space="preserve">Lituania, </w:t>
      </w:r>
      <w:r w:rsidR="00992442">
        <w:rPr>
          <w:rFonts w:ascii="Arial" w:hAnsi="Arial" w:cs="Arial"/>
          <w:sz w:val="24"/>
          <w:szCs w:val="24"/>
        </w:rPr>
        <w:t>Bielorrusia</w:t>
      </w:r>
      <w:r w:rsidR="00CD0D8E">
        <w:rPr>
          <w:rFonts w:ascii="Arial" w:hAnsi="Arial" w:cs="Arial"/>
          <w:sz w:val="24"/>
          <w:szCs w:val="24"/>
        </w:rPr>
        <w:t>, asó como</w:t>
      </w:r>
      <w:r w:rsidR="00457953">
        <w:rPr>
          <w:rFonts w:ascii="Arial" w:hAnsi="Arial" w:cs="Arial"/>
          <w:sz w:val="24"/>
          <w:szCs w:val="24"/>
        </w:rPr>
        <w:t xml:space="preserve"> </w:t>
      </w:r>
      <w:r w:rsidR="00F55FD3">
        <w:rPr>
          <w:rFonts w:ascii="Arial" w:hAnsi="Arial" w:cs="Arial"/>
          <w:sz w:val="24"/>
          <w:szCs w:val="24"/>
        </w:rPr>
        <w:t>par</w:t>
      </w:r>
      <w:r w:rsidR="006878DA">
        <w:rPr>
          <w:rFonts w:ascii="Arial" w:hAnsi="Arial" w:cs="Arial"/>
          <w:sz w:val="24"/>
          <w:szCs w:val="24"/>
        </w:rPr>
        <w:t>t</w:t>
      </w:r>
      <w:r w:rsidR="00F55FD3">
        <w:rPr>
          <w:rFonts w:ascii="Arial" w:hAnsi="Arial" w:cs="Arial"/>
          <w:sz w:val="24"/>
          <w:szCs w:val="24"/>
        </w:rPr>
        <w:t>es de Polonia</w:t>
      </w:r>
      <w:r w:rsidR="00D25C07">
        <w:rPr>
          <w:rFonts w:ascii="Arial" w:hAnsi="Arial" w:cs="Arial"/>
          <w:sz w:val="24"/>
          <w:szCs w:val="24"/>
        </w:rPr>
        <w:t xml:space="preserve"> y del </w:t>
      </w:r>
      <w:r w:rsidR="00E3774D">
        <w:rPr>
          <w:rFonts w:ascii="Arial" w:hAnsi="Arial" w:cs="Arial"/>
          <w:sz w:val="24"/>
          <w:szCs w:val="24"/>
        </w:rPr>
        <w:t>S</w:t>
      </w:r>
      <w:r w:rsidR="00D25C07">
        <w:rPr>
          <w:rFonts w:ascii="Arial" w:hAnsi="Arial" w:cs="Arial"/>
          <w:sz w:val="24"/>
          <w:szCs w:val="24"/>
        </w:rPr>
        <w:t>uroeste de Rusia</w:t>
      </w:r>
      <w:r w:rsidR="004A2CC1">
        <w:rPr>
          <w:rFonts w:ascii="Arial" w:hAnsi="Arial" w:cs="Arial"/>
          <w:sz w:val="24"/>
          <w:szCs w:val="24"/>
        </w:rPr>
        <w:t>.</w:t>
      </w:r>
    </w:p>
    <w:p w14:paraId="46C08BF2" w14:textId="113C172F" w:rsidR="00F2133C" w:rsidRDefault="00C836FE" w:rsidP="00046B68">
      <w:pPr>
        <w:tabs>
          <w:tab w:val="left" w:pos="12474"/>
        </w:tabs>
        <w:spacing w:after="0" w:line="360" w:lineRule="auto"/>
        <w:ind w:left="1134" w:right="17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457953" w:rsidRPr="000B3D6F">
        <w:rPr>
          <w:rFonts w:ascii="Arial" w:hAnsi="Arial" w:cs="Arial"/>
          <w:b/>
          <w:bCs/>
          <w:sz w:val="24"/>
          <w:szCs w:val="24"/>
        </w:rPr>
        <w:t>E</w:t>
      </w:r>
      <w:r w:rsidR="00136194">
        <w:rPr>
          <w:rFonts w:ascii="Arial" w:hAnsi="Arial" w:cs="Arial"/>
          <w:sz w:val="24"/>
          <w:szCs w:val="24"/>
        </w:rPr>
        <w:t>n el a</w:t>
      </w:r>
      <w:r w:rsidR="00B1258A">
        <w:rPr>
          <w:rFonts w:ascii="Arial" w:hAnsi="Arial" w:cs="Arial"/>
          <w:sz w:val="24"/>
          <w:szCs w:val="24"/>
        </w:rPr>
        <w:t xml:space="preserve">ño </w:t>
      </w:r>
      <w:r w:rsidR="00F0717D">
        <w:rPr>
          <w:rFonts w:ascii="Arial" w:hAnsi="Arial" w:cs="Arial"/>
          <w:sz w:val="24"/>
          <w:szCs w:val="24"/>
        </w:rPr>
        <w:t xml:space="preserve">1569, </w:t>
      </w:r>
      <w:r w:rsidR="00B9549D">
        <w:rPr>
          <w:rFonts w:ascii="Arial" w:hAnsi="Arial" w:cs="Arial"/>
          <w:sz w:val="24"/>
          <w:szCs w:val="24"/>
        </w:rPr>
        <w:t>con el fin del</w:t>
      </w:r>
      <w:r w:rsidR="00EC1F9E">
        <w:rPr>
          <w:rFonts w:ascii="Arial" w:hAnsi="Arial" w:cs="Arial"/>
          <w:sz w:val="24"/>
          <w:szCs w:val="24"/>
        </w:rPr>
        <w:t xml:space="preserve"> </w:t>
      </w:r>
      <w:r w:rsidR="00EC1F9E" w:rsidRPr="00EC1F9E">
        <w:rPr>
          <w:rFonts w:ascii="Arial" w:hAnsi="Arial" w:cs="Arial"/>
          <w:sz w:val="24"/>
          <w:szCs w:val="24"/>
        </w:rPr>
        <w:t xml:space="preserve">Gran Ducado Lituano </w:t>
      </w:r>
      <w:r w:rsidR="000F4AB9">
        <w:rPr>
          <w:rFonts w:ascii="Arial" w:hAnsi="Arial" w:cs="Arial"/>
          <w:sz w:val="24"/>
          <w:szCs w:val="24"/>
        </w:rPr>
        <w:t>-</w:t>
      </w:r>
      <w:r w:rsidR="00EC1F9E" w:rsidRPr="00EC1F9E">
        <w:rPr>
          <w:rFonts w:ascii="Arial" w:hAnsi="Arial" w:cs="Arial"/>
          <w:sz w:val="24"/>
          <w:szCs w:val="24"/>
        </w:rPr>
        <w:t xml:space="preserve"> Ruteno</w:t>
      </w:r>
      <w:r w:rsidR="00EC1F9E">
        <w:rPr>
          <w:rFonts w:ascii="Arial" w:hAnsi="Arial" w:cs="Arial"/>
          <w:sz w:val="24"/>
          <w:szCs w:val="24"/>
        </w:rPr>
        <w:t xml:space="preserve">, </w:t>
      </w:r>
      <w:r w:rsidR="0058287E">
        <w:rPr>
          <w:rFonts w:ascii="Arial" w:hAnsi="Arial" w:cs="Arial"/>
          <w:sz w:val="24"/>
          <w:szCs w:val="24"/>
        </w:rPr>
        <w:t xml:space="preserve">el territorio de </w:t>
      </w:r>
      <w:r w:rsidR="00754493">
        <w:rPr>
          <w:rFonts w:ascii="Arial" w:hAnsi="Arial" w:cs="Arial"/>
          <w:sz w:val="24"/>
          <w:szCs w:val="24"/>
        </w:rPr>
        <w:t>R</w:t>
      </w:r>
      <w:r w:rsidR="00F271C0">
        <w:rPr>
          <w:rFonts w:ascii="Arial" w:hAnsi="Arial" w:cs="Arial"/>
          <w:sz w:val="24"/>
          <w:szCs w:val="24"/>
        </w:rPr>
        <w:t>utenia</w:t>
      </w:r>
      <w:r w:rsidR="0058287E">
        <w:rPr>
          <w:rFonts w:ascii="Arial" w:hAnsi="Arial" w:cs="Arial"/>
          <w:sz w:val="24"/>
          <w:szCs w:val="24"/>
        </w:rPr>
        <w:t xml:space="preserve"> o Ucran</w:t>
      </w:r>
      <w:r w:rsidR="004547FD">
        <w:rPr>
          <w:rFonts w:ascii="Arial" w:hAnsi="Arial" w:cs="Arial"/>
          <w:sz w:val="24"/>
          <w:szCs w:val="24"/>
        </w:rPr>
        <w:t>ia</w:t>
      </w:r>
      <w:r w:rsidR="00F271C0">
        <w:rPr>
          <w:rFonts w:ascii="Arial" w:hAnsi="Arial" w:cs="Arial"/>
          <w:sz w:val="24"/>
          <w:szCs w:val="24"/>
        </w:rPr>
        <w:t xml:space="preserve"> </w:t>
      </w:r>
      <w:r w:rsidR="00340590">
        <w:rPr>
          <w:rFonts w:ascii="Arial" w:hAnsi="Arial" w:cs="Arial"/>
          <w:sz w:val="24"/>
          <w:szCs w:val="24"/>
        </w:rPr>
        <w:t>f</w:t>
      </w:r>
      <w:r w:rsidR="007700A5">
        <w:rPr>
          <w:rFonts w:ascii="Arial" w:hAnsi="Arial" w:cs="Arial"/>
          <w:sz w:val="24"/>
          <w:szCs w:val="24"/>
        </w:rPr>
        <w:t xml:space="preserve">ue incorporado a la </w:t>
      </w:r>
      <w:r w:rsidR="007700A5" w:rsidRPr="003A4C79">
        <w:rPr>
          <w:rFonts w:ascii="Arial" w:hAnsi="Arial" w:cs="Arial"/>
          <w:i/>
          <w:iCs/>
          <w:sz w:val="24"/>
          <w:szCs w:val="24"/>
          <w:u w:val="single"/>
        </w:rPr>
        <w:t>Rep</w:t>
      </w:r>
      <w:r w:rsidR="003A4C79" w:rsidRPr="003A4C79">
        <w:rPr>
          <w:rFonts w:ascii="Arial" w:hAnsi="Arial" w:cs="Arial"/>
          <w:i/>
          <w:iCs/>
          <w:sz w:val="24"/>
          <w:szCs w:val="24"/>
          <w:u w:val="single"/>
        </w:rPr>
        <w:t>ú</w:t>
      </w:r>
      <w:r w:rsidR="00B63197" w:rsidRPr="003A4C79">
        <w:rPr>
          <w:rFonts w:ascii="Arial" w:hAnsi="Arial" w:cs="Arial"/>
          <w:i/>
          <w:iCs/>
          <w:sz w:val="24"/>
          <w:szCs w:val="24"/>
          <w:u w:val="single"/>
        </w:rPr>
        <w:t>blica de la Dos Naciones</w:t>
      </w:r>
      <w:r w:rsidR="00B601D3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r w:rsidR="004A5848">
        <w:rPr>
          <w:rFonts w:ascii="Arial" w:hAnsi="Arial" w:cs="Arial"/>
          <w:sz w:val="24"/>
          <w:szCs w:val="24"/>
        </w:rPr>
        <w:t xml:space="preserve">o </w:t>
      </w:r>
      <w:r w:rsidR="004A5848" w:rsidRPr="004A5848">
        <w:rPr>
          <w:rFonts w:ascii="Arial" w:hAnsi="Arial" w:cs="Arial"/>
          <w:i/>
          <w:iCs/>
          <w:sz w:val="24"/>
          <w:szCs w:val="24"/>
          <w:u w:val="single"/>
        </w:rPr>
        <w:t>Mancomunidad de Polonia</w:t>
      </w:r>
      <w:r w:rsidR="004A5848">
        <w:rPr>
          <w:rFonts w:ascii="Arial" w:hAnsi="Arial" w:cs="Arial"/>
          <w:sz w:val="24"/>
          <w:szCs w:val="24"/>
        </w:rPr>
        <w:t xml:space="preserve"> </w:t>
      </w:r>
      <w:r w:rsidR="004A5848" w:rsidRPr="00EF71FD">
        <w:rPr>
          <w:rFonts w:ascii="Arial" w:hAnsi="Arial" w:cs="Arial"/>
          <w:i/>
          <w:iCs/>
          <w:sz w:val="24"/>
          <w:szCs w:val="24"/>
          <w:u w:val="single"/>
        </w:rPr>
        <w:t xml:space="preserve">y </w:t>
      </w:r>
      <w:r w:rsidR="00EF71FD" w:rsidRPr="00EF71FD">
        <w:rPr>
          <w:rFonts w:ascii="Arial" w:hAnsi="Arial" w:cs="Arial"/>
          <w:i/>
          <w:iCs/>
          <w:sz w:val="24"/>
          <w:szCs w:val="24"/>
          <w:u w:val="single"/>
        </w:rPr>
        <w:t>Lituania</w:t>
      </w:r>
      <w:r w:rsidR="00DD1815" w:rsidRPr="00DD1815">
        <w:rPr>
          <w:rFonts w:ascii="Arial" w:hAnsi="Arial" w:cs="Arial"/>
          <w:i/>
          <w:iCs/>
          <w:sz w:val="24"/>
          <w:szCs w:val="24"/>
        </w:rPr>
        <w:t>,</w:t>
      </w:r>
      <w:r w:rsidR="00FD1CE2">
        <w:rPr>
          <w:rFonts w:ascii="Arial" w:hAnsi="Arial" w:cs="Arial"/>
          <w:i/>
          <w:iCs/>
          <w:sz w:val="24"/>
          <w:szCs w:val="24"/>
        </w:rPr>
        <w:t xml:space="preserve"> </w:t>
      </w:r>
      <w:r w:rsidR="00C25BC6">
        <w:rPr>
          <w:rFonts w:ascii="Arial" w:hAnsi="Arial" w:cs="Arial"/>
          <w:sz w:val="24"/>
          <w:szCs w:val="24"/>
        </w:rPr>
        <w:t>de la que</w:t>
      </w:r>
      <w:r w:rsidR="00361306">
        <w:rPr>
          <w:rFonts w:ascii="Arial" w:hAnsi="Arial" w:cs="Arial"/>
          <w:sz w:val="24"/>
          <w:szCs w:val="24"/>
        </w:rPr>
        <w:t xml:space="preserve"> s</w:t>
      </w:r>
      <w:r w:rsidR="003C6F47">
        <w:rPr>
          <w:rFonts w:ascii="Arial" w:hAnsi="Arial" w:cs="Arial"/>
          <w:sz w:val="24"/>
          <w:szCs w:val="24"/>
        </w:rPr>
        <w:t>e</w:t>
      </w:r>
      <w:r w:rsidR="00C25BC6">
        <w:rPr>
          <w:rFonts w:ascii="Arial" w:hAnsi="Arial" w:cs="Arial"/>
          <w:sz w:val="24"/>
          <w:szCs w:val="24"/>
        </w:rPr>
        <w:t xml:space="preserve"> </w:t>
      </w:r>
      <w:r w:rsidR="009E0BD8">
        <w:rPr>
          <w:rFonts w:ascii="Arial" w:hAnsi="Arial" w:cs="Arial"/>
          <w:sz w:val="24"/>
          <w:szCs w:val="24"/>
        </w:rPr>
        <w:t>separar</w:t>
      </w:r>
      <w:r w:rsidR="000E2B5E">
        <w:rPr>
          <w:rFonts w:ascii="Arial" w:hAnsi="Arial" w:cs="Arial"/>
          <w:sz w:val="24"/>
          <w:szCs w:val="24"/>
        </w:rPr>
        <w:t>í</w:t>
      </w:r>
      <w:r w:rsidR="009E0BD8">
        <w:rPr>
          <w:rFonts w:ascii="Arial" w:hAnsi="Arial" w:cs="Arial"/>
          <w:sz w:val="24"/>
          <w:szCs w:val="24"/>
        </w:rPr>
        <w:t>an</w:t>
      </w:r>
      <w:r w:rsidR="000E2B5E">
        <w:rPr>
          <w:rFonts w:ascii="Arial" w:hAnsi="Arial" w:cs="Arial"/>
          <w:sz w:val="24"/>
          <w:szCs w:val="24"/>
        </w:rPr>
        <w:t xml:space="preserve"> los</w:t>
      </w:r>
      <w:r w:rsidR="00976213">
        <w:rPr>
          <w:rFonts w:ascii="Arial" w:hAnsi="Arial" w:cs="Arial"/>
          <w:sz w:val="24"/>
          <w:szCs w:val="24"/>
        </w:rPr>
        <w:t xml:space="preserve"> cosacos que habita</w:t>
      </w:r>
      <w:r w:rsidR="005608D2">
        <w:rPr>
          <w:rFonts w:ascii="Arial" w:hAnsi="Arial" w:cs="Arial"/>
          <w:sz w:val="24"/>
          <w:szCs w:val="24"/>
        </w:rPr>
        <w:t>ban</w:t>
      </w:r>
      <w:r w:rsidR="00367A07">
        <w:rPr>
          <w:rFonts w:ascii="Arial" w:hAnsi="Arial" w:cs="Arial"/>
          <w:sz w:val="24"/>
          <w:szCs w:val="24"/>
        </w:rPr>
        <w:t xml:space="preserve"> la </w:t>
      </w:r>
      <w:r w:rsidR="006B7AB8">
        <w:rPr>
          <w:rFonts w:ascii="Arial" w:hAnsi="Arial" w:cs="Arial"/>
          <w:sz w:val="24"/>
          <w:szCs w:val="24"/>
        </w:rPr>
        <w:t>región</w:t>
      </w:r>
      <w:r w:rsidR="007A608D">
        <w:rPr>
          <w:rFonts w:ascii="Arial" w:hAnsi="Arial" w:cs="Arial"/>
          <w:sz w:val="24"/>
          <w:szCs w:val="24"/>
        </w:rPr>
        <w:t xml:space="preserve"> </w:t>
      </w:r>
      <w:r w:rsidR="0040723E">
        <w:rPr>
          <w:rFonts w:ascii="Arial" w:hAnsi="Arial" w:cs="Arial"/>
          <w:sz w:val="24"/>
          <w:szCs w:val="24"/>
        </w:rPr>
        <w:t>ucr</w:t>
      </w:r>
      <w:r w:rsidR="006B7AB8">
        <w:rPr>
          <w:rFonts w:ascii="Arial" w:hAnsi="Arial" w:cs="Arial"/>
          <w:sz w:val="24"/>
          <w:szCs w:val="24"/>
        </w:rPr>
        <w:t>a</w:t>
      </w:r>
      <w:r w:rsidR="0040723E">
        <w:rPr>
          <w:rFonts w:ascii="Arial" w:hAnsi="Arial" w:cs="Arial"/>
          <w:sz w:val="24"/>
          <w:szCs w:val="24"/>
        </w:rPr>
        <w:t>niana</w:t>
      </w:r>
      <w:r w:rsidR="006B7AB8">
        <w:rPr>
          <w:rFonts w:ascii="Arial" w:hAnsi="Arial" w:cs="Arial"/>
          <w:sz w:val="24"/>
          <w:szCs w:val="24"/>
        </w:rPr>
        <w:t xml:space="preserve"> de</w:t>
      </w:r>
      <w:r w:rsidR="00384234">
        <w:rPr>
          <w:rFonts w:ascii="Arial" w:hAnsi="Arial" w:cs="Arial"/>
          <w:sz w:val="24"/>
          <w:szCs w:val="24"/>
        </w:rPr>
        <w:t xml:space="preserve"> </w:t>
      </w:r>
      <w:r w:rsidR="006E2BAD" w:rsidRPr="006E2BAD">
        <w:rPr>
          <w:rFonts w:ascii="Arial" w:hAnsi="Arial" w:cs="Arial"/>
          <w:i/>
          <w:iCs/>
          <w:sz w:val="24"/>
          <w:szCs w:val="24"/>
        </w:rPr>
        <w:t>Zaporozhi</w:t>
      </w:r>
      <w:r w:rsidR="00997223">
        <w:rPr>
          <w:rFonts w:ascii="Arial" w:hAnsi="Arial" w:cs="Arial"/>
          <w:i/>
          <w:iCs/>
          <w:sz w:val="24"/>
          <w:szCs w:val="24"/>
        </w:rPr>
        <w:t>a</w:t>
      </w:r>
      <w:r w:rsidR="000849F1">
        <w:rPr>
          <w:rFonts w:ascii="Arial" w:hAnsi="Arial" w:cs="Arial"/>
          <w:sz w:val="24"/>
          <w:szCs w:val="24"/>
        </w:rPr>
        <w:t xml:space="preserve">, creando </w:t>
      </w:r>
      <w:r w:rsidR="001D7FE7">
        <w:rPr>
          <w:rFonts w:ascii="Arial" w:hAnsi="Arial" w:cs="Arial"/>
          <w:sz w:val="24"/>
          <w:szCs w:val="24"/>
        </w:rPr>
        <w:t>en 1648</w:t>
      </w:r>
      <w:r w:rsidR="00DD04CC">
        <w:rPr>
          <w:rFonts w:ascii="Arial" w:hAnsi="Arial" w:cs="Arial"/>
          <w:sz w:val="24"/>
          <w:szCs w:val="24"/>
        </w:rPr>
        <w:t xml:space="preserve"> un estado cosaco independiente</w:t>
      </w:r>
      <w:r w:rsidR="00EA3051">
        <w:rPr>
          <w:rFonts w:ascii="Arial" w:hAnsi="Arial" w:cs="Arial"/>
          <w:sz w:val="24"/>
          <w:szCs w:val="24"/>
        </w:rPr>
        <w:t xml:space="preserve"> </w:t>
      </w:r>
      <w:r w:rsidR="00713FEA">
        <w:rPr>
          <w:rFonts w:ascii="Arial" w:hAnsi="Arial" w:cs="Arial"/>
          <w:sz w:val="24"/>
          <w:szCs w:val="24"/>
        </w:rPr>
        <w:t>llamado</w:t>
      </w:r>
      <w:r w:rsidR="00FA079B">
        <w:rPr>
          <w:rFonts w:ascii="Arial" w:hAnsi="Arial" w:cs="Arial"/>
          <w:sz w:val="24"/>
          <w:szCs w:val="24"/>
        </w:rPr>
        <w:t xml:space="preserve"> el </w:t>
      </w:r>
      <w:r w:rsidR="00FA079B" w:rsidRPr="00133711">
        <w:rPr>
          <w:rFonts w:ascii="Arial" w:hAnsi="Arial" w:cs="Arial"/>
          <w:i/>
          <w:iCs/>
          <w:sz w:val="24"/>
          <w:szCs w:val="24"/>
          <w:u w:val="single"/>
        </w:rPr>
        <w:t>Hetmanato cosaco</w:t>
      </w:r>
      <w:r w:rsidR="00EE4F9A">
        <w:rPr>
          <w:rFonts w:ascii="Arial" w:hAnsi="Arial" w:cs="Arial"/>
          <w:sz w:val="24"/>
          <w:szCs w:val="24"/>
        </w:rPr>
        <w:t>,</w:t>
      </w:r>
      <w:r w:rsidR="00C327C3" w:rsidRPr="001B2079">
        <w:rPr>
          <w:rFonts w:ascii="Arial" w:hAnsi="Arial" w:cs="Arial"/>
          <w:sz w:val="24"/>
          <w:szCs w:val="24"/>
        </w:rPr>
        <w:t xml:space="preserve"> </w:t>
      </w:r>
      <w:r w:rsidR="00C00421">
        <w:rPr>
          <w:rFonts w:ascii="Arial" w:hAnsi="Arial" w:cs="Arial"/>
          <w:sz w:val="24"/>
          <w:szCs w:val="24"/>
        </w:rPr>
        <w:t>el cual</w:t>
      </w:r>
      <w:r w:rsidR="00A113C5">
        <w:rPr>
          <w:rFonts w:ascii="Arial" w:hAnsi="Arial" w:cs="Arial"/>
          <w:sz w:val="24"/>
          <w:szCs w:val="24"/>
        </w:rPr>
        <w:t xml:space="preserve"> </w:t>
      </w:r>
      <w:r w:rsidR="00821533">
        <w:rPr>
          <w:rFonts w:ascii="Arial" w:hAnsi="Arial" w:cs="Arial"/>
          <w:sz w:val="24"/>
          <w:szCs w:val="24"/>
        </w:rPr>
        <w:t>sol</w:t>
      </w:r>
      <w:r w:rsidR="006B6C59">
        <w:rPr>
          <w:rFonts w:ascii="Arial" w:hAnsi="Arial" w:cs="Arial"/>
          <w:sz w:val="24"/>
          <w:szCs w:val="24"/>
        </w:rPr>
        <w:t>o duraría una</w:t>
      </w:r>
      <w:r w:rsidR="00BB0F9A">
        <w:rPr>
          <w:rFonts w:ascii="Arial" w:hAnsi="Arial" w:cs="Arial"/>
          <w:sz w:val="24"/>
          <w:szCs w:val="24"/>
        </w:rPr>
        <w:t>s</w:t>
      </w:r>
      <w:r w:rsidR="006B6C59">
        <w:rPr>
          <w:rFonts w:ascii="Arial" w:hAnsi="Arial" w:cs="Arial"/>
          <w:sz w:val="24"/>
          <w:szCs w:val="24"/>
        </w:rPr>
        <w:t xml:space="preserve"> d</w:t>
      </w:r>
      <w:r w:rsidR="002B3136">
        <w:rPr>
          <w:rFonts w:ascii="Arial" w:hAnsi="Arial" w:cs="Arial"/>
          <w:sz w:val="24"/>
          <w:szCs w:val="24"/>
        </w:rPr>
        <w:t>écada</w:t>
      </w:r>
      <w:r w:rsidR="00BB0F9A">
        <w:rPr>
          <w:rFonts w:ascii="Arial" w:hAnsi="Arial" w:cs="Arial"/>
          <w:sz w:val="24"/>
          <w:szCs w:val="24"/>
        </w:rPr>
        <w:t>s</w:t>
      </w:r>
      <w:r w:rsidR="002B3136">
        <w:rPr>
          <w:rFonts w:ascii="Arial" w:hAnsi="Arial" w:cs="Arial"/>
          <w:sz w:val="24"/>
          <w:szCs w:val="24"/>
        </w:rPr>
        <w:t>.</w:t>
      </w:r>
      <w:r w:rsidR="00A4284B">
        <w:rPr>
          <w:rFonts w:ascii="Arial" w:hAnsi="Arial" w:cs="Arial"/>
          <w:sz w:val="24"/>
          <w:szCs w:val="24"/>
        </w:rPr>
        <w:t xml:space="preserve"> Para</w:t>
      </w:r>
      <w:r w:rsidR="00363FFB">
        <w:rPr>
          <w:rFonts w:ascii="Arial" w:hAnsi="Arial" w:cs="Arial"/>
          <w:sz w:val="24"/>
          <w:szCs w:val="24"/>
        </w:rPr>
        <w:t xml:space="preserve"> fina</w:t>
      </w:r>
      <w:r w:rsidR="005C0A9D">
        <w:rPr>
          <w:rFonts w:ascii="Arial" w:hAnsi="Arial" w:cs="Arial"/>
          <w:sz w:val="24"/>
          <w:szCs w:val="24"/>
        </w:rPr>
        <w:t>les</w:t>
      </w:r>
      <w:r w:rsidR="00A4284B">
        <w:rPr>
          <w:rFonts w:ascii="Arial" w:hAnsi="Arial" w:cs="Arial"/>
          <w:sz w:val="24"/>
          <w:szCs w:val="24"/>
        </w:rPr>
        <w:t xml:space="preserve"> </w:t>
      </w:r>
      <w:r w:rsidR="00E032CB">
        <w:rPr>
          <w:rFonts w:ascii="Arial" w:hAnsi="Arial" w:cs="Arial"/>
          <w:sz w:val="24"/>
          <w:szCs w:val="24"/>
        </w:rPr>
        <w:t>de</w:t>
      </w:r>
      <w:r w:rsidR="00E81B8A">
        <w:rPr>
          <w:rFonts w:ascii="Arial" w:hAnsi="Arial" w:cs="Arial"/>
          <w:sz w:val="24"/>
          <w:szCs w:val="24"/>
        </w:rPr>
        <w:t xml:space="preserve">l </w:t>
      </w:r>
      <w:r w:rsidR="005C0A9D">
        <w:rPr>
          <w:rFonts w:ascii="Arial" w:hAnsi="Arial" w:cs="Arial"/>
          <w:sz w:val="24"/>
          <w:szCs w:val="24"/>
        </w:rPr>
        <w:t>S</w:t>
      </w:r>
      <w:r w:rsidR="00E81B8A">
        <w:rPr>
          <w:rFonts w:ascii="Arial" w:hAnsi="Arial" w:cs="Arial"/>
          <w:sz w:val="24"/>
          <w:szCs w:val="24"/>
        </w:rPr>
        <w:t>iglo XVII, todo el territo</w:t>
      </w:r>
      <w:r w:rsidR="00521B27">
        <w:rPr>
          <w:rFonts w:ascii="Arial" w:hAnsi="Arial" w:cs="Arial"/>
          <w:sz w:val="24"/>
          <w:szCs w:val="24"/>
        </w:rPr>
        <w:t xml:space="preserve">rio de Ucrania estaba bajo el control de </w:t>
      </w:r>
      <w:r w:rsidR="00521B27" w:rsidRPr="00484585">
        <w:rPr>
          <w:rFonts w:ascii="Arial" w:hAnsi="Arial" w:cs="Arial"/>
          <w:i/>
          <w:iCs/>
          <w:sz w:val="24"/>
          <w:szCs w:val="24"/>
          <w:u w:val="single"/>
        </w:rPr>
        <w:t>Zarato</w:t>
      </w:r>
      <w:r w:rsidR="001B6337" w:rsidRPr="00484585">
        <w:rPr>
          <w:rFonts w:ascii="Arial" w:hAnsi="Arial" w:cs="Arial"/>
          <w:i/>
          <w:iCs/>
          <w:sz w:val="24"/>
          <w:szCs w:val="24"/>
          <w:u w:val="single"/>
        </w:rPr>
        <w:t xml:space="preserve"> Ruso</w:t>
      </w:r>
      <w:r w:rsidR="000B7502">
        <w:rPr>
          <w:rFonts w:ascii="Arial" w:hAnsi="Arial" w:cs="Arial"/>
          <w:sz w:val="24"/>
          <w:szCs w:val="24"/>
        </w:rPr>
        <w:t>,</w:t>
      </w:r>
      <w:r w:rsidR="005C0A9D">
        <w:rPr>
          <w:rFonts w:ascii="Arial" w:hAnsi="Arial" w:cs="Arial"/>
          <w:sz w:val="24"/>
          <w:szCs w:val="24"/>
        </w:rPr>
        <w:t xml:space="preserve"> entidad </w:t>
      </w:r>
      <w:r w:rsidR="00A50577">
        <w:rPr>
          <w:rFonts w:ascii="Arial" w:hAnsi="Arial" w:cs="Arial"/>
          <w:sz w:val="24"/>
          <w:szCs w:val="24"/>
        </w:rPr>
        <w:t>polític</w:t>
      </w:r>
      <w:r w:rsidR="00EE5EE1">
        <w:rPr>
          <w:rFonts w:ascii="Arial" w:hAnsi="Arial" w:cs="Arial"/>
          <w:sz w:val="24"/>
          <w:szCs w:val="24"/>
        </w:rPr>
        <w:t>a</w:t>
      </w:r>
      <w:r w:rsidR="000B7502">
        <w:rPr>
          <w:rFonts w:ascii="Arial" w:hAnsi="Arial" w:cs="Arial"/>
          <w:sz w:val="24"/>
          <w:szCs w:val="24"/>
        </w:rPr>
        <w:t xml:space="preserve"> sucesor</w:t>
      </w:r>
      <w:r w:rsidR="00A50577">
        <w:rPr>
          <w:rFonts w:ascii="Arial" w:hAnsi="Arial" w:cs="Arial"/>
          <w:sz w:val="24"/>
          <w:szCs w:val="24"/>
        </w:rPr>
        <w:t>a</w:t>
      </w:r>
      <w:r w:rsidR="00BC0E5A">
        <w:rPr>
          <w:rFonts w:ascii="Arial" w:hAnsi="Arial" w:cs="Arial"/>
          <w:sz w:val="24"/>
          <w:szCs w:val="24"/>
        </w:rPr>
        <w:t xml:space="preserve"> del </w:t>
      </w:r>
      <w:r w:rsidR="00BC0E5A" w:rsidRPr="00361B6B">
        <w:rPr>
          <w:rFonts w:ascii="Arial" w:hAnsi="Arial" w:cs="Arial"/>
          <w:i/>
          <w:iCs/>
          <w:sz w:val="24"/>
          <w:szCs w:val="24"/>
          <w:u w:val="single"/>
        </w:rPr>
        <w:t>Principado de Moscú</w:t>
      </w:r>
      <w:r w:rsidR="00991373">
        <w:rPr>
          <w:rFonts w:ascii="Arial" w:hAnsi="Arial" w:cs="Arial"/>
          <w:sz w:val="24"/>
          <w:szCs w:val="24"/>
        </w:rPr>
        <w:t xml:space="preserve"> </w:t>
      </w:r>
      <w:r w:rsidR="008458F8" w:rsidRPr="008C30C7">
        <w:rPr>
          <w:rFonts w:ascii="Arial" w:hAnsi="Arial" w:cs="Arial"/>
          <w:b/>
          <w:bCs/>
          <w:sz w:val="24"/>
          <w:szCs w:val="24"/>
          <w:vertAlign w:val="superscript"/>
        </w:rPr>
        <w:t>(5)</w:t>
      </w:r>
      <w:r w:rsidR="00B16E79">
        <w:rPr>
          <w:rFonts w:ascii="Arial" w:hAnsi="Arial" w:cs="Arial"/>
          <w:sz w:val="24"/>
          <w:szCs w:val="24"/>
        </w:rPr>
        <w:t xml:space="preserve"> a partir de 1547</w:t>
      </w:r>
      <w:r w:rsidR="00911CBF">
        <w:rPr>
          <w:rFonts w:ascii="Arial" w:hAnsi="Arial" w:cs="Arial"/>
          <w:sz w:val="24"/>
          <w:szCs w:val="24"/>
        </w:rPr>
        <w:t xml:space="preserve"> y</w:t>
      </w:r>
      <w:r w:rsidR="00BF7657">
        <w:rPr>
          <w:rFonts w:ascii="Arial" w:hAnsi="Arial" w:cs="Arial"/>
          <w:sz w:val="24"/>
          <w:szCs w:val="24"/>
        </w:rPr>
        <w:t xml:space="preserve"> </w:t>
      </w:r>
      <w:r w:rsidR="00B1305B">
        <w:rPr>
          <w:rFonts w:ascii="Arial" w:hAnsi="Arial" w:cs="Arial"/>
          <w:sz w:val="24"/>
          <w:szCs w:val="24"/>
        </w:rPr>
        <w:t>que fue</w:t>
      </w:r>
      <w:r w:rsidR="00BF7657">
        <w:rPr>
          <w:rFonts w:ascii="Arial" w:hAnsi="Arial" w:cs="Arial"/>
          <w:sz w:val="24"/>
          <w:szCs w:val="24"/>
        </w:rPr>
        <w:t xml:space="preserve"> </w:t>
      </w:r>
      <w:r w:rsidR="00436A20">
        <w:rPr>
          <w:rFonts w:ascii="Arial" w:hAnsi="Arial" w:cs="Arial"/>
          <w:sz w:val="24"/>
          <w:szCs w:val="24"/>
        </w:rPr>
        <w:t>insta</w:t>
      </w:r>
      <w:r w:rsidR="00254181">
        <w:rPr>
          <w:rFonts w:ascii="Arial" w:hAnsi="Arial" w:cs="Arial"/>
          <w:sz w:val="24"/>
          <w:szCs w:val="24"/>
        </w:rPr>
        <w:t>urado</w:t>
      </w:r>
      <w:r w:rsidR="00B1305B">
        <w:rPr>
          <w:rFonts w:ascii="Arial" w:hAnsi="Arial" w:cs="Arial"/>
          <w:sz w:val="24"/>
          <w:szCs w:val="24"/>
        </w:rPr>
        <w:t xml:space="preserve"> por </w:t>
      </w:r>
      <w:r w:rsidR="00254181">
        <w:rPr>
          <w:rFonts w:ascii="Arial" w:hAnsi="Arial" w:cs="Arial"/>
          <w:sz w:val="24"/>
          <w:szCs w:val="24"/>
        </w:rPr>
        <w:t>e</w:t>
      </w:r>
      <w:r w:rsidR="00B1305B">
        <w:rPr>
          <w:rFonts w:ascii="Arial" w:hAnsi="Arial" w:cs="Arial"/>
          <w:sz w:val="24"/>
          <w:szCs w:val="24"/>
        </w:rPr>
        <w:t xml:space="preserve">l primer </w:t>
      </w:r>
      <w:r w:rsidR="00AE18CA">
        <w:rPr>
          <w:rFonts w:ascii="Arial" w:hAnsi="Arial" w:cs="Arial"/>
          <w:sz w:val="24"/>
          <w:szCs w:val="24"/>
        </w:rPr>
        <w:t>príncipe moscovi</w:t>
      </w:r>
      <w:r w:rsidR="002F411B">
        <w:rPr>
          <w:rFonts w:ascii="Arial" w:hAnsi="Arial" w:cs="Arial"/>
          <w:sz w:val="24"/>
          <w:szCs w:val="24"/>
        </w:rPr>
        <w:t>ta en asumir oficialmente el título de “</w:t>
      </w:r>
      <w:r w:rsidR="00E93596">
        <w:rPr>
          <w:rFonts w:ascii="Arial" w:hAnsi="Arial" w:cs="Arial"/>
          <w:sz w:val="24"/>
          <w:szCs w:val="24"/>
        </w:rPr>
        <w:t>zar”</w:t>
      </w:r>
      <w:r w:rsidR="00254181">
        <w:rPr>
          <w:rFonts w:ascii="Arial" w:hAnsi="Arial" w:cs="Arial"/>
          <w:sz w:val="24"/>
          <w:szCs w:val="24"/>
        </w:rPr>
        <w:t>:</w:t>
      </w:r>
      <w:r w:rsidR="00E93596">
        <w:rPr>
          <w:rFonts w:ascii="Arial" w:hAnsi="Arial" w:cs="Arial"/>
          <w:sz w:val="24"/>
          <w:szCs w:val="24"/>
        </w:rPr>
        <w:t xml:space="preserve"> Ivan IV, “El Terrible”</w:t>
      </w:r>
      <w:r w:rsidR="00684572">
        <w:rPr>
          <w:rFonts w:ascii="Arial" w:hAnsi="Arial" w:cs="Arial"/>
          <w:sz w:val="24"/>
          <w:szCs w:val="24"/>
        </w:rPr>
        <w:t>. E</w:t>
      </w:r>
      <w:r w:rsidR="00B75095">
        <w:rPr>
          <w:rFonts w:ascii="Arial" w:hAnsi="Arial" w:cs="Arial"/>
          <w:sz w:val="24"/>
          <w:szCs w:val="24"/>
        </w:rPr>
        <w:t xml:space="preserve">l </w:t>
      </w:r>
      <w:r w:rsidR="004B7276">
        <w:rPr>
          <w:rFonts w:ascii="Arial" w:hAnsi="Arial" w:cs="Arial"/>
          <w:sz w:val="24"/>
          <w:szCs w:val="24"/>
        </w:rPr>
        <w:t>Zarato</w:t>
      </w:r>
      <w:r w:rsidR="005B7584">
        <w:rPr>
          <w:rFonts w:ascii="Arial" w:hAnsi="Arial" w:cs="Arial"/>
          <w:sz w:val="24"/>
          <w:szCs w:val="24"/>
        </w:rPr>
        <w:t xml:space="preserve"> Rus</w:t>
      </w:r>
      <w:r w:rsidR="00154CC5">
        <w:rPr>
          <w:rFonts w:ascii="Arial" w:hAnsi="Arial" w:cs="Arial"/>
          <w:sz w:val="24"/>
          <w:szCs w:val="24"/>
        </w:rPr>
        <w:t>o</w:t>
      </w:r>
      <w:r w:rsidR="00160F0B">
        <w:rPr>
          <w:rFonts w:ascii="Arial" w:hAnsi="Arial" w:cs="Arial"/>
          <w:sz w:val="24"/>
          <w:szCs w:val="24"/>
        </w:rPr>
        <w:t xml:space="preserve"> se convertiría</w:t>
      </w:r>
      <w:r w:rsidR="00154CC5">
        <w:rPr>
          <w:rFonts w:ascii="Arial" w:hAnsi="Arial" w:cs="Arial"/>
          <w:sz w:val="24"/>
          <w:szCs w:val="24"/>
        </w:rPr>
        <w:t xml:space="preserve"> en</w:t>
      </w:r>
      <w:r w:rsidR="00836E00">
        <w:rPr>
          <w:rFonts w:ascii="Arial" w:hAnsi="Arial" w:cs="Arial"/>
          <w:sz w:val="24"/>
          <w:szCs w:val="24"/>
        </w:rPr>
        <w:t xml:space="preserve"> 1721</w:t>
      </w:r>
      <w:r w:rsidR="005B7584">
        <w:rPr>
          <w:rFonts w:ascii="Arial" w:hAnsi="Arial" w:cs="Arial"/>
          <w:sz w:val="24"/>
          <w:szCs w:val="24"/>
        </w:rPr>
        <w:t xml:space="preserve"> </w:t>
      </w:r>
      <w:r w:rsidR="00160F0B">
        <w:rPr>
          <w:rFonts w:ascii="Arial" w:hAnsi="Arial" w:cs="Arial"/>
          <w:sz w:val="24"/>
          <w:szCs w:val="24"/>
        </w:rPr>
        <w:t>en</w:t>
      </w:r>
      <w:r w:rsidR="00DE4F20">
        <w:rPr>
          <w:rFonts w:ascii="Arial" w:hAnsi="Arial" w:cs="Arial"/>
          <w:sz w:val="24"/>
          <w:szCs w:val="24"/>
        </w:rPr>
        <w:t xml:space="preserve"> el </w:t>
      </w:r>
      <w:r w:rsidR="00DE4F20" w:rsidRPr="00AD79E1">
        <w:rPr>
          <w:rFonts w:ascii="Arial" w:hAnsi="Arial" w:cs="Arial"/>
          <w:i/>
          <w:iCs/>
          <w:sz w:val="24"/>
          <w:szCs w:val="24"/>
          <w:u w:val="single"/>
        </w:rPr>
        <w:t>Imperio Ruso</w:t>
      </w:r>
      <w:r w:rsidR="00954E87">
        <w:rPr>
          <w:rFonts w:ascii="Arial" w:hAnsi="Arial" w:cs="Arial"/>
          <w:i/>
          <w:iCs/>
          <w:sz w:val="24"/>
          <w:szCs w:val="24"/>
        </w:rPr>
        <w:t xml:space="preserve"> </w:t>
      </w:r>
      <w:r w:rsidR="00954E87" w:rsidRPr="003333D9">
        <w:rPr>
          <w:rFonts w:ascii="Arial" w:hAnsi="Arial" w:cs="Arial"/>
          <w:b/>
          <w:bCs/>
          <w:sz w:val="24"/>
          <w:szCs w:val="24"/>
          <w:vertAlign w:val="superscript"/>
        </w:rPr>
        <w:t>(</w:t>
      </w:r>
      <w:r w:rsidR="008C30C7">
        <w:rPr>
          <w:rFonts w:ascii="Arial" w:hAnsi="Arial" w:cs="Arial"/>
          <w:b/>
          <w:bCs/>
          <w:sz w:val="24"/>
          <w:szCs w:val="24"/>
          <w:vertAlign w:val="superscript"/>
        </w:rPr>
        <w:t>6</w:t>
      </w:r>
      <w:r w:rsidR="003333D9" w:rsidRPr="003333D9">
        <w:rPr>
          <w:rFonts w:ascii="Arial" w:hAnsi="Arial" w:cs="Arial"/>
          <w:b/>
          <w:bCs/>
          <w:sz w:val="24"/>
          <w:szCs w:val="24"/>
          <w:vertAlign w:val="superscript"/>
        </w:rPr>
        <w:t>)</w:t>
      </w:r>
      <w:r w:rsidR="00FE6230">
        <w:rPr>
          <w:rFonts w:ascii="Arial" w:hAnsi="Arial" w:cs="Arial"/>
          <w:i/>
          <w:iCs/>
          <w:sz w:val="24"/>
          <w:szCs w:val="24"/>
        </w:rPr>
        <w:t>,</w:t>
      </w:r>
      <w:r w:rsidR="00836E00">
        <w:rPr>
          <w:rFonts w:ascii="Arial" w:hAnsi="Arial" w:cs="Arial"/>
          <w:i/>
          <w:iCs/>
          <w:sz w:val="24"/>
          <w:szCs w:val="24"/>
        </w:rPr>
        <w:t xml:space="preserve"> </w:t>
      </w:r>
      <w:r w:rsidR="004A6BBF">
        <w:rPr>
          <w:rFonts w:ascii="Arial" w:hAnsi="Arial" w:cs="Arial"/>
          <w:sz w:val="24"/>
          <w:szCs w:val="24"/>
        </w:rPr>
        <w:t>bajo la égida</w:t>
      </w:r>
      <w:r w:rsidR="00A77ABD">
        <w:rPr>
          <w:rFonts w:ascii="Arial" w:hAnsi="Arial" w:cs="Arial"/>
          <w:sz w:val="24"/>
          <w:szCs w:val="24"/>
        </w:rPr>
        <w:t xml:space="preserve"> d</w:t>
      </w:r>
      <w:r w:rsidR="00017211">
        <w:rPr>
          <w:rFonts w:ascii="Arial" w:hAnsi="Arial" w:cs="Arial"/>
          <w:sz w:val="24"/>
          <w:szCs w:val="24"/>
        </w:rPr>
        <w:t>el primer zar de la Dinastía R</w:t>
      </w:r>
      <w:r w:rsidR="00F61647">
        <w:rPr>
          <w:rFonts w:ascii="Arial" w:hAnsi="Arial" w:cs="Arial"/>
          <w:sz w:val="24"/>
          <w:szCs w:val="24"/>
        </w:rPr>
        <w:t>omanov, Pedro I “El Gr</w:t>
      </w:r>
      <w:r w:rsidR="00976088">
        <w:rPr>
          <w:rFonts w:ascii="Arial" w:hAnsi="Arial" w:cs="Arial"/>
          <w:sz w:val="24"/>
          <w:szCs w:val="24"/>
        </w:rPr>
        <w:t>ande”</w:t>
      </w:r>
      <w:r w:rsidR="00FC1233">
        <w:rPr>
          <w:rFonts w:ascii="Arial" w:hAnsi="Arial" w:cs="Arial"/>
          <w:sz w:val="24"/>
          <w:szCs w:val="24"/>
        </w:rPr>
        <w:t>,</w:t>
      </w:r>
      <w:r w:rsidR="00AD79E1">
        <w:rPr>
          <w:rFonts w:ascii="Arial" w:hAnsi="Arial" w:cs="Arial"/>
          <w:sz w:val="24"/>
          <w:szCs w:val="24"/>
        </w:rPr>
        <w:t xml:space="preserve"> </w:t>
      </w:r>
      <w:r w:rsidR="00236270">
        <w:rPr>
          <w:rFonts w:ascii="Arial" w:hAnsi="Arial" w:cs="Arial"/>
          <w:sz w:val="24"/>
          <w:szCs w:val="24"/>
        </w:rPr>
        <w:t>y</w:t>
      </w:r>
      <w:r w:rsidR="00FF1514">
        <w:rPr>
          <w:rFonts w:ascii="Arial" w:hAnsi="Arial" w:cs="Arial"/>
          <w:sz w:val="24"/>
          <w:szCs w:val="24"/>
        </w:rPr>
        <w:t xml:space="preserve"> duraría hasta</w:t>
      </w:r>
      <w:r w:rsidR="00B85D8F">
        <w:rPr>
          <w:rFonts w:ascii="Arial" w:hAnsi="Arial" w:cs="Arial"/>
          <w:sz w:val="24"/>
          <w:szCs w:val="24"/>
        </w:rPr>
        <w:t xml:space="preserve"> </w:t>
      </w:r>
      <w:r w:rsidR="00610A94">
        <w:rPr>
          <w:rFonts w:ascii="Arial" w:hAnsi="Arial" w:cs="Arial"/>
          <w:sz w:val="24"/>
          <w:szCs w:val="24"/>
        </w:rPr>
        <w:t>1917</w:t>
      </w:r>
      <w:r w:rsidR="0048227A">
        <w:rPr>
          <w:rFonts w:ascii="Arial" w:hAnsi="Arial" w:cs="Arial"/>
          <w:sz w:val="24"/>
          <w:szCs w:val="24"/>
        </w:rPr>
        <w:t>,</w:t>
      </w:r>
      <w:r w:rsidR="00610A94">
        <w:rPr>
          <w:rFonts w:ascii="Arial" w:hAnsi="Arial" w:cs="Arial"/>
          <w:sz w:val="24"/>
          <w:szCs w:val="24"/>
        </w:rPr>
        <w:t xml:space="preserve"> cuand</w:t>
      </w:r>
      <w:r w:rsidR="00380F63">
        <w:rPr>
          <w:rFonts w:ascii="Arial" w:hAnsi="Arial" w:cs="Arial"/>
          <w:sz w:val="24"/>
          <w:szCs w:val="24"/>
        </w:rPr>
        <w:t>o fue derrocado</w:t>
      </w:r>
      <w:r w:rsidR="00E67114">
        <w:rPr>
          <w:rFonts w:ascii="Arial" w:hAnsi="Arial" w:cs="Arial"/>
          <w:sz w:val="24"/>
          <w:szCs w:val="24"/>
        </w:rPr>
        <w:t xml:space="preserve"> </w:t>
      </w:r>
      <w:r w:rsidR="00C84760">
        <w:rPr>
          <w:rFonts w:ascii="Arial" w:hAnsi="Arial" w:cs="Arial"/>
          <w:sz w:val="24"/>
          <w:szCs w:val="24"/>
        </w:rPr>
        <w:t>el último</w:t>
      </w:r>
      <w:r w:rsidR="0048227A">
        <w:rPr>
          <w:rFonts w:ascii="Arial" w:hAnsi="Arial" w:cs="Arial"/>
          <w:sz w:val="24"/>
          <w:szCs w:val="24"/>
        </w:rPr>
        <w:t xml:space="preserve"> </w:t>
      </w:r>
      <w:r w:rsidR="00C43719">
        <w:rPr>
          <w:rFonts w:ascii="Arial" w:hAnsi="Arial" w:cs="Arial"/>
          <w:sz w:val="24"/>
          <w:szCs w:val="24"/>
        </w:rPr>
        <w:t xml:space="preserve">zar Romanov, Nicolas </w:t>
      </w:r>
      <w:r w:rsidR="007402B3">
        <w:rPr>
          <w:rFonts w:ascii="Arial" w:hAnsi="Arial" w:cs="Arial"/>
          <w:sz w:val="24"/>
          <w:szCs w:val="24"/>
        </w:rPr>
        <w:t>II,</w:t>
      </w:r>
      <w:r w:rsidR="00380F63">
        <w:rPr>
          <w:rFonts w:ascii="Arial" w:hAnsi="Arial" w:cs="Arial"/>
          <w:sz w:val="24"/>
          <w:szCs w:val="24"/>
        </w:rPr>
        <w:t xml:space="preserve"> por</w:t>
      </w:r>
      <w:r w:rsidR="00FF1514">
        <w:rPr>
          <w:rFonts w:ascii="Arial" w:hAnsi="Arial" w:cs="Arial"/>
          <w:sz w:val="24"/>
          <w:szCs w:val="24"/>
        </w:rPr>
        <w:t xml:space="preserve"> </w:t>
      </w:r>
      <w:r w:rsidR="007C6B6E">
        <w:rPr>
          <w:rFonts w:ascii="Arial" w:hAnsi="Arial" w:cs="Arial"/>
          <w:sz w:val="24"/>
          <w:szCs w:val="24"/>
        </w:rPr>
        <w:t>la Revolución Bolchevique.</w:t>
      </w:r>
    </w:p>
    <w:p w14:paraId="24F91D81" w14:textId="0B9E350F" w:rsidR="00467FF1" w:rsidRDefault="00C836FE" w:rsidP="00046B68">
      <w:pPr>
        <w:spacing w:after="0" w:line="360" w:lineRule="auto"/>
        <w:ind w:left="1134" w:right="16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370CEC" w:rsidRPr="000B3D6F">
        <w:rPr>
          <w:rFonts w:ascii="Arial" w:hAnsi="Arial" w:cs="Arial"/>
          <w:b/>
          <w:bCs/>
          <w:sz w:val="24"/>
          <w:szCs w:val="24"/>
        </w:rPr>
        <w:t>E</w:t>
      </w:r>
      <w:r w:rsidR="00F91610" w:rsidRPr="00956055">
        <w:rPr>
          <w:rFonts w:ascii="Arial" w:hAnsi="Arial" w:cs="Arial"/>
          <w:sz w:val="24"/>
          <w:szCs w:val="24"/>
        </w:rPr>
        <w:t>l</w:t>
      </w:r>
      <w:r w:rsidR="0059442B" w:rsidRPr="00956055">
        <w:rPr>
          <w:rFonts w:ascii="Arial" w:hAnsi="Arial" w:cs="Arial"/>
          <w:sz w:val="24"/>
          <w:szCs w:val="24"/>
        </w:rPr>
        <w:t xml:space="preserve"> </w:t>
      </w:r>
      <w:r w:rsidR="00FE401D" w:rsidRPr="00956055">
        <w:rPr>
          <w:rFonts w:ascii="Arial" w:hAnsi="Arial" w:cs="Arial"/>
          <w:sz w:val="24"/>
          <w:szCs w:val="24"/>
        </w:rPr>
        <w:t>sometimiento</w:t>
      </w:r>
      <w:r w:rsidR="00CB17FF">
        <w:rPr>
          <w:rFonts w:ascii="Arial" w:hAnsi="Arial" w:cs="Arial"/>
          <w:sz w:val="24"/>
          <w:szCs w:val="24"/>
        </w:rPr>
        <w:t xml:space="preserve"> y </w:t>
      </w:r>
      <w:r w:rsidR="006E111A">
        <w:rPr>
          <w:rFonts w:ascii="Arial" w:hAnsi="Arial" w:cs="Arial"/>
          <w:sz w:val="24"/>
          <w:szCs w:val="24"/>
        </w:rPr>
        <w:t xml:space="preserve">desplazamiento </w:t>
      </w:r>
      <w:r w:rsidR="00956055" w:rsidRPr="000D4F0D">
        <w:rPr>
          <w:rFonts w:ascii="Arial" w:hAnsi="Arial" w:cs="Arial"/>
          <w:sz w:val="24"/>
          <w:szCs w:val="24"/>
        </w:rPr>
        <w:t>de</w:t>
      </w:r>
      <w:r w:rsidR="006B30BB">
        <w:rPr>
          <w:rFonts w:ascii="Arial" w:hAnsi="Arial" w:cs="Arial"/>
          <w:sz w:val="24"/>
          <w:szCs w:val="24"/>
        </w:rPr>
        <w:t xml:space="preserve"> l</w:t>
      </w:r>
      <w:r w:rsidR="006E111A">
        <w:rPr>
          <w:rFonts w:ascii="Arial" w:hAnsi="Arial" w:cs="Arial"/>
          <w:sz w:val="24"/>
          <w:szCs w:val="24"/>
        </w:rPr>
        <w:t>os</w:t>
      </w:r>
      <w:r w:rsidR="006B30BB">
        <w:rPr>
          <w:rFonts w:ascii="Arial" w:hAnsi="Arial" w:cs="Arial"/>
          <w:sz w:val="24"/>
          <w:szCs w:val="24"/>
        </w:rPr>
        <w:t xml:space="preserve"> ucranian</w:t>
      </w:r>
      <w:r w:rsidR="006E111A">
        <w:rPr>
          <w:rFonts w:ascii="Arial" w:hAnsi="Arial" w:cs="Arial"/>
          <w:sz w:val="24"/>
          <w:szCs w:val="24"/>
        </w:rPr>
        <w:t>os</w:t>
      </w:r>
      <w:r w:rsidR="00CB17FF">
        <w:rPr>
          <w:rFonts w:ascii="Arial" w:hAnsi="Arial" w:cs="Arial"/>
          <w:sz w:val="24"/>
          <w:szCs w:val="24"/>
        </w:rPr>
        <w:t xml:space="preserve"> </w:t>
      </w:r>
      <w:r w:rsidR="00BD49F7">
        <w:rPr>
          <w:rFonts w:ascii="Arial" w:hAnsi="Arial" w:cs="Arial"/>
          <w:sz w:val="24"/>
          <w:szCs w:val="24"/>
        </w:rPr>
        <w:t xml:space="preserve">se </w:t>
      </w:r>
      <w:r w:rsidR="003D2B8F">
        <w:rPr>
          <w:rFonts w:ascii="Arial" w:hAnsi="Arial" w:cs="Arial"/>
          <w:sz w:val="24"/>
          <w:szCs w:val="24"/>
        </w:rPr>
        <w:t xml:space="preserve">acentuaría en los siguiente </w:t>
      </w:r>
      <w:r w:rsidR="00B65195">
        <w:rPr>
          <w:rFonts w:ascii="Arial" w:hAnsi="Arial" w:cs="Arial"/>
          <w:sz w:val="24"/>
          <w:szCs w:val="24"/>
        </w:rPr>
        <w:t xml:space="preserve">200 años </w:t>
      </w:r>
      <w:r w:rsidR="00DE245F">
        <w:rPr>
          <w:rFonts w:ascii="Arial" w:hAnsi="Arial" w:cs="Arial"/>
          <w:sz w:val="24"/>
          <w:szCs w:val="24"/>
        </w:rPr>
        <w:t xml:space="preserve">bajo la </w:t>
      </w:r>
      <w:r w:rsidR="00B34A59">
        <w:rPr>
          <w:rFonts w:ascii="Arial" w:hAnsi="Arial" w:cs="Arial"/>
          <w:sz w:val="24"/>
          <w:szCs w:val="24"/>
        </w:rPr>
        <w:t>dinastía de los Romanov</w:t>
      </w:r>
      <w:r w:rsidR="008652F8">
        <w:rPr>
          <w:rFonts w:ascii="Arial" w:hAnsi="Arial" w:cs="Arial"/>
          <w:sz w:val="24"/>
          <w:szCs w:val="24"/>
        </w:rPr>
        <w:t>.</w:t>
      </w:r>
      <w:r w:rsidR="0011016E">
        <w:rPr>
          <w:rFonts w:ascii="Arial" w:hAnsi="Arial" w:cs="Arial"/>
          <w:sz w:val="24"/>
          <w:szCs w:val="24"/>
        </w:rPr>
        <w:t xml:space="preserve"> En efecto</w:t>
      </w:r>
      <w:r w:rsidR="00532576">
        <w:rPr>
          <w:rFonts w:ascii="Arial" w:hAnsi="Arial" w:cs="Arial"/>
          <w:sz w:val="24"/>
          <w:szCs w:val="24"/>
        </w:rPr>
        <w:t xml:space="preserve">, </w:t>
      </w:r>
      <w:r w:rsidR="00E45472">
        <w:rPr>
          <w:rFonts w:ascii="Arial" w:hAnsi="Arial" w:cs="Arial"/>
          <w:sz w:val="24"/>
          <w:szCs w:val="24"/>
        </w:rPr>
        <w:t>la poblac</w:t>
      </w:r>
      <w:r w:rsidR="005D4EFD">
        <w:rPr>
          <w:rFonts w:ascii="Arial" w:hAnsi="Arial" w:cs="Arial"/>
          <w:sz w:val="24"/>
          <w:szCs w:val="24"/>
        </w:rPr>
        <w:t>ión y la cultura ucraniana fue</w:t>
      </w:r>
      <w:r w:rsidR="00377986">
        <w:rPr>
          <w:rFonts w:ascii="Arial" w:hAnsi="Arial" w:cs="Arial"/>
          <w:sz w:val="24"/>
          <w:szCs w:val="24"/>
        </w:rPr>
        <w:t>r</w:t>
      </w:r>
      <w:r w:rsidR="002568B6">
        <w:rPr>
          <w:rFonts w:ascii="Arial" w:hAnsi="Arial" w:cs="Arial"/>
          <w:sz w:val="24"/>
          <w:szCs w:val="24"/>
        </w:rPr>
        <w:t>on</w:t>
      </w:r>
      <w:r w:rsidR="0082580D">
        <w:rPr>
          <w:rFonts w:ascii="Arial" w:hAnsi="Arial" w:cs="Arial"/>
          <w:sz w:val="24"/>
          <w:szCs w:val="24"/>
        </w:rPr>
        <w:t xml:space="preserve"> discriminad</w:t>
      </w:r>
      <w:r w:rsidR="002568B6">
        <w:rPr>
          <w:rFonts w:ascii="Arial" w:hAnsi="Arial" w:cs="Arial"/>
          <w:sz w:val="24"/>
          <w:szCs w:val="24"/>
        </w:rPr>
        <w:t>os</w:t>
      </w:r>
      <w:r w:rsidR="0082580D">
        <w:rPr>
          <w:rFonts w:ascii="Arial" w:hAnsi="Arial" w:cs="Arial"/>
          <w:sz w:val="24"/>
          <w:szCs w:val="24"/>
        </w:rPr>
        <w:t xml:space="preserve">, </w:t>
      </w:r>
      <w:r w:rsidR="00151C46">
        <w:rPr>
          <w:rFonts w:ascii="Arial" w:hAnsi="Arial" w:cs="Arial"/>
          <w:sz w:val="24"/>
          <w:szCs w:val="24"/>
        </w:rPr>
        <w:t>llegándose</w:t>
      </w:r>
      <w:r w:rsidR="0082580D">
        <w:rPr>
          <w:rFonts w:ascii="Arial" w:hAnsi="Arial" w:cs="Arial"/>
          <w:sz w:val="24"/>
          <w:szCs w:val="24"/>
        </w:rPr>
        <w:t xml:space="preserve"> al extremo </w:t>
      </w:r>
      <w:r w:rsidR="007B2B26">
        <w:rPr>
          <w:rFonts w:ascii="Arial" w:hAnsi="Arial" w:cs="Arial"/>
          <w:sz w:val="24"/>
          <w:szCs w:val="24"/>
        </w:rPr>
        <w:t>que el idioma ucraniano (ruteno</w:t>
      </w:r>
      <w:r w:rsidR="000E0527">
        <w:rPr>
          <w:rFonts w:ascii="Arial" w:hAnsi="Arial" w:cs="Arial"/>
          <w:sz w:val="24"/>
          <w:szCs w:val="24"/>
        </w:rPr>
        <w:t>)</w:t>
      </w:r>
      <w:r w:rsidR="00151C46">
        <w:rPr>
          <w:rFonts w:ascii="Arial" w:hAnsi="Arial" w:cs="Arial"/>
          <w:sz w:val="24"/>
          <w:szCs w:val="24"/>
        </w:rPr>
        <w:t xml:space="preserve"> fue prohibido en el Imperio ruso </w:t>
      </w:r>
      <w:r w:rsidR="001578BC">
        <w:rPr>
          <w:rFonts w:ascii="Arial" w:hAnsi="Arial" w:cs="Arial"/>
          <w:sz w:val="24"/>
          <w:szCs w:val="24"/>
        </w:rPr>
        <w:t>por</w:t>
      </w:r>
      <w:r w:rsidR="00072E7D">
        <w:rPr>
          <w:rFonts w:ascii="Arial" w:hAnsi="Arial" w:cs="Arial"/>
          <w:sz w:val="24"/>
          <w:szCs w:val="24"/>
        </w:rPr>
        <w:t xml:space="preserve"> decreto </w:t>
      </w:r>
      <w:r w:rsidR="003A49A4">
        <w:rPr>
          <w:rFonts w:ascii="Arial" w:hAnsi="Arial" w:cs="Arial"/>
          <w:sz w:val="24"/>
          <w:szCs w:val="24"/>
        </w:rPr>
        <w:t>de Alejandro II en 1</w:t>
      </w:r>
      <w:r w:rsidR="00422E8C">
        <w:rPr>
          <w:rFonts w:ascii="Arial" w:hAnsi="Arial" w:cs="Arial"/>
          <w:sz w:val="24"/>
          <w:szCs w:val="24"/>
        </w:rPr>
        <w:t>876,</w:t>
      </w:r>
      <w:r w:rsidR="00205815">
        <w:rPr>
          <w:rFonts w:ascii="Arial" w:hAnsi="Arial" w:cs="Arial"/>
          <w:sz w:val="24"/>
          <w:szCs w:val="24"/>
        </w:rPr>
        <w:t xml:space="preserve"> </w:t>
      </w:r>
      <w:r w:rsidR="00786AFA">
        <w:rPr>
          <w:rFonts w:ascii="Arial" w:hAnsi="Arial" w:cs="Arial"/>
          <w:sz w:val="24"/>
          <w:szCs w:val="24"/>
        </w:rPr>
        <w:t>ordenándose</w:t>
      </w:r>
      <w:r w:rsidR="00205815">
        <w:rPr>
          <w:rFonts w:ascii="Arial" w:hAnsi="Arial" w:cs="Arial"/>
          <w:sz w:val="24"/>
          <w:szCs w:val="24"/>
        </w:rPr>
        <w:t xml:space="preserve"> la destrucción de documento</w:t>
      </w:r>
      <w:r w:rsidR="001578BC">
        <w:rPr>
          <w:rFonts w:ascii="Arial" w:hAnsi="Arial" w:cs="Arial"/>
          <w:sz w:val="24"/>
          <w:szCs w:val="24"/>
        </w:rPr>
        <w:t>s</w:t>
      </w:r>
      <w:r w:rsidR="005874BE">
        <w:rPr>
          <w:rFonts w:ascii="Arial" w:hAnsi="Arial" w:cs="Arial"/>
          <w:sz w:val="24"/>
          <w:szCs w:val="24"/>
        </w:rPr>
        <w:t xml:space="preserve">, </w:t>
      </w:r>
      <w:r w:rsidR="00786AFA">
        <w:rPr>
          <w:rFonts w:ascii="Arial" w:hAnsi="Arial" w:cs="Arial"/>
          <w:sz w:val="24"/>
          <w:szCs w:val="24"/>
        </w:rPr>
        <w:t>l</w:t>
      </w:r>
      <w:r w:rsidR="005874BE">
        <w:rPr>
          <w:rFonts w:ascii="Arial" w:hAnsi="Arial" w:cs="Arial"/>
          <w:sz w:val="24"/>
          <w:szCs w:val="24"/>
        </w:rPr>
        <w:t>ibros y obras</w:t>
      </w:r>
      <w:r w:rsidR="001D7513">
        <w:rPr>
          <w:rFonts w:ascii="Arial" w:hAnsi="Arial" w:cs="Arial"/>
          <w:sz w:val="24"/>
          <w:szCs w:val="24"/>
        </w:rPr>
        <w:t xml:space="preserve"> de autores </w:t>
      </w:r>
      <w:r w:rsidR="008A525B">
        <w:rPr>
          <w:rFonts w:ascii="Arial" w:hAnsi="Arial" w:cs="Arial"/>
          <w:sz w:val="24"/>
          <w:szCs w:val="24"/>
        </w:rPr>
        <w:t>ucranianos</w:t>
      </w:r>
      <w:r w:rsidR="005874BE">
        <w:rPr>
          <w:rFonts w:ascii="Arial" w:hAnsi="Arial" w:cs="Arial"/>
          <w:sz w:val="24"/>
          <w:szCs w:val="24"/>
        </w:rPr>
        <w:t>.</w:t>
      </w:r>
      <w:r w:rsidR="00286755">
        <w:rPr>
          <w:rFonts w:ascii="Arial" w:hAnsi="Arial" w:cs="Arial"/>
          <w:sz w:val="24"/>
          <w:szCs w:val="24"/>
        </w:rPr>
        <w:t xml:space="preserve"> </w:t>
      </w:r>
      <w:r w:rsidR="0017176B">
        <w:rPr>
          <w:rFonts w:ascii="Arial" w:hAnsi="Arial" w:cs="Arial"/>
          <w:sz w:val="24"/>
          <w:szCs w:val="24"/>
        </w:rPr>
        <w:t xml:space="preserve">La </w:t>
      </w:r>
      <w:r w:rsidR="00CA60AD">
        <w:rPr>
          <w:rFonts w:ascii="Arial" w:hAnsi="Arial" w:cs="Arial"/>
          <w:sz w:val="24"/>
          <w:szCs w:val="24"/>
        </w:rPr>
        <w:t>abyecta</w:t>
      </w:r>
      <w:r w:rsidR="001D73C2">
        <w:rPr>
          <w:rFonts w:ascii="Arial" w:hAnsi="Arial" w:cs="Arial"/>
          <w:sz w:val="24"/>
          <w:szCs w:val="24"/>
        </w:rPr>
        <w:t xml:space="preserve"> discriminación </w:t>
      </w:r>
      <w:r w:rsidR="00CA60AD">
        <w:rPr>
          <w:rFonts w:ascii="Arial" w:hAnsi="Arial" w:cs="Arial"/>
          <w:sz w:val="24"/>
          <w:szCs w:val="24"/>
        </w:rPr>
        <w:t>“</w:t>
      </w:r>
      <w:r w:rsidR="001D73C2" w:rsidRPr="0076595D">
        <w:rPr>
          <w:rFonts w:ascii="Arial" w:hAnsi="Arial" w:cs="Arial"/>
          <w:i/>
          <w:iCs/>
          <w:sz w:val="24"/>
          <w:szCs w:val="24"/>
        </w:rPr>
        <w:t xml:space="preserve">contra </w:t>
      </w:r>
      <w:r w:rsidR="0076595D" w:rsidRPr="0076595D">
        <w:rPr>
          <w:rFonts w:ascii="Arial" w:hAnsi="Arial" w:cs="Arial"/>
          <w:i/>
          <w:iCs/>
          <w:sz w:val="24"/>
          <w:szCs w:val="24"/>
        </w:rPr>
        <w:t>todo</w:t>
      </w:r>
      <w:r w:rsidR="001D73C2" w:rsidRPr="0076595D">
        <w:rPr>
          <w:rFonts w:ascii="Arial" w:hAnsi="Arial" w:cs="Arial"/>
          <w:i/>
          <w:iCs/>
          <w:sz w:val="24"/>
          <w:szCs w:val="24"/>
        </w:rPr>
        <w:t xml:space="preserve"> lo uc</w:t>
      </w:r>
      <w:r w:rsidR="00286755" w:rsidRPr="0076595D">
        <w:rPr>
          <w:rFonts w:ascii="Arial" w:hAnsi="Arial" w:cs="Arial"/>
          <w:i/>
          <w:iCs/>
          <w:sz w:val="24"/>
          <w:szCs w:val="24"/>
        </w:rPr>
        <w:t>raniano</w:t>
      </w:r>
      <w:r w:rsidR="0076595D">
        <w:rPr>
          <w:rFonts w:ascii="Arial" w:hAnsi="Arial" w:cs="Arial"/>
          <w:sz w:val="24"/>
          <w:szCs w:val="24"/>
        </w:rPr>
        <w:t>”, llevó</w:t>
      </w:r>
      <w:r w:rsidR="00EC188E">
        <w:rPr>
          <w:rFonts w:ascii="Arial" w:hAnsi="Arial" w:cs="Arial"/>
          <w:sz w:val="24"/>
          <w:szCs w:val="24"/>
        </w:rPr>
        <w:t xml:space="preserve"> a que</w:t>
      </w:r>
      <w:r w:rsidR="00F42892">
        <w:rPr>
          <w:rFonts w:ascii="Arial" w:hAnsi="Arial" w:cs="Arial"/>
          <w:sz w:val="24"/>
          <w:szCs w:val="24"/>
        </w:rPr>
        <w:t xml:space="preserve"> </w:t>
      </w:r>
      <w:r w:rsidR="00EC188E">
        <w:rPr>
          <w:rFonts w:ascii="Arial" w:hAnsi="Arial" w:cs="Arial"/>
          <w:sz w:val="24"/>
          <w:szCs w:val="24"/>
        </w:rPr>
        <w:t>e</w:t>
      </w:r>
      <w:r w:rsidR="00F42892">
        <w:rPr>
          <w:rFonts w:ascii="Arial" w:hAnsi="Arial" w:cs="Arial"/>
          <w:sz w:val="24"/>
          <w:szCs w:val="24"/>
        </w:rPr>
        <w:t xml:space="preserve">n </w:t>
      </w:r>
      <w:r w:rsidR="00E91A35">
        <w:rPr>
          <w:rFonts w:ascii="Arial" w:hAnsi="Arial" w:cs="Arial"/>
          <w:sz w:val="24"/>
          <w:szCs w:val="24"/>
        </w:rPr>
        <w:t>1913</w:t>
      </w:r>
      <w:r w:rsidR="00FA6058">
        <w:rPr>
          <w:rFonts w:ascii="Arial" w:hAnsi="Arial" w:cs="Arial"/>
          <w:sz w:val="24"/>
          <w:szCs w:val="24"/>
        </w:rPr>
        <w:t xml:space="preserve">, </w:t>
      </w:r>
      <w:r w:rsidR="0008501F">
        <w:rPr>
          <w:rFonts w:ascii="Arial" w:hAnsi="Arial" w:cs="Arial"/>
          <w:sz w:val="24"/>
          <w:szCs w:val="24"/>
        </w:rPr>
        <w:t>Nicolas II</w:t>
      </w:r>
      <w:r w:rsidR="00FA6058">
        <w:rPr>
          <w:rFonts w:ascii="Arial" w:hAnsi="Arial" w:cs="Arial"/>
          <w:sz w:val="24"/>
          <w:szCs w:val="24"/>
        </w:rPr>
        <w:t xml:space="preserve"> dic</w:t>
      </w:r>
      <w:r w:rsidR="00E73617">
        <w:rPr>
          <w:rFonts w:ascii="Arial" w:hAnsi="Arial" w:cs="Arial"/>
          <w:sz w:val="24"/>
          <w:szCs w:val="24"/>
        </w:rPr>
        <w:t>t</w:t>
      </w:r>
      <w:r w:rsidR="00EC188E">
        <w:rPr>
          <w:rFonts w:ascii="Arial" w:hAnsi="Arial" w:cs="Arial"/>
          <w:sz w:val="24"/>
          <w:szCs w:val="24"/>
        </w:rPr>
        <w:t>ara</w:t>
      </w:r>
      <w:r w:rsidR="00E73617">
        <w:rPr>
          <w:rFonts w:ascii="Arial" w:hAnsi="Arial" w:cs="Arial"/>
          <w:sz w:val="24"/>
          <w:szCs w:val="24"/>
        </w:rPr>
        <w:t xml:space="preserve"> un </w:t>
      </w:r>
      <w:r w:rsidR="00BE2FE0">
        <w:rPr>
          <w:rFonts w:ascii="Arial" w:hAnsi="Arial" w:cs="Arial"/>
          <w:sz w:val="24"/>
          <w:szCs w:val="24"/>
        </w:rPr>
        <w:t>D</w:t>
      </w:r>
      <w:r w:rsidR="00E73617">
        <w:rPr>
          <w:rFonts w:ascii="Arial" w:hAnsi="Arial" w:cs="Arial"/>
          <w:sz w:val="24"/>
          <w:szCs w:val="24"/>
        </w:rPr>
        <w:t xml:space="preserve">ecreto </w:t>
      </w:r>
      <w:r w:rsidR="00092915">
        <w:rPr>
          <w:rFonts w:ascii="Arial" w:hAnsi="Arial" w:cs="Arial"/>
          <w:sz w:val="24"/>
          <w:szCs w:val="24"/>
        </w:rPr>
        <w:t>I</w:t>
      </w:r>
      <w:r w:rsidR="00E73617">
        <w:rPr>
          <w:rFonts w:ascii="Arial" w:hAnsi="Arial" w:cs="Arial"/>
          <w:sz w:val="24"/>
          <w:szCs w:val="24"/>
        </w:rPr>
        <w:t>mperial</w:t>
      </w:r>
      <w:r w:rsidR="00EC188E">
        <w:rPr>
          <w:rFonts w:ascii="Arial" w:hAnsi="Arial" w:cs="Arial"/>
          <w:sz w:val="24"/>
          <w:szCs w:val="24"/>
        </w:rPr>
        <w:t xml:space="preserve"> </w:t>
      </w:r>
      <w:r w:rsidR="001D7071">
        <w:rPr>
          <w:rFonts w:ascii="Arial" w:hAnsi="Arial" w:cs="Arial"/>
          <w:sz w:val="24"/>
          <w:szCs w:val="24"/>
        </w:rPr>
        <w:t xml:space="preserve">de </w:t>
      </w:r>
      <w:r w:rsidR="003D2D06">
        <w:rPr>
          <w:rFonts w:ascii="Arial" w:hAnsi="Arial" w:cs="Arial"/>
          <w:sz w:val="24"/>
          <w:szCs w:val="24"/>
        </w:rPr>
        <w:t xml:space="preserve">carácter </w:t>
      </w:r>
      <w:r w:rsidR="00941F08" w:rsidRPr="004F37E2">
        <w:rPr>
          <w:rFonts w:ascii="Arial" w:hAnsi="Arial" w:cs="Arial"/>
          <w:i/>
          <w:iCs/>
          <w:sz w:val="24"/>
          <w:szCs w:val="24"/>
        </w:rPr>
        <w:t>extra</w:t>
      </w:r>
      <w:r w:rsidR="004F37E2" w:rsidRPr="004F37E2">
        <w:rPr>
          <w:rFonts w:ascii="Arial" w:hAnsi="Arial" w:cs="Arial"/>
          <w:i/>
          <w:iCs/>
          <w:sz w:val="24"/>
          <w:szCs w:val="24"/>
        </w:rPr>
        <w:t>continental</w:t>
      </w:r>
      <w:r w:rsidR="00E73617">
        <w:rPr>
          <w:rFonts w:ascii="Arial" w:hAnsi="Arial" w:cs="Arial"/>
          <w:sz w:val="24"/>
          <w:szCs w:val="24"/>
        </w:rPr>
        <w:t xml:space="preserve"> que prohibía </w:t>
      </w:r>
      <w:r w:rsidR="00454BE0">
        <w:rPr>
          <w:rFonts w:ascii="Arial" w:hAnsi="Arial" w:cs="Arial"/>
          <w:sz w:val="24"/>
          <w:szCs w:val="24"/>
        </w:rPr>
        <w:t xml:space="preserve">en </w:t>
      </w:r>
      <w:r w:rsidR="0008501F">
        <w:rPr>
          <w:rFonts w:ascii="Arial" w:hAnsi="Arial" w:cs="Arial"/>
          <w:sz w:val="24"/>
          <w:szCs w:val="24"/>
        </w:rPr>
        <w:t>t</w:t>
      </w:r>
      <w:r w:rsidR="00454BE0">
        <w:rPr>
          <w:rFonts w:ascii="Arial" w:hAnsi="Arial" w:cs="Arial"/>
          <w:sz w:val="24"/>
          <w:szCs w:val="24"/>
        </w:rPr>
        <w:t xml:space="preserve">odas las escuelas públicas de la provincia de Alberta en </w:t>
      </w:r>
      <w:r w:rsidR="006C2ED5">
        <w:rPr>
          <w:rFonts w:ascii="Arial" w:hAnsi="Arial" w:cs="Arial"/>
          <w:sz w:val="24"/>
          <w:szCs w:val="24"/>
        </w:rPr>
        <w:t>Canadá</w:t>
      </w:r>
      <w:r w:rsidR="0008501F">
        <w:rPr>
          <w:rFonts w:ascii="Arial" w:hAnsi="Arial" w:cs="Arial"/>
          <w:sz w:val="24"/>
          <w:szCs w:val="24"/>
        </w:rPr>
        <w:t xml:space="preserve"> </w:t>
      </w:r>
      <w:r w:rsidR="00CD0D8E">
        <w:rPr>
          <w:rFonts w:ascii="Arial" w:hAnsi="Arial" w:cs="Arial"/>
          <w:sz w:val="24"/>
          <w:szCs w:val="24"/>
        </w:rPr>
        <w:t>-</w:t>
      </w:r>
      <w:r w:rsidR="006C2ED5">
        <w:rPr>
          <w:rFonts w:ascii="Arial" w:hAnsi="Arial" w:cs="Arial"/>
          <w:sz w:val="24"/>
          <w:szCs w:val="24"/>
        </w:rPr>
        <w:t xml:space="preserve"> entonces</w:t>
      </w:r>
      <w:r w:rsidR="00CD0D8E">
        <w:rPr>
          <w:rFonts w:ascii="Arial" w:hAnsi="Arial" w:cs="Arial"/>
          <w:sz w:val="24"/>
          <w:szCs w:val="24"/>
        </w:rPr>
        <w:t xml:space="preserve"> el</w:t>
      </w:r>
      <w:r w:rsidR="006C2ED5">
        <w:rPr>
          <w:rFonts w:ascii="Arial" w:hAnsi="Arial" w:cs="Arial"/>
          <w:sz w:val="24"/>
          <w:szCs w:val="24"/>
        </w:rPr>
        <w:t xml:space="preserve"> ho</w:t>
      </w:r>
      <w:r w:rsidR="00C02283">
        <w:rPr>
          <w:rFonts w:ascii="Arial" w:hAnsi="Arial" w:cs="Arial"/>
          <w:sz w:val="24"/>
          <w:szCs w:val="24"/>
        </w:rPr>
        <w:t>gar de la mayor di</w:t>
      </w:r>
      <w:r w:rsidR="004504AB">
        <w:rPr>
          <w:rFonts w:ascii="Arial" w:hAnsi="Arial" w:cs="Arial"/>
          <w:sz w:val="24"/>
          <w:szCs w:val="24"/>
        </w:rPr>
        <w:t>áspora</w:t>
      </w:r>
      <w:r w:rsidR="00C02283">
        <w:rPr>
          <w:rFonts w:ascii="Arial" w:hAnsi="Arial" w:cs="Arial"/>
          <w:sz w:val="24"/>
          <w:szCs w:val="24"/>
        </w:rPr>
        <w:t xml:space="preserve"> </w:t>
      </w:r>
      <w:r w:rsidR="004504AB">
        <w:rPr>
          <w:rFonts w:ascii="Arial" w:hAnsi="Arial" w:cs="Arial"/>
          <w:sz w:val="24"/>
          <w:szCs w:val="24"/>
        </w:rPr>
        <w:t>ucraniana en America</w:t>
      </w:r>
      <w:r w:rsidR="003244B6">
        <w:rPr>
          <w:rFonts w:ascii="Arial" w:hAnsi="Arial" w:cs="Arial"/>
          <w:sz w:val="24"/>
          <w:szCs w:val="24"/>
        </w:rPr>
        <w:t xml:space="preserve"> -</w:t>
      </w:r>
      <w:r w:rsidR="004504AB">
        <w:rPr>
          <w:rFonts w:ascii="Arial" w:hAnsi="Arial" w:cs="Arial"/>
          <w:sz w:val="24"/>
          <w:szCs w:val="24"/>
        </w:rPr>
        <w:t xml:space="preserve"> </w:t>
      </w:r>
      <w:r w:rsidR="00BE22E8">
        <w:rPr>
          <w:rFonts w:ascii="Arial" w:hAnsi="Arial" w:cs="Arial"/>
          <w:sz w:val="24"/>
          <w:szCs w:val="24"/>
        </w:rPr>
        <w:t>el uso y enseñanza del idioma ucraniano</w:t>
      </w:r>
      <w:r w:rsidR="008A525B">
        <w:rPr>
          <w:rFonts w:ascii="Arial" w:hAnsi="Arial" w:cs="Arial"/>
          <w:sz w:val="24"/>
          <w:szCs w:val="24"/>
        </w:rPr>
        <w:t>.</w:t>
      </w:r>
      <w:r w:rsidR="001605A9">
        <w:rPr>
          <w:rFonts w:ascii="Arial" w:hAnsi="Arial" w:cs="Arial"/>
          <w:sz w:val="24"/>
          <w:szCs w:val="24"/>
        </w:rPr>
        <w:t xml:space="preserve"> La religión </w:t>
      </w:r>
      <w:r w:rsidR="00881B7B">
        <w:rPr>
          <w:rFonts w:ascii="Arial" w:hAnsi="Arial" w:cs="Arial"/>
          <w:sz w:val="24"/>
          <w:szCs w:val="24"/>
        </w:rPr>
        <w:t>no escapó a</w:t>
      </w:r>
      <w:r w:rsidR="009A3560">
        <w:rPr>
          <w:rFonts w:ascii="Arial" w:hAnsi="Arial" w:cs="Arial"/>
          <w:sz w:val="24"/>
          <w:szCs w:val="24"/>
        </w:rPr>
        <w:t xml:space="preserve"> </w:t>
      </w:r>
      <w:r w:rsidR="00722A57">
        <w:rPr>
          <w:rFonts w:ascii="Arial" w:hAnsi="Arial" w:cs="Arial"/>
          <w:sz w:val="24"/>
          <w:szCs w:val="24"/>
        </w:rPr>
        <w:t>l</w:t>
      </w:r>
      <w:r w:rsidR="009A3560">
        <w:rPr>
          <w:rFonts w:ascii="Arial" w:hAnsi="Arial" w:cs="Arial"/>
          <w:sz w:val="24"/>
          <w:szCs w:val="24"/>
        </w:rPr>
        <w:t>a discriminación</w:t>
      </w:r>
      <w:r w:rsidR="00722A57">
        <w:rPr>
          <w:rFonts w:ascii="Arial" w:hAnsi="Arial" w:cs="Arial"/>
          <w:sz w:val="24"/>
          <w:szCs w:val="24"/>
        </w:rPr>
        <w:t xml:space="preserve"> cont</w:t>
      </w:r>
      <w:r w:rsidR="00B307AD">
        <w:rPr>
          <w:rFonts w:ascii="Arial" w:hAnsi="Arial" w:cs="Arial"/>
          <w:sz w:val="24"/>
          <w:szCs w:val="24"/>
        </w:rPr>
        <w:t>r</w:t>
      </w:r>
      <w:r w:rsidR="00722A57">
        <w:rPr>
          <w:rFonts w:ascii="Arial" w:hAnsi="Arial" w:cs="Arial"/>
          <w:sz w:val="24"/>
          <w:szCs w:val="24"/>
        </w:rPr>
        <w:t xml:space="preserve">a la cultura </w:t>
      </w:r>
      <w:r w:rsidR="00A94ABF">
        <w:rPr>
          <w:rFonts w:ascii="Arial" w:hAnsi="Arial" w:cs="Arial"/>
          <w:sz w:val="24"/>
          <w:szCs w:val="24"/>
        </w:rPr>
        <w:t>ru</w:t>
      </w:r>
      <w:r w:rsidR="00FA3899">
        <w:rPr>
          <w:rFonts w:ascii="Arial" w:hAnsi="Arial" w:cs="Arial"/>
          <w:sz w:val="24"/>
          <w:szCs w:val="24"/>
        </w:rPr>
        <w:t>tena</w:t>
      </w:r>
      <w:r w:rsidR="00B307AD">
        <w:rPr>
          <w:rFonts w:ascii="Arial" w:hAnsi="Arial" w:cs="Arial"/>
          <w:sz w:val="24"/>
          <w:szCs w:val="24"/>
        </w:rPr>
        <w:t xml:space="preserve"> pues </w:t>
      </w:r>
      <w:r w:rsidR="00E63B98">
        <w:rPr>
          <w:rFonts w:ascii="Arial" w:hAnsi="Arial" w:cs="Arial"/>
          <w:sz w:val="24"/>
          <w:szCs w:val="24"/>
        </w:rPr>
        <w:t xml:space="preserve">en 1914 se </w:t>
      </w:r>
      <w:r w:rsidR="0037286B">
        <w:rPr>
          <w:rFonts w:ascii="Arial" w:hAnsi="Arial" w:cs="Arial"/>
          <w:sz w:val="24"/>
          <w:szCs w:val="24"/>
        </w:rPr>
        <w:t>prohibió</w:t>
      </w:r>
      <w:r w:rsidR="00E63B98">
        <w:rPr>
          <w:rFonts w:ascii="Arial" w:hAnsi="Arial" w:cs="Arial"/>
          <w:sz w:val="24"/>
          <w:szCs w:val="24"/>
        </w:rPr>
        <w:t xml:space="preserve"> </w:t>
      </w:r>
      <w:r w:rsidR="00052715">
        <w:rPr>
          <w:rFonts w:ascii="Arial" w:hAnsi="Arial" w:cs="Arial"/>
          <w:sz w:val="24"/>
          <w:szCs w:val="24"/>
        </w:rPr>
        <w:t>de</w:t>
      </w:r>
      <w:r w:rsidR="0037286B">
        <w:rPr>
          <w:rFonts w:ascii="Arial" w:hAnsi="Arial" w:cs="Arial"/>
          <w:sz w:val="24"/>
          <w:szCs w:val="24"/>
        </w:rPr>
        <w:t>cir misa y predicar</w:t>
      </w:r>
      <w:r w:rsidR="00B50332">
        <w:rPr>
          <w:rFonts w:ascii="Arial" w:hAnsi="Arial" w:cs="Arial"/>
          <w:sz w:val="24"/>
          <w:szCs w:val="24"/>
        </w:rPr>
        <w:t xml:space="preserve"> </w:t>
      </w:r>
      <w:r w:rsidR="0037286B">
        <w:rPr>
          <w:rFonts w:ascii="Arial" w:hAnsi="Arial" w:cs="Arial"/>
          <w:sz w:val="24"/>
          <w:szCs w:val="24"/>
        </w:rPr>
        <w:t xml:space="preserve">sermones en </w:t>
      </w:r>
      <w:r w:rsidR="00D069BC">
        <w:rPr>
          <w:rFonts w:ascii="Arial" w:hAnsi="Arial" w:cs="Arial"/>
          <w:sz w:val="24"/>
          <w:szCs w:val="24"/>
        </w:rPr>
        <w:t>u</w:t>
      </w:r>
      <w:r w:rsidR="0037286B">
        <w:rPr>
          <w:rFonts w:ascii="Arial" w:hAnsi="Arial" w:cs="Arial"/>
          <w:sz w:val="24"/>
          <w:szCs w:val="24"/>
        </w:rPr>
        <w:t>craniano.</w:t>
      </w:r>
      <w:r w:rsidR="00F35AE0">
        <w:rPr>
          <w:rFonts w:ascii="Arial" w:hAnsi="Arial" w:cs="Arial"/>
          <w:sz w:val="24"/>
          <w:szCs w:val="24"/>
        </w:rPr>
        <w:t xml:space="preserve"> </w:t>
      </w:r>
      <w:r w:rsidR="0053296E">
        <w:rPr>
          <w:rFonts w:ascii="Arial" w:hAnsi="Arial" w:cs="Arial"/>
          <w:sz w:val="24"/>
          <w:szCs w:val="24"/>
        </w:rPr>
        <w:t>Lamentablemen</w:t>
      </w:r>
      <w:r w:rsidR="00C421AB">
        <w:rPr>
          <w:rFonts w:ascii="Arial" w:hAnsi="Arial" w:cs="Arial"/>
          <w:sz w:val="24"/>
          <w:szCs w:val="24"/>
        </w:rPr>
        <w:t>te, la persecución con</w:t>
      </w:r>
      <w:r w:rsidR="00CE57E5">
        <w:rPr>
          <w:rFonts w:ascii="Arial" w:hAnsi="Arial" w:cs="Arial"/>
          <w:sz w:val="24"/>
          <w:szCs w:val="24"/>
        </w:rPr>
        <w:t xml:space="preserve">tra los ciudadanos de </w:t>
      </w:r>
      <w:r w:rsidR="008531ED">
        <w:rPr>
          <w:rFonts w:ascii="Arial" w:hAnsi="Arial" w:cs="Arial"/>
          <w:sz w:val="24"/>
          <w:szCs w:val="24"/>
        </w:rPr>
        <w:t>U</w:t>
      </w:r>
      <w:r w:rsidR="00CE57E5">
        <w:rPr>
          <w:rFonts w:ascii="Arial" w:hAnsi="Arial" w:cs="Arial"/>
          <w:sz w:val="24"/>
          <w:szCs w:val="24"/>
        </w:rPr>
        <w:t xml:space="preserve">crania </w:t>
      </w:r>
      <w:r w:rsidR="008531ED">
        <w:rPr>
          <w:rFonts w:ascii="Arial" w:hAnsi="Arial" w:cs="Arial"/>
          <w:sz w:val="24"/>
          <w:szCs w:val="24"/>
        </w:rPr>
        <w:t>n</w:t>
      </w:r>
      <w:r w:rsidR="00CE57E5">
        <w:rPr>
          <w:rFonts w:ascii="Arial" w:hAnsi="Arial" w:cs="Arial"/>
          <w:sz w:val="24"/>
          <w:szCs w:val="24"/>
        </w:rPr>
        <w:t xml:space="preserve">o </w:t>
      </w:r>
      <w:r w:rsidR="008172E2">
        <w:rPr>
          <w:rFonts w:ascii="Arial" w:hAnsi="Arial" w:cs="Arial"/>
          <w:sz w:val="24"/>
          <w:szCs w:val="24"/>
        </w:rPr>
        <w:t xml:space="preserve">concluiría con el derrocamiento de los Romanov en 1917, </w:t>
      </w:r>
      <w:r w:rsidR="005408DB">
        <w:rPr>
          <w:rFonts w:ascii="Arial" w:hAnsi="Arial" w:cs="Arial"/>
          <w:sz w:val="24"/>
          <w:szCs w:val="24"/>
        </w:rPr>
        <w:t>pues e</w:t>
      </w:r>
      <w:r w:rsidR="000550C4">
        <w:rPr>
          <w:rFonts w:ascii="Arial" w:hAnsi="Arial" w:cs="Arial"/>
          <w:sz w:val="24"/>
          <w:szCs w:val="24"/>
        </w:rPr>
        <w:t>n los</w:t>
      </w:r>
      <w:r w:rsidR="005408DB">
        <w:rPr>
          <w:rFonts w:ascii="Arial" w:hAnsi="Arial" w:cs="Arial"/>
          <w:sz w:val="24"/>
          <w:szCs w:val="24"/>
        </w:rPr>
        <w:t xml:space="preserve"> tiempo de la</w:t>
      </w:r>
      <w:r w:rsidR="000550C4">
        <w:rPr>
          <w:rFonts w:ascii="Arial" w:hAnsi="Arial" w:cs="Arial"/>
          <w:sz w:val="24"/>
          <w:szCs w:val="24"/>
        </w:rPr>
        <w:t xml:space="preserve"> extinta</w:t>
      </w:r>
      <w:r w:rsidR="005408DB">
        <w:rPr>
          <w:rFonts w:ascii="Arial" w:hAnsi="Arial" w:cs="Arial"/>
          <w:sz w:val="24"/>
          <w:szCs w:val="24"/>
        </w:rPr>
        <w:t xml:space="preserve"> Union </w:t>
      </w:r>
      <w:r w:rsidR="005408DB" w:rsidRPr="00923C43">
        <w:rPr>
          <w:rFonts w:ascii="Arial" w:hAnsi="Arial" w:cs="Arial"/>
          <w:sz w:val="24"/>
          <w:szCs w:val="24"/>
        </w:rPr>
        <w:t>Sovietica</w:t>
      </w:r>
      <w:r w:rsidR="00FA2035">
        <w:rPr>
          <w:rFonts w:ascii="Arial" w:hAnsi="Arial" w:cs="Arial"/>
          <w:sz w:val="24"/>
          <w:szCs w:val="24"/>
        </w:rPr>
        <w:t xml:space="preserve"> la persecución continuaría con mayor empeño</w:t>
      </w:r>
      <w:r w:rsidR="00EE00A0">
        <w:rPr>
          <w:rFonts w:ascii="Arial" w:hAnsi="Arial" w:cs="Arial"/>
          <w:sz w:val="24"/>
          <w:szCs w:val="24"/>
        </w:rPr>
        <w:t>.</w:t>
      </w:r>
    </w:p>
    <w:p w14:paraId="667C6A3B" w14:textId="3F218FC5" w:rsidR="00EB309B" w:rsidRDefault="00C836FE" w:rsidP="00C836FE">
      <w:pPr>
        <w:spacing w:after="0" w:line="360" w:lineRule="auto"/>
        <w:ind w:left="1134" w:right="16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947397" w:rsidRPr="00090A8F">
        <w:rPr>
          <w:rFonts w:ascii="Arial" w:hAnsi="Arial" w:cs="Arial"/>
          <w:b/>
          <w:bCs/>
          <w:sz w:val="24"/>
          <w:szCs w:val="24"/>
        </w:rPr>
        <w:t>E</w:t>
      </w:r>
      <w:r w:rsidR="00873696" w:rsidRPr="00873696">
        <w:rPr>
          <w:rFonts w:ascii="Arial" w:hAnsi="Arial" w:cs="Arial"/>
          <w:sz w:val="28"/>
          <w:szCs w:val="28"/>
        </w:rPr>
        <w:t>l</w:t>
      </w:r>
      <w:r w:rsidR="00947397" w:rsidRPr="00873696">
        <w:rPr>
          <w:rFonts w:ascii="Arial" w:hAnsi="Arial" w:cs="Arial"/>
          <w:sz w:val="28"/>
          <w:szCs w:val="28"/>
        </w:rPr>
        <w:t xml:space="preserve"> </w:t>
      </w:r>
      <w:r w:rsidR="00604300">
        <w:rPr>
          <w:rFonts w:ascii="Arial" w:hAnsi="Arial" w:cs="Arial"/>
          <w:sz w:val="24"/>
          <w:szCs w:val="24"/>
        </w:rPr>
        <w:t>año de</w:t>
      </w:r>
      <w:r w:rsidR="00605BE3">
        <w:rPr>
          <w:rFonts w:ascii="Arial" w:hAnsi="Arial" w:cs="Arial"/>
          <w:sz w:val="24"/>
          <w:szCs w:val="24"/>
        </w:rPr>
        <w:t xml:space="preserve"> 1917</w:t>
      </w:r>
      <w:r w:rsidR="00BE6964">
        <w:rPr>
          <w:rFonts w:ascii="Arial" w:hAnsi="Arial" w:cs="Arial"/>
          <w:sz w:val="24"/>
          <w:szCs w:val="24"/>
        </w:rPr>
        <w:t xml:space="preserve"> fue </w:t>
      </w:r>
      <w:r w:rsidR="00FD4956">
        <w:rPr>
          <w:rFonts w:ascii="Arial" w:hAnsi="Arial" w:cs="Arial"/>
          <w:sz w:val="24"/>
          <w:szCs w:val="24"/>
        </w:rPr>
        <w:t>muy movido</w:t>
      </w:r>
      <w:r w:rsidR="00656CCF">
        <w:rPr>
          <w:rFonts w:ascii="Arial" w:hAnsi="Arial" w:cs="Arial"/>
          <w:sz w:val="24"/>
          <w:szCs w:val="24"/>
        </w:rPr>
        <w:t xml:space="preserve"> </w:t>
      </w:r>
      <w:r w:rsidR="00E51EEA">
        <w:rPr>
          <w:rFonts w:ascii="Arial" w:hAnsi="Arial" w:cs="Arial"/>
          <w:sz w:val="24"/>
          <w:szCs w:val="24"/>
        </w:rPr>
        <w:t>para Rusia</w:t>
      </w:r>
      <w:r w:rsidR="00E2187F">
        <w:rPr>
          <w:rFonts w:ascii="Arial" w:hAnsi="Arial" w:cs="Arial"/>
          <w:sz w:val="24"/>
          <w:szCs w:val="24"/>
        </w:rPr>
        <w:t xml:space="preserve"> </w:t>
      </w:r>
      <w:r w:rsidR="00FD4956">
        <w:rPr>
          <w:rFonts w:ascii="Arial" w:hAnsi="Arial" w:cs="Arial"/>
          <w:sz w:val="24"/>
          <w:szCs w:val="24"/>
        </w:rPr>
        <w:t>pues</w:t>
      </w:r>
      <w:r w:rsidR="00605BE3">
        <w:rPr>
          <w:rFonts w:ascii="Arial" w:hAnsi="Arial" w:cs="Arial"/>
          <w:sz w:val="24"/>
          <w:szCs w:val="24"/>
        </w:rPr>
        <w:t xml:space="preserve"> </w:t>
      </w:r>
      <w:r w:rsidR="00711206">
        <w:rPr>
          <w:rFonts w:ascii="Arial" w:hAnsi="Arial" w:cs="Arial"/>
          <w:sz w:val="24"/>
          <w:szCs w:val="24"/>
        </w:rPr>
        <w:t>trajo</w:t>
      </w:r>
      <w:r w:rsidR="00510448">
        <w:rPr>
          <w:rFonts w:ascii="Arial" w:hAnsi="Arial" w:cs="Arial"/>
          <w:sz w:val="24"/>
          <w:szCs w:val="24"/>
        </w:rPr>
        <w:t xml:space="preserve"> la caída de</w:t>
      </w:r>
      <w:r w:rsidR="000C622A">
        <w:rPr>
          <w:rFonts w:ascii="Arial" w:hAnsi="Arial" w:cs="Arial"/>
          <w:sz w:val="24"/>
          <w:szCs w:val="24"/>
        </w:rPr>
        <w:t>l</w:t>
      </w:r>
      <w:r w:rsidR="00C51D46">
        <w:rPr>
          <w:rFonts w:ascii="Arial" w:hAnsi="Arial" w:cs="Arial"/>
          <w:sz w:val="24"/>
          <w:szCs w:val="24"/>
        </w:rPr>
        <w:t xml:space="preserve"> Imperio</w:t>
      </w:r>
      <w:r w:rsidR="00777971">
        <w:rPr>
          <w:rFonts w:ascii="Arial" w:hAnsi="Arial" w:cs="Arial"/>
          <w:sz w:val="24"/>
          <w:szCs w:val="24"/>
        </w:rPr>
        <w:t>,</w:t>
      </w:r>
      <w:r w:rsidR="00C72D18">
        <w:rPr>
          <w:rFonts w:ascii="Arial" w:hAnsi="Arial" w:cs="Arial"/>
          <w:sz w:val="24"/>
          <w:szCs w:val="24"/>
        </w:rPr>
        <w:t xml:space="preserve"> la toma del poder por lo</w:t>
      </w:r>
      <w:r w:rsidR="000C622A">
        <w:rPr>
          <w:rFonts w:ascii="Arial" w:hAnsi="Arial" w:cs="Arial"/>
          <w:sz w:val="24"/>
          <w:szCs w:val="24"/>
        </w:rPr>
        <w:t>s</w:t>
      </w:r>
      <w:r w:rsidR="00C72D18">
        <w:rPr>
          <w:rFonts w:ascii="Arial" w:hAnsi="Arial" w:cs="Arial"/>
          <w:sz w:val="24"/>
          <w:szCs w:val="24"/>
        </w:rPr>
        <w:t xml:space="preserve"> bolcheviques</w:t>
      </w:r>
      <w:r w:rsidR="0077473F">
        <w:rPr>
          <w:rFonts w:ascii="Arial" w:hAnsi="Arial" w:cs="Arial"/>
          <w:sz w:val="24"/>
          <w:szCs w:val="24"/>
        </w:rPr>
        <w:t xml:space="preserve"> y</w:t>
      </w:r>
      <w:r w:rsidR="00756735">
        <w:rPr>
          <w:rFonts w:ascii="Arial" w:hAnsi="Arial" w:cs="Arial"/>
          <w:sz w:val="24"/>
          <w:szCs w:val="24"/>
        </w:rPr>
        <w:t xml:space="preserve"> </w:t>
      </w:r>
      <w:r w:rsidR="00777971">
        <w:rPr>
          <w:rFonts w:ascii="Arial" w:hAnsi="Arial" w:cs="Arial"/>
          <w:sz w:val="24"/>
          <w:szCs w:val="24"/>
        </w:rPr>
        <w:t>e</w:t>
      </w:r>
      <w:r w:rsidR="00756735">
        <w:rPr>
          <w:rFonts w:ascii="Arial" w:hAnsi="Arial" w:cs="Arial"/>
          <w:sz w:val="24"/>
          <w:szCs w:val="24"/>
        </w:rPr>
        <w:t>l</w:t>
      </w:r>
      <w:r w:rsidR="00777971">
        <w:rPr>
          <w:rFonts w:ascii="Arial" w:hAnsi="Arial" w:cs="Arial"/>
          <w:sz w:val="24"/>
          <w:szCs w:val="24"/>
        </w:rPr>
        <w:t xml:space="preserve"> i</w:t>
      </w:r>
      <w:r w:rsidR="00DB4529">
        <w:rPr>
          <w:rFonts w:ascii="Arial" w:hAnsi="Arial" w:cs="Arial"/>
          <w:sz w:val="24"/>
          <w:szCs w:val="24"/>
        </w:rPr>
        <w:t>n</w:t>
      </w:r>
      <w:r w:rsidR="00777971">
        <w:rPr>
          <w:rFonts w:ascii="Arial" w:hAnsi="Arial" w:cs="Arial"/>
          <w:sz w:val="24"/>
          <w:szCs w:val="24"/>
        </w:rPr>
        <w:t>icio de la guerra civil</w:t>
      </w:r>
      <w:r w:rsidR="00711206">
        <w:rPr>
          <w:rFonts w:ascii="Arial" w:hAnsi="Arial" w:cs="Arial"/>
          <w:sz w:val="24"/>
          <w:szCs w:val="24"/>
        </w:rPr>
        <w:t xml:space="preserve"> </w:t>
      </w:r>
      <w:r w:rsidR="001C2736">
        <w:rPr>
          <w:rFonts w:ascii="Arial" w:hAnsi="Arial" w:cs="Arial"/>
          <w:sz w:val="24"/>
          <w:szCs w:val="24"/>
        </w:rPr>
        <w:t>que se extendería por</w:t>
      </w:r>
      <w:r w:rsidR="00962A94">
        <w:rPr>
          <w:rFonts w:ascii="Arial" w:hAnsi="Arial" w:cs="Arial"/>
          <w:sz w:val="24"/>
          <w:szCs w:val="24"/>
        </w:rPr>
        <w:t xml:space="preserve"> </w:t>
      </w:r>
      <w:r w:rsidR="00D572F6">
        <w:rPr>
          <w:rFonts w:ascii="Arial" w:hAnsi="Arial" w:cs="Arial"/>
          <w:sz w:val="24"/>
          <w:szCs w:val="24"/>
        </w:rPr>
        <w:t>más</w:t>
      </w:r>
      <w:r w:rsidR="00962A94">
        <w:rPr>
          <w:rFonts w:ascii="Arial" w:hAnsi="Arial" w:cs="Arial"/>
          <w:sz w:val="24"/>
          <w:szCs w:val="24"/>
        </w:rPr>
        <w:t xml:space="preserve"> </w:t>
      </w:r>
      <w:r w:rsidR="0095019F">
        <w:rPr>
          <w:rFonts w:ascii="Arial" w:hAnsi="Arial" w:cs="Arial"/>
          <w:sz w:val="24"/>
          <w:szCs w:val="24"/>
        </w:rPr>
        <w:t>de</w:t>
      </w:r>
      <w:r w:rsidR="001C2736">
        <w:rPr>
          <w:rFonts w:ascii="Arial" w:hAnsi="Arial" w:cs="Arial"/>
          <w:sz w:val="24"/>
          <w:szCs w:val="24"/>
        </w:rPr>
        <w:t xml:space="preserve"> </w:t>
      </w:r>
      <w:r w:rsidR="00B2500D">
        <w:rPr>
          <w:rFonts w:ascii="Arial" w:hAnsi="Arial" w:cs="Arial"/>
          <w:sz w:val="24"/>
          <w:szCs w:val="24"/>
        </w:rPr>
        <w:t>5</w:t>
      </w:r>
      <w:r w:rsidR="0095019F">
        <w:rPr>
          <w:rFonts w:ascii="Arial" w:hAnsi="Arial" w:cs="Arial"/>
          <w:sz w:val="24"/>
          <w:szCs w:val="24"/>
        </w:rPr>
        <w:t xml:space="preserve"> años</w:t>
      </w:r>
      <w:r w:rsidR="0091199D">
        <w:rPr>
          <w:rFonts w:ascii="Arial" w:hAnsi="Arial" w:cs="Arial"/>
          <w:sz w:val="24"/>
          <w:szCs w:val="24"/>
        </w:rPr>
        <w:t>.</w:t>
      </w:r>
      <w:r w:rsidR="007972B3">
        <w:rPr>
          <w:rFonts w:ascii="Arial" w:hAnsi="Arial" w:cs="Arial"/>
          <w:sz w:val="24"/>
          <w:szCs w:val="24"/>
        </w:rPr>
        <w:t xml:space="preserve"> </w:t>
      </w:r>
      <w:r w:rsidR="004B3A47">
        <w:rPr>
          <w:rFonts w:ascii="Arial" w:hAnsi="Arial" w:cs="Arial"/>
          <w:sz w:val="24"/>
          <w:szCs w:val="24"/>
        </w:rPr>
        <w:t>En febrero</w:t>
      </w:r>
      <w:r w:rsidR="00861CDE">
        <w:rPr>
          <w:rFonts w:ascii="Arial" w:hAnsi="Arial" w:cs="Arial"/>
          <w:sz w:val="24"/>
          <w:szCs w:val="24"/>
        </w:rPr>
        <w:t xml:space="preserve"> - marzo</w:t>
      </w:r>
      <w:r w:rsidR="004B3A47">
        <w:rPr>
          <w:rFonts w:ascii="Arial" w:hAnsi="Arial" w:cs="Arial"/>
          <w:sz w:val="24"/>
          <w:szCs w:val="24"/>
        </w:rPr>
        <w:t xml:space="preserve"> de 191</w:t>
      </w:r>
      <w:r w:rsidR="00861CDE">
        <w:rPr>
          <w:rFonts w:ascii="Arial" w:hAnsi="Arial" w:cs="Arial"/>
          <w:sz w:val="24"/>
          <w:szCs w:val="24"/>
        </w:rPr>
        <w:t>7</w:t>
      </w:r>
      <w:r w:rsidR="00520691">
        <w:rPr>
          <w:rFonts w:ascii="Arial" w:hAnsi="Arial" w:cs="Arial"/>
          <w:sz w:val="24"/>
          <w:szCs w:val="24"/>
        </w:rPr>
        <w:t xml:space="preserve"> la </w:t>
      </w:r>
      <w:r w:rsidR="00520691" w:rsidRPr="0091199D">
        <w:rPr>
          <w:rFonts w:ascii="Arial" w:hAnsi="Arial" w:cs="Arial"/>
          <w:i/>
          <w:iCs/>
          <w:sz w:val="24"/>
          <w:szCs w:val="24"/>
          <w:u w:val="single"/>
        </w:rPr>
        <w:t>Revoluci</w:t>
      </w:r>
      <w:r w:rsidR="0005138E" w:rsidRPr="0091199D">
        <w:rPr>
          <w:rFonts w:ascii="Arial" w:hAnsi="Arial" w:cs="Arial"/>
          <w:i/>
          <w:iCs/>
          <w:sz w:val="24"/>
          <w:szCs w:val="24"/>
          <w:u w:val="single"/>
        </w:rPr>
        <w:t>ó</w:t>
      </w:r>
      <w:r w:rsidR="00046F77" w:rsidRPr="0091199D">
        <w:rPr>
          <w:rFonts w:ascii="Arial" w:hAnsi="Arial" w:cs="Arial"/>
          <w:i/>
          <w:iCs/>
          <w:sz w:val="24"/>
          <w:szCs w:val="24"/>
          <w:u w:val="single"/>
        </w:rPr>
        <w:t>n de Febrero</w:t>
      </w:r>
      <w:r w:rsidR="00242A4D">
        <w:rPr>
          <w:rFonts w:ascii="Arial" w:hAnsi="Arial" w:cs="Arial"/>
          <w:sz w:val="24"/>
          <w:szCs w:val="24"/>
        </w:rPr>
        <w:t xml:space="preserve"> en Rus</w:t>
      </w:r>
      <w:r w:rsidR="00DC3A0A">
        <w:rPr>
          <w:rFonts w:ascii="Arial" w:hAnsi="Arial" w:cs="Arial"/>
          <w:sz w:val="24"/>
          <w:szCs w:val="24"/>
        </w:rPr>
        <w:t>i</w:t>
      </w:r>
      <w:r w:rsidR="00242A4D">
        <w:rPr>
          <w:rFonts w:ascii="Arial" w:hAnsi="Arial" w:cs="Arial"/>
          <w:sz w:val="24"/>
          <w:szCs w:val="24"/>
        </w:rPr>
        <w:t>a</w:t>
      </w:r>
      <w:r w:rsidR="00DC3A0A">
        <w:rPr>
          <w:rFonts w:ascii="Arial" w:hAnsi="Arial" w:cs="Arial"/>
          <w:sz w:val="24"/>
          <w:szCs w:val="24"/>
        </w:rPr>
        <w:t xml:space="preserve"> </w:t>
      </w:r>
      <w:r w:rsidR="00366130">
        <w:rPr>
          <w:rFonts w:ascii="Arial" w:hAnsi="Arial" w:cs="Arial"/>
          <w:sz w:val="24"/>
          <w:szCs w:val="24"/>
        </w:rPr>
        <w:t>llevó</w:t>
      </w:r>
      <w:r w:rsidR="00DB3D3F">
        <w:rPr>
          <w:rFonts w:ascii="Arial" w:hAnsi="Arial" w:cs="Arial"/>
          <w:sz w:val="24"/>
          <w:szCs w:val="24"/>
        </w:rPr>
        <w:t xml:space="preserve"> </w:t>
      </w:r>
      <w:r w:rsidR="00366130">
        <w:rPr>
          <w:rFonts w:ascii="Arial" w:hAnsi="Arial" w:cs="Arial"/>
          <w:sz w:val="24"/>
          <w:szCs w:val="24"/>
        </w:rPr>
        <w:t>a</w:t>
      </w:r>
      <w:r w:rsidR="00DB3D3F">
        <w:rPr>
          <w:rFonts w:ascii="Arial" w:hAnsi="Arial" w:cs="Arial"/>
          <w:sz w:val="24"/>
          <w:szCs w:val="24"/>
        </w:rPr>
        <w:t>l</w:t>
      </w:r>
      <w:r w:rsidR="00046F77">
        <w:rPr>
          <w:rFonts w:ascii="Arial" w:hAnsi="Arial" w:cs="Arial"/>
          <w:sz w:val="24"/>
          <w:szCs w:val="24"/>
        </w:rPr>
        <w:t xml:space="preserve"> derrocamiento </w:t>
      </w:r>
      <w:r w:rsidR="00CA50BA">
        <w:rPr>
          <w:rFonts w:ascii="Arial" w:hAnsi="Arial" w:cs="Arial"/>
          <w:sz w:val="24"/>
          <w:szCs w:val="24"/>
        </w:rPr>
        <w:t xml:space="preserve">de Nicolas </w:t>
      </w:r>
      <w:r w:rsidR="0025308D">
        <w:rPr>
          <w:rFonts w:ascii="Arial" w:hAnsi="Arial" w:cs="Arial"/>
          <w:sz w:val="24"/>
          <w:szCs w:val="24"/>
        </w:rPr>
        <w:t>II y</w:t>
      </w:r>
      <w:r w:rsidR="007D1C33">
        <w:rPr>
          <w:rFonts w:ascii="Arial" w:hAnsi="Arial" w:cs="Arial"/>
          <w:sz w:val="24"/>
          <w:szCs w:val="24"/>
        </w:rPr>
        <w:t xml:space="preserve"> a</w:t>
      </w:r>
      <w:r w:rsidR="0025308D">
        <w:rPr>
          <w:rFonts w:ascii="Arial" w:hAnsi="Arial" w:cs="Arial"/>
          <w:sz w:val="24"/>
          <w:szCs w:val="24"/>
        </w:rPr>
        <w:t xml:space="preserve"> la creación de un gobierno provisi</w:t>
      </w:r>
      <w:r w:rsidR="00E46FD5">
        <w:rPr>
          <w:rFonts w:ascii="Arial" w:hAnsi="Arial" w:cs="Arial"/>
          <w:sz w:val="24"/>
          <w:szCs w:val="24"/>
        </w:rPr>
        <w:t>onal</w:t>
      </w:r>
      <w:r w:rsidR="005800B4">
        <w:rPr>
          <w:rFonts w:ascii="Arial" w:hAnsi="Arial" w:cs="Arial"/>
          <w:sz w:val="24"/>
          <w:szCs w:val="24"/>
        </w:rPr>
        <w:t xml:space="preserve"> p</w:t>
      </w:r>
      <w:r w:rsidR="0030343C">
        <w:rPr>
          <w:rFonts w:ascii="Arial" w:hAnsi="Arial" w:cs="Arial"/>
          <w:sz w:val="24"/>
          <w:szCs w:val="24"/>
        </w:rPr>
        <w:t>residido por Alek</w:t>
      </w:r>
      <w:r w:rsidR="00BD175F">
        <w:rPr>
          <w:rFonts w:ascii="Arial" w:hAnsi="Arial" w:cs="Arial"/>
          <w:sz w:val="24"/>
          <w:szCs w:val="24"/>
        </w:rPr>
        <w:t>s</w:t>
      </w:r>
      <w:r w:rsidR="0030343C">
        <w:rPr>
          <w:rFonts w:ascii="Arial" w:hAnsi="Arial" w:cs="Arial"/>
          <w:sz w:val="24"/>
          <w:szCs w:val="24"/>
        </w:rPr>
        <w:t>andr</w:t>
      </w:r>
      <w:r w:rsidR="00BD175F">
        <w:rPr>
          <w:rFonts w:ascii="Arial" w:hAnsi="Arial" w:cs="Arial"/>
          <w:sz w:val="24"/>
          <w:szCs w:val="24"/>
        </w:rPr>
        <w:t xml:space="preserve"> Kérenski</w:t>
      </w:r>
      <w:r w:rsidR="00366130">
        <w:rPr>
          <w:rFonts w:ascii="Arial" w:hAnsi="Arial" w:cs="Arial"/>
          <w:sz w:val="24"/>
          <w:szCs w:val="24"/>
        </w:rPr>
        <w:t xml:space="preserve">, </w:t>
      </w:r>
      <w:r w:rsidR="00B73FD6">
        <w:rPr>
          <w:rFonts w:ascii="Arial" w:hAnsi="Arial" w:cs="Arial"/>
          <w:sz w:val="24"/>
          <w:szCs w:val="24"/>
        </w:rPr>
        <w:t>q</w:t>
      </w:r>
      <w:r w:rsidR="001D7145">
        <w:rPr>
          <w:rFonts w:ascii="Arial" w:hAnsi="Arial" w:cs="Arial"/>
          <w:sz w:val="24"/>
          <w:szCs w:val="24"/>
        </w:rPr>
        <w:t>uien</w:t>
      </w:r>
      <w:r w:rsidR="00E46FD5">
        <w:rPr>
          <w:rFonts w:ascii="Arial" w:hAnsi="Arial" w:cs="Arial"/>
          <w:sz w:val="24"/>
          <w:szCs w:val="24"/>
        </w:rPr>
        <w:t xml:space="preserve"> sería derrocado</w:t>
      </w:r>
      <w:r w:rsidR="00EE571E">
        <w:rPr>
          <w:rFonts w:ascii="Arial" w:hAnsi="Arial" w:cs="Arial"/>
          <w:sz w:val="24"/>
          <w:szCs w:val="24"/>
        </w:rPr>
        <w:t xml:space="preserve"> </w:t>
      </w:r>
      <w:r w:rsidR="00047002">
        <w:rPr>
          <w:rFonts w:ascii="Arial" w:hAnsi="Arial" w:cs="Arial"/>
          <w:sz w:val="24"/>
          <w:szCs w:val="24"/>
        </w:rPr>
        <w:t>po</w:t>
      </w:r>
      <w:r w:rsidR="00FF53F0">
        <w:rPr>
          <w:rFonts w:ascii="Arial" w:hAnsi="Arial" w:cs="Arial"/>
          <w:sz w:val="24"/>
          <w:szCs w:val="24"/>
        </w:rPr>
        <w:t>cos</w:t>
      </w:r>
      <w:r w:rsidR="00AF3EA7">
        <w:rPr>
          <w:rFonts w:ascii="Arial" w:hAnsi="Arial" w:cs="Arial"/>
          <w:sz w:val="24"/>
          <w:szCs w:val="24"/>
        </w:rPr>
        <w:t xml:space="preserve"> </w:t>
      </w:r>
      <w:r w:rsidR="006C4812">
        <w:rPr>
          <w:rFonts w:ascii="Arial" w:hAnsi="Arial" w:cs="Arial"/>
          <w:sz w:val="24"/>
          <w:szCs w:val="24"/>
        </w:rPr>
        <w:t xml:space="preserve">meses </w:t>
      </w:r>
      <w:r w:rsidR="00EE571E">
        <w:rPr>
          <w:rFonts w:ascii="Arial" w:hAnsi="Arial" w:cs="Arial"/>
          <w:sz w:val="24"/>
          <w:szCs w:val="24"/>
        </w:rPr>
        <w:t>después</w:t>
      </w:r>
      <w:r w:rsidR="00E46FD5">
        <w:rPr>
          <w:rFonts w:ascii="Arial" w:hAnsi="Arial" w:cs="Arial"/>
          <w:sz w:val="24"/>
          <w:szCs w:val="24"/>
        </w:rPr>
        <w:t xml:space="preserve"> po</w:t>
      </w:r>
      <w:r w:rsidR="00615FA2">
        <w:rPr>
          <w:rFonts w:ascii="Arial" w:hAnsi="Arial" w:cs="Arial"/>
          <w:sz w:val="24"/>
          <w:szCs w:val="24"/>
        </w:rPr>
        <w:t xml:space="preserve">r la </w:t>
      </w:r>
      <w:r w:rsidR="00615FA2" w:rsidRPr="00C0616F">
        <w:rPr>
          <w:rFonts w:ascii="Arial" w:hAnsi="Arial" w:cs="Arial"/>
          <w:i/>
          <w:iCs/>
          <w:sz w:val="24"/>
          <w:szCs w:val="24"/>
          <w:u w:val="single"/>
        </w:rPr>
        <w:t>Revolución de Octubre</w:t>
      </w:r>
      <w:r w:rsidR="00B05B6E">
        <w:rPr>
          <w:rFonts w:ascii="Arial" w:hAnsi="Arial" w:cs="Arial"/>
          <w:sz w:val="24"/>
          <w:szCs w:val="24"/>
        </w:rPr>
        <w:t>,</w:t>
      </w:r>
      <w:r w:rsidR="00615FA2">
        <w:rPr>
          <w:rFonts w:ascii="Arial" w:hAnsi="Arial" w:cs="Arial"/>
          <w:sz w:val="24"/>
          <w:szCs w:val="24"/>
        </w:rPr>
        <w:t xml:space="preserve"> </w:t>
      </w:r>
      <w:r w:rsidR="00056FFD">
        <w:rPr>
          <w:rFonts w:ascii="Arial" w:hAnsi="Arial" w:cs="Arial"/>
          <w:sz w:val="24"/>
          <w:szCs w:val="24"/>
        </w:rPr>
        <w:t>liderada por</w:t>
      </w:r>
      <w:r w:rsidR="00BD2F38">
        <w:rPr>
          <w:rFonts w:ascii="Arial" w:hAnsi="Arial" w:cs="Arial"/>
          <w:sz w:val="24"/>
          <w:szCs w:val="24"/>
        </w:rPr>
        <w:t xml:space="preserve"> V</w:t>
      </w:r>
      <w:r w:rsidR="004D24C2">
        <w:rPr>
          <w:rFonts w:ascii="Arial" w:hAnsi="Arial" w:cs="Arial"/>
          <w:sz w:val="24"/>
          <w:szCs w:val="24"/>
        </w:rPr>
        <w:t>l</w:t>
      </w:r>
      <w:r w:rsidR="00BD2F38">
        <w:rPr>
          <w:rFonts w:ascii="Arial" w:hAnsi="Arial" w:cs="Arial"/>
          <w:sz w:val="24"/>
          <w:szCs w:val="24"/>
        </w:rPr>
        <w:t>adimir</w:t>
      </w:r>
      <w:r w:rsidR="00822C95">
        <w:rPr>
          <w:rFonts w:ascii="Arial" w:hAnsi="Arial" w:cs="Arial"/>
          <w:sz w:val="24"/>
          <w:szCs w:val="24"/>
        </w:rPr>
        <w:t xml:space="preserve"> Ilic</w:t>
      </w:r>
      <w:r w:rsidR="003B39E2">
        <w:rPr>
          <w:rFonts w:ascii="Arial" w:hAnsi="Arial" w:cs="Arial"/>
          <w:sz w:val="24"/>
          <w:szCs w:val="24"/>
        </w:rPr>
        <w:t>h</w:t>
      </w:r>
      <w:r w:rsidR="004D24C2">
        <w:rPr>
          <w:rFonts w:ascii="Arial" w:hAnsi="Arial" w:cs="Arial"/>
          <w:sz w:val="24"/>
          <w:szCs w:val="24"/>
        </w:rPr>
        <w:t xml:space="preserve"> L</w:t>
      </w:r>
      <w:r w:rsidR="00DC37DD">
        <w:rPr>
          <w:rFonts w:ascii="Arial" w:hAnsi="Arial" w:cs="Arial"/>
          <w:sz w:val="24"/>
          <w:szCs w:val="24"/>
        </w:rPr>
        <w:t>e</w:t>
      </w:r>
      <w:r w:rsidR="004D24C2">
        <w:rPr>
          <w:rFonts w:ascii="Arial" w:hAnsi="Arial" w:cs="Arial"/>
          <w:sz w:val="24"/>
          <w:szCs w:val="24"/>
        </w:rPr>
        <w:t>nin</w:t>
      </w:r>
      <w:r w:rsidR="006805EA">
        <w:rPr>
          <w:rFonts w:ascii="Arial" w:hAnsi="Arial" w:cs="Arial"/>
          <w:sz w:val="24"/>
          <w:szCs w:val="24"/>
        </w:rPr>
        <w:t>.</w:t>
      </w:r>
      <w:r w:rsidR="00F06BD0">
        <w:rPr>
          <w:rFonts w:ascii="Arial" w:hAnsi="Arial" w:cs="Arial"/>
          <w:sz w:val="24"/>
          <w:szCs w:val="24"/>
        </w:rPr>
        <w:t xml:space="preserve"> </w:t>
      </w:r>
      <w:r w:rsidR="00E34370">
        <w:rPr>
          <w:rFonts w:ascii="Arial" w:hAnsi="Arial" w:cs="Arial"/>
          <w:sz w:val="24"/>
          <w:szCs w:val="24"/>
        </w:rPr>
        <w:t>L</w:t>
      </w:r>
      <w:r w:rsidR="00F06BD0">
        <w:rPr>
          <w:rFonts w:ascii="Arial" w:hAnsi="Arial" w:cs="Arial"/>
          <w:sz w:val="24"/>
          <w:szCs w:val="24"/>
        </w:rPr>
        <w:t xml:space="preserve">a toma del poder por los </w:t>
      </w:r>
      <w:r w:rsidR="00D2184E">
        <w:rPr>
          <w:rFonts w:ascii="Arial" w:hAnsi="Arial" w:cs="Arial"/>
          <w:sz w:val="24"/>
          <w:szCs w:val="24"/>
        </w:rPr>
        <w:t>Bolcheviques</w:t>
      </w:r>
      <w:r w:rsidR="0051251E">
        <w:rPr>
          <w:rFonts w:ascii="Arial" w:hAnsi="Arial" w:cs="Arial"/>
          <w:sz w:val="24"/>
          <w:szCs w:val="24"/>
        </w:rPr>
        <w:t xml:space="preserve"> e</w:t>
      </w:r>
      <w:r w:rsidR="006A4455">
        <w:rPr>
          <w:rFonts w:ascii="Arial" w:hAnsi="Arial" w:cs="Arial"/>
          <w:sz w:val="24"/>
          <w:szCs w:val="24"/>
        </w:rPr>
        <w:t>n octubre de 1</w:t>
      </w:r>
      <w:r w:rsidR="00310E3F">
        <w:rPr>
          <w:rFonts w:ascii="Arial" w:hAnsi="Arial" w:cs="Arial"/>
          <w:sz w:val="24"/>
          <w:szCs w:val="24"/>
        </w:rPr>
        <w:t>917</w:t>
      </w:r>
      <w:r w:rsidR="006F3EC7">
        <w:rPr>
          <w:rFonts w:ascii="Arial" w:hAnsi="Arial" w:cs="Arial"/>
          <w:sz w:val="24"/>
          <w:szCs w:val="24"/>
        </w:rPr>
        <w:t>, llevó</w:t>
      </w:r>
      <w:r w:rsidR="0029324F">
        <w:rPr>
          <w:rFonts w:ascii="Arial" w:hAnsi="Arial" w:cs="Arial"/>
          <w:sz w:val="24"/>
          <w:szCs w:val="24"/>
        </w:rPr>
        <w:t xml:space="preserve"> a</w:t>
      </w:r>
      <w:r w:rsidR="004C08A6">
        <w:rPr>
          <w:rFonts w:ascii="Arial" w:hAnsi="Arial" w:cs="Arial"/>
          <w:sz w:val="24"/>
          <w:szCs w:val="24"/>
        </w:rPr>
        <w:t>l estallido de</w:t>
      </w:r>
      <w:r w:rsidR="0029324F">
        <w:rPr>
          <w:rFonts w:ascii="Arial" w:hAnsi="Arial" w:cs="Arial"/>
          <w:sz w:val="24"/>
          <w:szCs w:val="24"/>
        </w:rPr>
        <w:t xml:space="preserve"> la </w:t>
      </w:r>
      <w:r w:rsidR="00AC475C" w:rsidRPr="00657D44">
        <w:rPr>
          <w:rFonts w:ascii="Arial" w:hAnsi="Arial" w:cs="Arial"/>
          <w:i/>
          <w:iCs/>
          <w:sz w:val="24"/>
          <w:szCs w:val="24"/>
          <w:u w:val="single"/>
        </w:rPr>
        <w:t>G</w:t>
      </w:r>
      <w:r w:rsidR="0029324F" w:rsidRPr="00657D44">
        <w:rPr>
          <w:rFonts w:ascii="Arial" w:hAnsi="Arial" w:cs="Arial"/>
          <w:i/>
          <w:iCs/>
          <w:sz w:val="24"/>
          <w:szCs w:val="24"/>
          <w:u w:val="single"/>
        </w:rPr>
        <w:t>uerra C</w:t>
      </w:r>
      <w:r w:rsidR="00A7121F" w:rsidRPr="00657D44">
        <w:rPr>
          <w:rFonts w:ascii="Arial" w:hAnsi="Arial" w:cs="Arial"/>
          <w:i/>
          <w:iCs/>
          <w:sz w:val="24"/>
          <w:szCs w:val="24"/>
          <w:u w:val="single"/>
        </w:rPr>
        <w:t>ivil</w:t>
      </w:r>
      <w:r w:rsidR="003F17D0">
        <w:rPr>
          <w:rFonts w:ascii="Arial" w:hAnsi="Arial" w:cs="Arial"/>
          <w:i/>
          <w:iCs/>
          <w:sz w:val="24"/>
          <w:szCs w:val="24"/>
        </w:rPr>
        <w:t xml:space="preserve"> </w:t>
      </w:r>
      <w:r w:rsidR="003F17D0">
        <w:rPr>
          <w:rFonts w:ascii="Arial" w:hAnsi="Arial" w:cs="Arial"/>
          <w:sz w:val="24"/>
          <w:szCs w:val="24"/>
        </w:rPr>
        <w:t>en noviembre de ese mismo año</w:t>
      </w:r>
      <w:r w:rsidR="00E87524">
        <w:rPr>
          <w:rFonts w:ascii="Arial" w:hAnsi="Arial" w:cs="Arial"/>
          <w:sz w:val="24"/>
          <w:szCs w:val="24"/>
        </w:rPr>
        <w:t>,</w:t>
      </w:r>
      <w:r w:rsidR="00A94892">
        <w:rPr>
          <w:rFonts w:ascii="Arial" w:hAnsi="Arial" w:cs="Arial"/>
          <w:sz w:val="24"/>
          <w:szCs w:val="24"/>
        </w:rPr>
        <w:t xml:space="preserve"> </w:t>
      </w:r>
      <w:r w:rsidR="007D0356">
        <w:rPr>
          <w:rFonts w:ascii="Arial" w:hAnsi="Arial" w:cs="Arial"/>
          <w:sz w:val="24"/>
          <w:szCs w:val="24"/>
        </w:rPr>
        <w:t xml:space="preserve">la </w:t>
      </w:r>
      <w:r w:rsidR="00A94892">
        <w:rPr>
          <w:rFonts w:ascii="Arial" w:hAnsi="Arial" w:cs="Arial"/>
          <w:sz w:val="24"/>
          <w:szCs w:val="24"/>
        </w:rPr>
        <w:t>que concluiría en 1</w:t>
      </w:r>
      <w:r w:rsidR="005B0351">
        <w:rPr>
          <w:rFonts w:ascii="Arial" w:hAnsi="Arial" w:cs="Arial"/>
          <w:sz w:val="24"/>
          <w:szCs w:val="24"/>
        </w:rPr>
        <w:t xml:space="preserve">922 con la </w:t>
      </w:r>
      <w:r w:rsidR="001E30D4">
        <w:rPr>
          <w:rFonts w:ascii="Arial" w:hAnsi="Arial" w:cs="Arial"/>
          <w:sz w:val="24"/>
          <w:szCs w:val="24"/>
        </w:rPr>
        <w:t>creación</w:t>
      </w:r>
      <w:r w:rsidR="005B0351">
        <w:rPr>
          <w:rFonts w:ascii="Arial" w:hAnsi="Arial" w:cs="Arial"/>
          <w:sz w:val="24"/>
          <w:szCs w:val="24"/>
        </w:rPr>
        <w:t xml:space="preserve"> de la Union de </w:t>
      </w:r>
      <w:r w:rsidR="001745D7">
        <w:rPr>
          <w:rFonts w:ascii="Arial" w:hAnsi="Arial" w:cs="Arial"/>
          <w:sz w:val="24"/>
          <w:szCs w:val="24"/>
        </w:rPr>
        <w:t>Repúblicas</w:t>
      </w:r>
      <w:r w:rsidR="005B0351">
        <w:rPr>
          <w:rFonts w:ascii="Arial" w:hAnsi="Arial" w:cs="Arial"/>
          <w:sz w:val="24"/>
          <w:szCs w:val="24"/>
        </w:rPr>
        <w:t xml:space="preserve"> Socialistas </w:t>
      </w:r>
      <w:r w:rsidR="00DE5446">
        <w:rPr>
          <w:rFonts w:ascii="Arial" w:hAnsi="Arial" w:cs="Arial"/>
          <w:sz w:val="24"/>
          <w:szCs w:val="24"/>
        </w:rPr>
        <w:t>S</w:t>
      </w:r>
      <w:r w:rsidR="001E30D4">
        <w:rPr>
          <w:rFonts w:ascii="Arial" w:hAnsi="Arial" w:cs="Arial"/>
          <w:sz w:val="24"/>
          <w:szCs w:val="24"/>
        </w:rPr>
        <w:t>oviéticas</w:t>
      </w:r>
      <w:r w:rsidR="00A7121F">
        <w:rPr>
          <w:rFonts w:ascii="Arial" w:hAnsi="Arial" w:cs="Arial"/>
          <w:sz w:val="24"/>
          <w:szCs w:val="24"/>
        </w:rPr>
        <w:t xml:space="preserve"> </w:t>
      </w:r>
      <w:r w:rsidR="001E30D4">
        <w:rPr>
          <w:rFonts w:ascii="Arial" w:hAnsi="Arial" w:cs="Arial"/>
          <w:sz w:val="24"/>
          <w:szCs w:val="24"/>
        </w:rPr>
        <w:t>mediante la fusión de la Repú</w:t>
      </w:r>
      <w:r w:rsidR="007761DF">
        <w:rPr>
          <w:rFonts w:ascii="Arial" w:hAnsi="Arial" w:cs="Arial"/>
          <w:sz w:val="24"/>
          <w:szCs w:val="24"/>
        </w:rPr>
        <w:t>blica</w:t>
      </w:r>
      <w:r w:rsidR="00924758">
        <w:rPr>
          <w:rFonts w:ascii="Arial" w:hAnsi="Arial" w:cs="Arial"/>
          <w:sz w:val="24"/>
          <w:szCs w:val="24"/>
        </w:rPr>
        <w:t xml:space="preserve"> S</w:t>
      </w:r>
      <w:r w:rsidR="00994879">
        <w:rPr>
          <w:rFonts w:ascii="Arial" w:hAnsi="Arial" w:cs="Arial"/>
          <w:sz w:val="24"/>
          <w:szCs w:val="24"/>
        </w:rPr>
        <w:t>ocialista</w:t>
      </w:r>
      <w:r w:rsidR="0079426E">
        <w:rPr>
          <w:rFonts w:ascii="Arial" w:hAnsi="Arial" w:cs="Arial"/>
          <w:sz w:val="24"/>
          <w:szCs w:val="24"/>
        </w:rPr>
        <w:t xml:space="preserve"> </w:t>
      </w:r>
      <w:r w:rsidR="00E004FA">
        <w:rPr>
          <w:rFonts w:ascii="Arial" w:hAnsi="Arial" w:cs="Arial"/>
          <w:sz w:val="24"/>
          <w:szCs w:val="24"/>
        </w:rPr>
        <w:t>Federativa</w:t>
      </w:r>
      <w:r w:rsidR="00994879">
        <w:rPr>
          <w:rFonts w:ascii="Arial" w:hAnsi="Arial" w:cs="Arial"/>
          <w:sz w:val="24"/>
          <w:szCs w:val="24"/>
        </w:rPr>
        <w:t xml:space="preserve"> Sovietica de Rusia, la Republica</w:t>
      </w:r>
      <w:r w:rsidR="003E2458">
        <w:rPr>
          <w:rFonts w:ascii="Arial" w:hAnsi="Arial" w:cs="Arial"/>
          <w:sz w:val="24"/>
          <w:szCs w:val="24"/>
        </w:rPr>
        <w:t xml:space="preserve"> Federal</w:t>
      </w:r>
      <w:r w:rsidR="00E004FA">
        <w:rPr>
          <w:rFonts w:ascii="Arial" w:hAnsi="Arial" w:cs="Arial"/>
          <w:sz w:val="24"/>
          <w:szCs w:val="24"/>
        </w:rPr>
        <w:t xml:space="preserve"> Socialista</w:t>
      </w:r>
      <w:r w:rsidR="003E2458">
        <w:rPr>
          <w:rFonts w:ascii="Arial" w:hAnsi="Arial" w:cs="Arial"/>
          <w:sz w:val="24"/>
          <w:szCs w:val="24"/>
        </w:rPr>
        <w:t xml:space="preserve"> </w:t>
      </w:r>
      <w:r w:rsidR="002F27B6">
        <w:rPr>
          <w:rFonts w:ascii="Arial" w:hAnsi="Arial" w:cs="Arial"/>
          <w:sz w:val="24"/>
          <w:szCs w:val="24"/>
        </w:rPr>
        <w:t>S</w:t>
      </w:r>
      <w:r w:rsidR="003E2458">
        <w:rPr>
          <w:rFonts w:ascii="Arial" w:hAnsi="Arial" w:cs="Arial"/>
          <w:sz w:val="24"/>
          <w:szCs w:val="24"/>
        </w:rPr>
        <w:t>oviética</w:t>
      </w:r>
      <w:r w:rsidR="002F27B6">
        <w:rPr>
          <w:rFonts w:ascii="Arial" w:hAnsi="Arial" w:cs="Arial"/>
          <w:sz w:val="24"/>
          <w:szCs w:val="24"/>
        </w:rPr>
        <w:t xml:space="preserve"> de </w:t>
      </w:r>
      <w:r w:rsidR="00190043">
        <w:rPr>
          <w:rFonts w:ascii="Arial" w:hAnsi="Arial" w:cs="Arial"/>
          <w:sz w:val="24"/>
          <w:szCs w:val="24"/>
        </w:rPr>
        <w:t>Transcaucás</w:t>
      </w:r>
      <w:r w:rsidR="00C273ED">
        <w:rPr>
          <w:rFonts w:ascii="Arial" w:hAnsi="Arial" w:cs="Arial"/>
          <w:sz w:val="24"/>
          <w:szCs w:val="24"/>
        </w:rPr>
        <w:t>i</w:t>
      </w:r>
      <w:r w:rsidR="00190043">
        <w:rPr>
          <w:rFonts w:ascii="Arial" w:hAnsi="Arial" w:cs="Arial"/>
          <w:sz w:val="24"/>
          <w:szCs w:val="24"/>
        </w:rPr>
        <w:t>a</w:t>
      </w:r>
      <w:r w:rsidR="00434B70">
        <w:rPr>
          <w:rFonts w:ascii="Arial" w:hAnsi="Arial" w:cs="Arial"/>
          <w:sz w:val="24"/>
          <w:szCs w:val="24"/>
        </w:rPr>
        <w:t>,</w:t>
      </w:r>
      <w:r w:rsidR="00266882">
        <w:rPr>
          <w:rFonts w:ascii="Arial" w:hAnsi="Arial" w:cs="Arial"/>
          <w:sz w:val="24"/>
          <w:szCs w:val="24"/>
        </w:rPr>
        <w:t xml:space="preserve"> la</w:t>
      </w:r>
      <w:r w:rsidR="000167B2">
        <w:rPr>
          <w:rFonts w:ascii="Arial" w:hAnsi="Arial" w:cs="Arial"/>
          <w:sz w:val="24"/>
          <w:szCs w:val="24"/>
        </w:rPr>
        <w:t xml:space="preserve"> </w:t>
      </w:r>
      <w:r w:rsidR="00266882">
        <w:rPr>
          <w:rFonts w:ascii="Arial" w:hAnsi="Arial" w:cs="Arial"/>
          <w:sz w:val="24"/>
          <w:szCs w:val="24"/>
        </w:rPr>
        <w:t>Republica</w:t>
      </w:r>
      <w:r w:rsidR="000167B2">
        <w:rPr>
          <w:rFonts w:ascii="Arial" w:hAnsi="Arial" w:cs="Arial"/>
          <w:sz w:val="24"/>
          <w:szCs w:val="24"/>
        </w:rPr>
        <w:t xml:space="preserve"> S</w:t>
      </w:r>
      <w:r w:rsidR="00434B70">
        <w:rPr>
          <w:rFonts w:ascii="Arial" w:hAnsi="Arial" w:cs="Arial"/>
          <w:sz w:val="24"/>
          <w:szCs w:val="24"/>
        </w:rPr>
        <w:t>o</w:t>
      </w:r>
      <w:r w:rsidR="000167B2">
        <w:rPr>
          <w:rFonts w:ascii="Arial" w:hAnsi="Arial" w:cs="Arial"/>
          <w:sz w:val="24"/>
          <w:szCs w:val="24"/>
        </w:rPr>
        <w:t xml:space="preserve">cialista Sovietica </w:t>
      </w:r>
      <w:r w:rsidR="00434B70">
        <w:rPr>
          <w:rFonts w:ascii="Arial" w:hAnsi="Arial" w:cs="Arial"/>
          <w:sz w:val="24"/>
          <w:szCs w:val="24"/>
        </w:rPr>
        <w:t>de</w:t>
      </w:r>
      <w:r w:rsidR="000167B2">
        <w:rPr>
          <w:rFonts w:ascii="Arial" w:hAnsi="Arial" w:cs="Arial"/>
          <w:sz w:val="24"/>
          <w:szCs w:val="24"/>
        </w:rPr>
        <w:t xml:space="preserve"> Bielor</w:t>
      </w:r>
      <w:r w:rsidR="00434B70">
        <w:rPr>
          <w:rFonts w:ascii="Arial" w:hAnsi="Arial" w:cs="Arial"/>
          <w:sz w:val="24"/>
          <w:szCs w:val="24"/>
        </w:rPr>
        <w:t>r</w:t>
      </w:r>
      <w:r w:rsidR="000167B2">
        <w:rPr>
          <w:rFonts w:ascii="Arial" w:hAnsi="Arial" w:cs="Arial"/>
          <w:sz w:val="24"/>
          <w:szCs w:val="24"/>
        </w:rPr>
        <w:t>usia</w:t>
      </w:r>
      <w:r w:rsidR="00434B70">
        <w:rPr>
          <w:rFonts w:ascii="Arial" w:hAnsi="Arial" w:cs="Arial"/>
          <w:sz w:val="24"/>
          <w:szCs w:val="24"/>
        </w:rPr>
        <w:t xml:space="preserve"> y</w:t>
      </w:r>
      <w:r w:rsidR="00266882">
        <w:rPr>
          <w:rFonts w:ascii="Arial" w:hAnsi="Arial" w:cs="Arial"/>
          <w:sz w:val="24"/>
          <w:szCs w:val="24"/>
        </w:rPr>
        <w:t xml:space="preserve"> </w:t>
      </w:r>
      <w:r w:rsidR="00EB309B">
        <w:rPr>
          <w:rFonts w:ascii="Arial" w:hAnsi="Arial" w:cs="Arial"/>
          <w:sz w:val="24"/>
          <w:szCs w:val="24"/>
        </w:rPr>
        <w:t xml:space="preserve">la Republica Socialista Sovietica de Ucrania.     </w:t>
      </w:r>
    </w:p>
    <w:p w14:paraId="4B2C3FA7" w14:textId="568B337E" w:rsidR="00240F3F" w:rsidRPr="00EB309B" w:rsidRDefault="004A588E" w:rsidP="004A588E">
      <w:pPr>
        <w:spacing w:after="0" w:line="360" w:lineRule="auto"/>
        <w:ind w:left="1134" w:right="16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E5D10" w:rsidRPr="00090A8F">
        <w:rPr>
          <w:rFonts w:ascii="Arial" w:hAnsi="Arial" w:cs="Arial"/>
          <w:b/>
          <w:bCs/>
          <w:sz w:val="24"/>
          <w:szCs w:val="24"/>
        </w:rPr>
        <w:t>L</w:t>
      </w:r>
      <w:r w:rsidR="001E5D10">
        <w:rPr>
          <w:rFonts w:ascii="Arial" w:hAnsi="Arial" w:cs="Arial"/>
          <w:sz w:val="24"/>
          <w:szCs w:val="24"/>
        </w:rPr>
        <w:t xml:space="preserve">os </w:t>
      </w:r>
      <w:r w:rsidR="00D454D4">
        <w:rPr>
          <w:rFonts w:ascii="Arial" w:hAnsi="Arial" w:cs="Arial"/>
          <w:sz w:val="24"/>
          <w:szCs w:val="24"/>
        </w:rPr>
        <w:t xml:space="preserve">ucranianos aprovecharon la inestabilidad </w:t>
      </w:r>
      <w:r w:rsidR="00FE132D">
        <w:rPr>
          <w:rFonts w:ascii="Arial" w:hAnsi="Arial" w:cs="Arial"/>
          <w:sz w:val="24"/>
          <w:szCs w:val="24"/>
        </w:rPr>
        <w:t>que se apoderó de Rusia</w:t>
      </w:r>
      <w:r w:rsidR="00B27BAC">
        <w:rPr>
          <w:rFonts w:ascii="Arial" w:hAnsi="Arial" w:cs="Arial"/>
          <w:sz w:val="24"/>
          <w:szCs w:val="24"/>
        </w:rPr>
        <w:t xml:space="preserve"> </w:t>
      </w:r>
      <w:r w:rsidR="008069C5">
        <w:rPr>
          <w:rFonts w:ascii="Arial" w:hAnsi="Arial" w:cs="Arial"/>
          <w:sz w:val="24"/>
          <w:szCs w:val="24"/>
        </w:rPr>
        <w:t>d</w:t>
      </w:r>
      <w:r w:rsidR="00B27BAC">
        <w:rPr>
          <w:rFonts w:ascii="Arial" w:hAnsi="Arial" w:cs="Arial"/>
          <w:sz w:val="24"/>
          <w:szCs w:val="24"/>
        </w:rPr>
        <w:t xml:space="preserve">urante la </w:t>
      </w:r>
      <w:r w:rsidR="00A1424C">
        <w:rPr>
          <w:rFonts w:ascii="Arial" w:hAnsi="Arial" w:cs="Arial"/>
          <w:sz w:val="24"/>
          <w:szCs w:val="24"/>
        </w:rPr>
        <w:t>G</w:t>
      </w:r>
      <w:r w:rsidR="00B27BAC">
        <w:rPr>
          <w:rFonts w:ascii="Arial" w:hAnsi="Arial" w:cs="Arial"/>
          <w:sz w:val="24"/>
          <w:szCs w:val="24"/>
        </w:rPr>
        <w:t xml:space="preserve">uerra </w:t>
      </w:r>
      <w:r w:rsidR="006D19D8">
        <w:rPr>
          <w:rFonts w:ascii="Arial" w:hAnsi="Arial" w:cs="Arial"/>
          <w:sz w:val="24"/>
          <w:szCs w:val="24"/>
        </w:rPr>
        <w:t>C</w:t>
      </w:r>
      <w:r w:rsidR="00B27BAC">
        <w:rPr>
          <w:rFonts w:ascii="Arial" w:hAnsi="Arial" w:cs="Arial"/>
          <w:sz w:val="24"/>
          <w:szCs w:val="24"/>
        </w:rPr>
        <w:t>i</w:t>
      </w:r>
      <w:r w:rsidR="00294D09">
        <w:rPr>
          <w:rFonts w:ascii="Arial" w:hAnsi="Arial" w:cs="Arial"/>
          <w:sz w:val="24"/>
          <w:szCs w:val="24"/>
        </w:rPr>
        <w:t>vil</w:t>
      </w:r>
      <w:r w:rsidR="004709FF">
        <w:rPr>
          <w:rFonts w:ascii="Arial" w:hAnsi="Arial" w:cs="Arial"/>
          <w:sz w:val="24"/>
          <w:szCs w:val="24"/>
        </w:rPr>
        <w:t xml:space="preserve"> </w:t>
      </w:r>
      <w:r w:rsidR="00570D6B">
        <w:rPr>
          <w:rFonts w:ascii="Arial" w:hAnsi="Arial" w:cs="Arial"/>
          <w:sz w:val="24"/>
          <w:szCs w:val="24"/>
        </w:rPr>
        <w:t>-</w:t>
      </w:r>
      <w:r w:rsidR="004709FF">
        <w:rPr>
          <w:rFonts w:ascii="Arial" w:hAnsi="Arial" w:cs="Arial"/>
          <w:sz w:val="24"/>
          <w:szCs w:val="24"/>
        </w:rPr>
        <w:t xml:space="preserve"> </w:t>
      </w:r>
      <w:r w:rsidR="00A71A37">
        <w:rPr>
          <w:rFonts w:ascii="Arial" w:hAnsi="Arial" w:cs="Arial"/>
          <w:sz w:val="24"/>
          <w:szCs w:val="24"/>
        </w:rPr>
        <w:t xml:space="preserve">al igual que lo hicieron </w:t>
      </w:r>
      <w:r w:rsidR="00B240D9">
        <w:rPr>
          <w:rFonts w:ascii="Arial" w:hAnsi="Arial" w:cs="Arial"/>
          <w:sz w:val="24"/>
          <w:szCs w:val="24"/>
        </w:rPr>
        <w:t>los letones, lit</w:t>
      </w:r>
      <w:r w:rsidR="00780C60">
        <w:rPr>
          <w:rFonts w:ascii="Arial" w:hAnsi="Arial" w:cs="Arial"/>
          <w:sz w:val="24"/>
          <w:szCs w:val="24"/>
        </w:rPr>
        <w:t>u</w:t>
      </w:r>
      <w:r w:rsidR="00B240D9">
        <w:rPr>
          <w:rFonts w:ascii="Arial" w:hAnsi="Arial" w:cs="Arial"/>
          <w:sz w:val="24"/>
          <w:szCs w:val="24"/>
        </w:rPr>
        <w:t>anos, polacos</w:t>
      </w:r>
      <w:r w:rsidR="00780C60">
        <w:rPr>
          <w:rFonts w:ascii="Arial" w:hAnsi="Arial" w:cs="Arial"/>
          <w:sz w:val="24"/>
          <w:szCs w:val="24"/>
        </w:rPr>
        <w:t>, finlandeses</w:t>
      </w:r>
      <w:r w:rsidR="00DA7A05">
        <w:rPr>
          <w:rFonts w:ascii="Arial" w:hAnsi="Arial" w:cs="Arial"/>
          <w:sz w:val="24"/>
          <w:szCs w:val="24"/>
        </w:rPr>
        <w:t>, armenios</w:t>
      </w:r>
      <w:r w:rsidR="00BA4113">
        <w:rPr>
          <w:rFonts w:ascii="Arial" w:hAnsi="Arial" w:cs="Arial"/>
          <w:sz w:val="24"/>
          <w:szCs w:val="24"/>
        </w:rPr>
        <w:t>,</w:t>
      </w:r>
      <w:r w:rsidR="005C0DC6">
        <w:rPr>
          <w:rFonts w:ascii="Arial" w:hAnsi="Arial" w:cs="Arial"/>
          <w:sz w:val="24"/>
          <w:szCs w:val="24"/>
        </w:rPr>
        <w:t xml:space="preserve"> </w:t>
      </w:r>
      <w:r w:rsidR="0045548A">
        <w:rPr>
          <w:rFonts w:ascii="Arial" w:hAnsi="Arial" w:cs="Arial"/>
          <w:sz w:val="24"/>
          <w:szCs w:val="24"/>
        </w:rPr>
        <w:t>mongoles y otras etnia</w:t>
      </w:r>
      <w:r w:rsidR="00BA4113">
        <w:rPr>
          <w:rFonts w:ascii="Arial" w:hAnsi="Arial" w:cs="Arial"/>
          <w:sz w:val="24"/>
          <w:szCs w:val="24"/>
        </w:rPr>
        <w:t>s</w:t>
      </w:r>
      <w:r w:rsidR="003A2E11">
        <w:rPr>
          <w:rFonts w:ascii="Arial" w:hAnsi="Arial" w:cs="Arial"/>
          <w:sz w:val="24"/>
          <w:szCs w:val="24"/>
        </w:rPr>
        <w:t xml:space="preserve"> </w:t>
      </w:r>
      <w:r w:rsidR="00B05B6E">
        <w:rPr>
          <w:rFonts w:ascii="Arial" w:hAnsi="Arial" w:cs="Arial"/>
          <w:sz w:val="24"/>
          <w:szCs w:val="24"/>
        </w:rPr>
        <w:t>que habitaban en el</w:t>
      </w:r>
      <w:r w:rsidR="003A2E11">
        <w:rPr>
          <w:rFonts w:ascii="Arial" w:hAnsi="Arial" w:cs="Arial"/>
          <w:sz w:val="24"/>
          <w:szCs w:val="24"/>
        </w:rPr>
        <w:t xml:space="preserve"> Imperio </w:t>
      </w:r>
      <w:r w:rsidR="00DE7B3F">
        <w:rPr>
          <w:rFonts w:ascii="Arial" w:hAnsi="Arial" w:cs="Arial"/>
          <w:sz w:val="24"/>
          <w:szCs w:val="24"/>
        </w:rPr>
        <w:t>ruso</w:t>
      </w:r>
      <w:r w:rsidR="009553D6">
        <w:rPr>
          <w:rFonts w:ascii="Arial" w:hAnsi="Arial" w:cs="Arial"/>
          <w:sz w:val="24"/>
          <w:szCs w:val="24"/>
        </w:rPr>
        <w:t xml:space="preserve"> </w:t>
      </w:r>
      <w:r w:rsidR="002C0E4D">
        <w:rPr>
          <w:rFonts w:ascii="Arial" w:hAnsi="Arial" w:cs="Arial"/>
          <w:sz w:val="24"/>
          <w:szCs w:val="24"/>
        </w:rPr>
        <w:t>-</w:t>
      </w:r>
      <w:r w:rsidR="009553D6">
        <w:rPr>
          <w:rFonts w:ascii="Arial" w:hAnsi="Arial" w:cs="Arial"/>
          <w:sz w:val="24"/>
          <w:szCs w:val="24"/>
        </w:rPr>
        <w:t xml:space="preserve"> y </w:t>
      </w:r>
      <w:r w:rsidR="006F776D">
        <w:rPr>
          <w:rFonts w:ascii="Arial" w:hAnsi="Arial" w:cs="Arial"/>
          <w:sz w:val="24"/>
          <w:szCs w:val="24"/>
        </w:rPr>
        <w:t>declara</w:t>
      </w:r>
      <w:r w:rsidR="009553D6">
        <w:rPr>
          <w:rFonts w:ascii="Arial" w:hAnsi="Arial" w:cs="Arial"/>
          <w:sz w:val="24"/>
          <w:szCs w:val="24"/>
        </w:rPr>
        <w:t>ron</w:t>
      </w:r>
      <w:r w:rsidR="006F776D">
        <w:rPr>
          <w:rFonts w:ascii="Arial" w:hAnsi="Arial" w:cs="Arial"/>
          <w:sz w:val="24"/>
          <w:szCs w:val="24"/>
        </w:rPr>
        <w:t xml:space="preserve"> su independencia </w:t>
      </w:r>
      <w:r w:rsidR="002F3618">
        <w:rPr>
          <w:rFonts w:ascii="Arial" w:hAnsi="Arial" w:cs="Arial"/>
          <w:sz w:val="24"/>
          <w:szCs w:val="24"/>
        </w:rPr>
        <w:t xml:space="preserve">el </w:t>
      </w:r>
      <w:r w:rsidR="006A6F9A">
        <w:rPr>
          <w:rFonts w:ascii="Arial" w:hAnsi="Arial" w:cs="Arial"/>
          <w:sz w:val="24"/>
          <w:szCs w:val="24"/>
        </w:rPr>
        <w:t>8 de noviembre de 1917,</w:t>
      </w:r>
      <w:r w:rsidR="00330B6B">
        <w:rPr>
          <w:rFonts w:ascii="Arial" w:hAnsi="Arial" w:cs="Arial"/>
          <w:sz w:val="24"/>
          <w:szCs w:val="24"/>
        </w:rPr>
        <w:t>fundando</w:t>
      </w:r>
      <w:r w:rsidR="0029337D">
        <w:rPr>
          <w:rFonts w:ascii="Arial" w:hAnsi="Arial" w:cs="Arial"/>
          <w:sz w:val="24"/>
          <w:szCs w:val="24"/>
        </w:rPr>
        <w:t xml:space="preserve"> el </w:t>
      </w:r>
      <w:r w:rsidR="00A42B7F">
        <w:rPr>
          <w:rFonts w:ascii="Arial" w:hAnsi="Arial" w:cs="Arial"/>
          <w:sz w:val="24"/>
          <w:szCs w:val="24"/>
        </w:rPr>
        <w:t>20 de</w:t>
      </w:r>
      <w:r w:rsidR="00DE7B3F">
        <w:rPr>
          <w:rFonts w:ascii="Arial" w:hAnsi="Arial" w:cs="Arial"/>
          <w:sz w:val="24"/>
          <w:szCs w:val="24"/>
        </w:rPr>
        <w:t xml:space="preserve"> ese mismo mes</w:t>
      </w:r>
      <w:r w:rsidR="00A42B7F">
        <w:rPr>
          <w:rFonts w:ascii="Arial" w:hAnsi="Arial" w:cs="Arial"/>
          <w:sz w:val="24"/>
          <w:szCs w:val="24"/>
        </w:rPr>
        <w:t xml:space="preserve"> la</w:t>
      </w:r>
      <w:r w:rsidR="00330B6B">
        <w:rPr>
          <w:rFonts w:ascii="Arial" w:hAnsi="Arial" w:cs="Arial"/>
          <w:sz w:val="24"/>
          <w:szCs w:val="24"/>
        </w:rPr>
        <w:t xml:space="preserve"> </w:t>
      </w:r>
      <w:r w:rsidR="00D572F6" w:rsidRPr="00134855">
        <w:rPr>
          <w:rFonts w:ascii="Arial" w:hAnsi="Arial" w:cs="Arial"/>
          <w:i/>
          <w:iCs/>
          <w:sz w:val="24"/>
          <w:szCs w:val="24"/>
          <w:u w:val="single"/>
        </w:rPr>
        <w:t>República</w:t>
      </w:r>
      <w:r w:rsidR="00330B6B" w:rsidRPr="00134855">
        <w:rPr>
          <w:rFonts w:ascii="Arial" w:hAnsi="Arial" w:cs="Arial"/>
          <w:i/>
          <w:iCs/>
          <w:sz w:val="24"/>
          <w:szCs w:val="24"/>
          <w:u w:val="single"/>
        </w:rPr>
        <w:t xml:space="preserve"> Popular de </w:t>
      </w:r>
      <w:r w:rsidR="00134855" w:rsidRPr="00134855">
        <w:rPr>
          <w:rFonts w:ascii="Arial" w:hAnsi="Arial" w:cs="Arial"/>
          <w:i/>
          <w:iCs/>
          <w:sz w:val="24"/>
          <w:szCs w:val="24"/>
          <w:u w:val="single"/>
        </w:rPr>
        <w:t>Ucraniana</w:t>
      </w:r>
      <w:r w:rsidR="00A42B7F" w:rsidRPr="00A42B7F">
        <w:rPr>
          <w:rFonts w:ascii="Arial" w:hAnsi="Arial" w:cs="Arial"/>
          <w:sz w:val="24"/>
          <w:szCs w:val="24"/>
        </w:rPr>
        <w:t>,</w:t>
      </w:r>
      <w:r w:rsidR="00B05B6E">
        <w:rPr>
          <w:rFonts w:ascii="Arial" w:hAnsi="Arial" w:cs="Arial"/>
          <w:sz w:val="24"/>
          <w:szCs w:val="24"/>
        </w:rPr>
        <w:t xml:space="preserve"> entidad política</w:t>
      </w:r>
      <w:r w:rsidR="00A42B7F">
        <w:rPr>
          <w:rFonts w:ascii="Arial" w:hAnsi="Arial" w:cs="Arial"/>
          <w:sz w:val="24"/>
          <w:szCs w:val="24"/>
        </w:rPr>
        <w:t xml:space="preserve"> </w:t>
      </w:r>
      <w:r w:rsidR="00F3366F">
        <w:rPr>
          <w:rFonts w:ascii="Arial" w:hAnsi="Arial" w:cs="Arial"/>
          <w:sz w:val="24"/>
          <w:szCs w:val="24"/>
        </w:rPr>
        <w:t>que tuvo</w:t>
      </w:r>
      <w:r w:rsidR="00A53B2D">
        <w:rPr>
          <w:rFonts w:ascii="Arial" w:hAnsi="Arial" w:cs="Arial"/>
          <w:sz w:val="24"/>
          <w:szCs w:val="24"/>
        </w:rPr>
        <w:t xml:space="preserve"> a Kiev como su capital.</w:t>
      </w:r>
      <w:r w:rsidR="00B25826">
        <w:rPr>
          <w:rFonts w:ascii="Arial" w:hAnsi="Arial" w:cs="Arial"/>
          <w:sz w:val="24"/>
          <w:szCs w:val="24"/>
        </w:rPr>
        <w:t xml:space="preserve"> El sueño </w:t>
      </w:r>
      <w:r w:rsidR="00243858">
        <w:rPr>
          <w:rFonts w:ascii="Arial" w:hAnsi="Arial" w:cs="Arial"/>
          <w:sz w:val="24"/>
          <w:szCs w:val="24"/>
        </w:rPr>
        <w:t>independentista</w:t>
      </w:r>
      <w:r w:rsidR="00B25826">
        <w:rPr>
          <w:rFonts w:ascii="Arial" w:hAnsi="Arial" w:cs="Arial"/>
          <w:sz w:val="24"/>
          <w:szCs w:val="24"/>
        </w:rPr>
        <w:t xml:space="preserve"> ucraniano </w:t>
      </w:r>
      <w:r w:rsidR="00243858">
        <w:rPr>
          <w:rFonts w:ascii="Arial" w:hAnsi="Arial" w:cs="Arial"/>
          <w:sz w:val="24"/>
          <w:szCs w:val="24"/>
        </w:rPr>
        <w:t>s</w:t>
      </w:r>
      <w:r w:rsidR="00B25826">
        <w:rPr>
          <w:rFonts w:ascii="Arial" w:hAnsi="Arial" w:cs="Arial"/>
          <w:sz w:val="24"/>
          <w:szCs w:val="24"/>
        </w:rPr>
        <w:t>eria ef</w:t>
      </w:r>
      <w:r w:rsidR="00243858">
        <w:rPr>
          <w:rFonts w:ascii="Arial" w:hAnsi="Arial" w:cs="Arial"/>
          <w:sz w:val="24"/>
          <w:szCs w:val="24"/>
        </w:rPr>
        <w:t xml:space="preserve">ímero, </w:t>
      </w:r>
      <w:r w:rsidR="007B1798">
        <w:rPr>
          <w:rFonts w:ascii="Arial" w:hAnsi="Arial" w:cs="Arial"/>
          <w:sz w:val="24"/>
          <w:szCs w:val="24"/>
        </w:rPr>
        <w:t>p</w:t>
      </w:r>
      <w:r w:rsidR="00B37270">
        <w:rPr>
          <w:rFonts w:ascii="Arial" w:hAnsi="Arial" w:cs="Arial"/>
          <w:sz w:val="24"/>
          <w:szCs w:val="24"/>
        </w:rPr>
        <w:t>ues debido a la inestabilidad y las l</w:t>
      </w:r>
      <w:r w:rsidR="00EC2EF5">
        <w:rPr>
          <w:rFonts w:ascii="Arial" w:hAnsi="Arial" w:cs="Arial"/>
          <w:sz w:val="24"/>
          <w:szCs w:val="24"/>
        </w:rPr>
        <w:t>u</w:t>
      </w:r>
      <w:r w:rsidR="00B37270">
        <w:rPr>
          <w:rFonts w:ascii="Arial" w:hAnsi="Arial" w:cs="Arial"/>
          <w:sz w:val="24"/>
          <w:szCs w:val="24"/>
        </w:rPr>
        <w:t>chas</w:t>
      </w:r>
      <w:r w:rsidR="00935798">
        <w:rPr>
          <w:rFonts w:ascii="Arial" w:hAnsi="Arial" w:cs="Arial"/>
          <w:sz w:val="24"/>
          <w:szCs w:val="24"/>
        </w:rPr>
        <w:t xml:space="preserve"> internas</w:t>
      </w:r>
      <w:r w:rsidR="00B37270">
        <w:rPr>
          <w:rFonts w:ascii="Arial" w:hAnsi="Arial" w:cs="Arial"/>
          <w:sz w:val="24"/>
          <w:szCs w:val="24"/>
        </w:rPr>
        <w:t xml:space="preserve"> de poderes en</w:t>
      </w:r>
      <w:r w:rsidR="00935798">
        <w:rPr>
          <w:rFonts w:ascii="Arial" w:hAnsi="Arial" w:cs="Arial"/>
          <w:sz w:val="24"/>
          <w:szCs w:val="24"/>
        </w:rPr>
        <w:t>tre</w:t>
      </w:r>
      <w:r w:rsidR="003F4C07">
        <w:rPr>
          <w:rFonts w:ascii="Arial" w:hAnsi="Arial" w:cs="Arial"/>
          <w:sz w:val="24"/>
          <w:szCs w:val="24"/>
        </w:rPr>
        <w:t xml:space="preserve"> </w:t>
      </w:r>
      <w:r w:rsidR="00757C85">
        <w:rPr>
          <w:rFonts w:ascii="Arial" w:hAnsi="Arial" w:cs="Arial"/>
          <w:sz w:val="24"/>
          <w:szCs w:val="24"/>
        </w:rPr>
        <w:t>las distintas</w:t>
      </w:r>
      <w:r w:rsidR="00B37270">
        <w:rPr>
          <w:rFonts w:ascii="Arial" w:hAnsi="Arial" w:cs="Arial"/>
          <w:sz w:val="24"/>
          <w:szCs w:val="24"/>
        </w:rPr>
        <w:t xml:space="preserve"> </w:t>
      </w:r>
      <w:r w:rsidR="00674276">
        <w:rPr>
          <w:rFonts w:ascii="Arial" w:hAnsi="Arial" w:cs="Arial"/>
          <w:sz w:val="24"/>
          <w:szCs w:val="24"/>
        </w:rPr>
        <w:t>fracciones</w:t>
      </w:r>
      <w:r w:rsidR="0031434F">
        <w:rPr>
          <w:rFonts w:ascii="Arial" w:hAnsi="Arial" w:cs="Arial"/>
          <w:sz w:val="24"/>
          <w:szCs w:val="24"/>
        </w:rPr>
        <w:t xml:space="preserve"> </w:t>
      </w:r>
      <w:r w:rsidR="00A74660">
        <w:rPr>
          <w:rFonts w:ascii="Arial" w:hAnsi="Arial" w:cs="Arial"/>
          <w:sz w:val="24"/>
          <w:szCs w:val="24"/>
        </w:rPr>
        <w:t>(nacionalistas, socialistas, cosacos</w:t>
      </w:r>
      <w:r w:rsidR="000414AE">
        <w:rPr>
          <w:rFonts w:ascii="Arial" w:hAnsi="Arial" w:cs="Arial"/>
          <w:sz w:val="24"/>
          <w:szCs w:val="24"/>
        </w:rPr>
        <w:t xml:space="preserve"> y monárquicos</w:t>
      </w:r>
      <w:r w:rsidR="0030107F">
        <w:rPr>
          <w:rFonts w:ascii="Arial" w:hAnsi="Arial" w:cs="Arial"/>
          <w:sz w:val="24"/>
          <w:szCs w:val="24"/>
        </w:rPr>
        <w:t>)</w:t>
      </w:r>
      <w:r w:rsidR="00674276">
        <w:rPr>
          <w:rFonts w:ascii="Arial" w:hAnsi="Arial" w:cs="Arial"/>
          <w:sz w:val="24"/>
          <w:szCs w:val="24"/>
        </w:rPr>
        <w:t xml:space="preserve"> la naciente </w:t>
      </w:r>
      <w:r w:rsidR="001745D7" w:rsidRPr="007E2DDA">
        <w:rPr>
          <w:rFonts w:ascii="Arial" w:hAnsi="Arial" w:cs="Arial"/>
          <w:sz w:val="24"/>
          <w:szCs w:val="24"/>
        </w:rPr>
        <w:t>República</w:t>
      </w:r>
      <w:r w:rsidR="006D0A3B" w:rsidRPr="007E2DDA">
        <w:rPr>
          <w:rFonts w:ascii="Arial" w:hAnsi="Arial" w:cs="Arial"/>
          <w:sz w:val="24"/>
          <w:szCs w:val="24"/>
        </w:rPr>
        <w:t xml:space="preserve"> </w:t>
      </w:r>
      <w:r w:rsidR="006D0A3B">
        <w:rPr>
          <w:rFonts w:ascii="Arial" w:hAnsi="Arial" w:cs="Arial"/>
          <w:sz w:val="24"/>
          <w:szCs w:val="24"/>
        </w:rPr>
        <w:t>Popular</w:t>
      </w:r>
      <w:r w:rsidR="005650DB">
        <w:rPr>
          <w:rFonts w:ascii="Arial" w:hAnsi="Arial" w:cs="Arial"/>
          <w:sz w:val="24"/>
          <w:szCs w:val="24"/>
        </w:rPr>
        <w:t xml:space="preserve"> de Ucrania</w:t>
      </w:r>
      <w:r w:rsidR="00674276">
        <w:rPr>
          <w:rFonts w:ascii="Arial" w:hAnsi="Arial" w:cs="Arial"/>
          <w:sz w:val="24"/>
          <w:szCs w:val="24"/>
        </w:rPr>
        <w:t xml:space="preserve"> solo duraría hasta </w:t>
      </w:r>
      <w:r w:rsidR="0061575F">
        <w:rPr>
          <w:rFonts w:ascii="Arial" w:hAnsi="Arial" w:cs="Arial"/>
          <w:sz w:val="24"/>
          <w:szCs w:val="24"/>
        </w:rPr>
        <w:t>febrero de 19</w:t>
      </w:r>
      <w:r w:rsidR="00EC2EF5">
        <w:rPr>
          <w:rFonts w:ascii="Arial" w:hAnsi="Arial" w:cs="Arial"/>
          <w:sz w:val="24"/>
          <w:szCs w:val="24"/>
        </w:rPr>
        <w:t>21</w:t>
      </w:r>
      <w:r w:rsidR="006F2190">
        <w:rPr>
          <w:rFonts w:ascii="Arial" w:hAnsi="Arial" w:cs="Arial"/>
          <w:sz w:val="24"/>
          <w:szCs w:val="24"/>
        </w:rPr>
        <w:t xml:space="preserve">, </w:t>
      </w:r>
      <w:r w:rsidR="007E2DDA">
        <w:rPr>
          <w:rFonts w:ascii="Arial" w:hAnsi="Arial" w:cs="Arial"/>
          <w:sz w:val="24"/>
          <w:szCs w:val="24"/>
        </w:rPr>
        <w:t xml:space="preserve">cuando fue ocupada por los </w:t>
      </w:r>
      <w:r w:rsidR="00396B14">
        <w:rPr>
          <w:rFonts w:ascii="Arial" w:hAnsi="Arial" w:cs="Arial"/>
          <w:sz w:val="24"/>
          <w:szCs w:val="24"/>
        </w:rPr>
        <w:t>soviéticos</w:t>
      </w:r>
      <w:r w:rsidR="00886EF8">
        <w:rPr>
          <w:rFonts w:ascii="Arial" w:hAnsi="Arial" w:cs="Arial"/>
          <w:sz w:val="24"/>
          <w:szCs w:val="24"/>
        </w:rPr>
        <w:t>, quedando s</w:t>
      </w:r>
      <w:r w:rsidR="00E967A3">
        <w:rPr>
          <w:rFonts w:ascii="Arial" w:hAnsi="Arial" w:cs="Arial"/>
          <w:sz w:val="24"/>
          <w:szCs w:val="24"/>
        </w:rPr>
        <w:t xml:space="preserve">u territorio dividido entre la </w:t>
      </w:r>
      <w:r w:rsidR="00E967A3" w:rsidRPr="00CB395D">
        <w:rPr>
          <w:rFonts w:ascii="Arial" w:hAnsi="Arial" w:cs="Arial"/>
          <w:i/>
          <w:iCs/>
          <w:sz w:val="24"/>
          <w:szCs w:val="24"/>
          <w:u w:val="single"/>
        </w:rPr>
        <w:t xml:space="preserve">Segunda República </w:t>
      </w:r>
      <w:r w:rsidR="004D098D" w:rsidRPr="00CB395D">
        <w:rPr>
          <w:rFonts w:ascii="Arial" w:hAnsi="Arial" w:cs="Arial"/>
          <w:i/>
          <w:iCs/>
          <w:sz w:val="24"/>
          <w:szCs w:val="24"/>
          <w:u w:val="single"/>
        </w:rPr>
        <w:t>P</w:t>
      </w:r>
      <w:r w:rsidR="00B14243" w:rsidRPr="00CB395D">
        <w:rPr>
          <w:rFonts w:ascii="Arial" w:hAnsi="Arial" w:cs="Arial"/>
          <w:i/>
          <w:iCs/>
          <w:sz w:val="24"/>
          <w:szCs w:val="24"/>
          <w:u w:val="single"/>
        </w:rPr>
        <w:t>olaca</w:t>
      </w:r>
      <w:r w:rsidR="00A40F6A" w:rsidRPr="00A40F6A">
        <w:rPr>
          <w:rFonts w:ascii="Arial" w:hAnsi="Arial" w:cs="Arial"/>
          <w:i/>
          <w:iCs/>
          <w:sz w:val="24"/>
          <w:szCs w:val="24"/>
        </w:rPr>
        <w:t>,</w:t>
      </w:r>
      <w:r w:rsidR="00A40F6A">
        <w:rPr>
          <w:rFonts w:ascii="Arial" w:hAnsi="Arial" w:cs="Arial"/>
          <w:i/>
          <w:iCs/>
          <w:sz w:val="24"/>
          <w:szCs w:val="24"/>
        </w:rPr>
        <w:t xml:space="preserve"> </w:t>
      </w:r>
      <w:r w:rsidR="00DB044B" w:rsidRPr="00DB044B">
        <w:rPr>
          <w:rFonts w:ascii="Arial" w:hAnsi="Arial" w:cs="Arial"/>
          <w:b/>
          <w:bCs/>
          <w:sz w:val="24"/>
          <w:szCs w:val="24"/>
          <w:vertAlign w:val="superscript"/>
        </w:rPr>
        <w:t>(7)</w:t>
      </w:r>
      <w:r w:rsidR="008220D4">
        <w:rPr>
          <w:rFonts w:ascii="Arial" w:hAnsi="Arial" w:cs="Arial"/>
          <w:sz w:val="24"/>
          <w:szCs w:val="24"/>
        </w:rPr>
        <w:t xml:space="preserve"> </w:t>
      </w:r>
      <w:r w:rsidR="005958BF">
        <w:rPr>
          <w:rFonts w:ascii="Arial" w:hAnsi="Arial" w:cs="Arial"/>
          <w:sz w:val="24"/>
          <w:szCs w:val="24"/>
        </w:rPr>
        <w:t>que</w:t>
      </w:r>
      <w:r w:rsidR="003B576D">
        <w:rPr>
          <w:rFonts w:ascii="Arial" w:hAnsi="Arial" w:cs="Arial"/>
          <w:sz w:val="24"/>
          <w:szCs w:val="24"/>
        </w:rPr>
        <w:t xml:space="preserve"> se anexionó</w:t>
      </w:r>
      <w:r w:rsidR="0033744B">
        <w:rPr>
          <w:rFonts w:ascii="Arial" w:hAnsi="Arial" w:cs="Arial"/>
          <w:sz w:val="24"/>
          <w:szCs w:val="24"/>
        </w:rPr>
        <w:t xml:space="preserve"> la parte occidental de Ucrania</w:t>
      </w:r>
      <w:r w:rsidR="003B576D">
        <w:rPr>
          <w:rFonts w:ascii="Arial" w:hAnsi="Arial" w:cs="Arial"/>
          <w:sz w:val="24"/>
          <w:szCs w:val="24"/>
        </w:rPr>
        <w:t xml:space="preserve"> </w:t>
      </w:r>
      <w:r w:rsidR="0033744B">
        <w:rPr>
          <w:rFonts w:ascii="Arial" w:hAnsi="Arial" w:cs="Arial"/>
          <w:sz w:val="24"/>
          <w:szCs w:val="24"/>
        </w:rPr>
        <w:t>y</w:t>
      </w:r>
      <w:r w:rsidR="001674AD">
        <w:rPr>
          <w:rFonts w:ascii="Arial" w:hAnsi="Arial" w:cs="Arial"/>
          <w:sz w:val="24"/>
          <w:szCs w:val="24"/>
        </w:rPr>
        <w:t xml:space="preserve"> la Un</w:t>
      </w:r>
      <w:r w:rsidR="00FF045B">
        <w:rPr>
          <w:rFonts w:ascii="Arial" w:hAnsi="Arial" w:cs="Arial"/>
          <w:sz w:val="24"/>
          <w:szCs w:val="24"/>
        </w:rPr>
        <w:t>i</w:t>
      </w:r>
      <w:r w:rsidR="001674AD">
        <w:rPr>
          <w:rFonts w:ascii="Arial" w:hAnsi="Arial" w:cs="Arial"/>
          <w:sz w:val="24"/>
          <w:szCs w:val="24"/>
        </w:rPr>
        <w:t>on</w:t>
      </w:r>
      <w:r w:rsidR="00FF045B">
        <w:rPr>
          <w:rFonts w:ascii="Arial" w:hAnsi="Arial" w:cs="Arial"/>
          <w:sz w:val="24"/>
          <w:szCs w:val="24"/>
        </w:rPr>
        <w:t xml:space="preserve"> Sovietica</w:t>
      </w:r>
      <w:r w:rsidR="000654B5">
        <w:rPr>
          <w:rFonts w:ascii="Arial" w:hAnsi="Arial" w:cs="Arial"/>
          <w:sz w:val="24"/>
          <w:szCs w:val="24"/>
        </w:rPr>
        <w:t>,</w:t>
      </w:r>
      <w:r w:rsidR="0087434F">
        <w:rPr>
          <w:rFonts w:ascii="Arial" w:hAnsi="Arial" w:cs="Arial"/>
          <w:sz w:val="24"/>
          <w:szCs w:val="24"/>
        </w:rPr>
        <w:t xml:space="preserve"> </w:t>
      </w:r>
      <w:r w:rsidR="00166ED1">
        <w:rPr>
          <w:rFonts w:ascii="Arial" w:hAnsi="Arial" w:cs="Arial"/>
          <w:sz w:val="24"/>
          <w:szCs w:val="24"/>
        </w:rPr>
        <w:t>q</w:t>
      </w:r>
      <w:r w:rsidR="00323FC6">
        <w:rPr>
          <w:rFonts w:ascii="Arial" w:hAnsi="Arial" w:cs="Arial"/>
          <w:sz w:val="24"/>
          <w:szCs w:val="24"/>
        </w:rPr>
        <w:t>ue</w:t>
      </w:r>
      <w:r w:rsidR="00166ED1">
        <w:rPr>
          <w:rFonts w:ascii="Arial" w:hAnsi="Arial" w:cs="Arial"/>
          <w:sz w:val="24"/>
          <w:szCs w:val="24"/>
        </w:rPr>
        <w:t xml:space="preserve"> impuso</w:t>
      </w:r>
      <w:r w:rsidR="006B1AD3">
        <w:rPr>
          <w:rFonts w:ascii="Arial" w:hAnsi="Arial" w:cs="Arial"/>
          <w:sz w:val="24"/>
          <w:szCs w:val="24"/>
        </w:rPr>
        <w:t xml:space="preserve"> en agosto de 1</w:t>
      </w:r>
      <w:r w:rsidR="0053544B">
        <w:rPr>
          <w:rFonts w:ascii="Arial" w:hAnsi="Arial" w:cs="Arial"/>
          <w:sz w:val="24"/>
          <w:szCs w:val="24"/>
        </w:rPr>
        <w:t>9</w:t>
      </w:r>
      <w:r w:rsidR="00E212EC">
        <w:rPr>
          <w:rFonts w:ascii="Arial" w:hAnsi="Arial" w:cs="Arial"/>
          <w:sz w:val="24"/>
          <w:szCs w:val="24"/>
        </w:rPr>
        <w:t>21</w:t>
      </w:r>
      <w:r w:rsidR="00BA43C4">
        <w:rPr>
          <w:rFonts w:ascii="Arial" w:hAnsi="Arial" w:cs="Arial"/>
          <w:sz w:val="24"/>
          <w:szCs w:val="24"/>
        </w:rPr>
        <w:t xml:space="preserve"> </w:t>
      </w:r>
      <w:r w:rsidR="003A5A8E">
        <w:rPr>
          <w:rFonts w:ascii="Arial" w:hAnsi="Arial" w:cs="Arial"/>
          <w:sz w:val="24"/>
          <w:szCs w:val="24"/>
        </w:rPr>
        <w:t>en el territorio</w:t>
      </w:r>
      <w:r w:rsidR="009225F7">
        <w:rPr>
          <w:rFonts w:ascii="Arial" w:hAnsi="Arial" w:cs="Arial"/>
          <w:sz w:val="24"/>
          <w:szCs w:val="24"/>
        </w:rPr>
        <w:t xml:space="preserve"> </w:t>
      </w:r>
      <w:r w:rsidR="00696541">
        <w:rPr>
          <w:rFonts w:ascii="Arial" w:hAnsi="Arial" w:cs="Arial"/>
          <w:sz w:val="24"/>
          <w:szCs w:val="24"/>
        </w:rPr>
        <w:t>de U</w:t>
      </w:r>
      <w:r w:rsidR="009225F7">
        <w:rPr>
          <w:rFonts w:ascii="Arial" w:hAnsi="Arial" w:cs="Arial"/>
          <w:sz w:val="24"/>
          <w:szCs w:val="24"/>
        </w:rPr>
        <w:t>crania</w:t>
      </w:r>
      <w:r w:rsidR="003B69B7">
        <w:rPr>
          <w:rFonts w:ascii="Arial" w:hAnsi="Arial" w:cs="Arial"/>
          <w:sz w:val="24"/>
          <w:szCs w:val="24"/>
        </w:rPr>
        <w:t xml:space="preserve"> </w:t>
      </w:r>
      <w:r w:rsidR="00C35191">
        <w:rPr>
          <w:rFonts w:ascii="Arial" w:hAnsi="Arial" w:cs="Arial"/>
          <w:sz w:val="24"/>
          <w:szCs w:val="24"/>
        </w:rPr>
        <w:t>bajo su control</w:t>
      </w:r>
      <w:r w:rsidR="001378A9">
        <w:rPr>
          <w:rFonts w:ascii="Arial" w:hAnsi="Arial" w:cs="Arial"/>
          <w:sz w:val="24"/>
          <w:szCs w:val="24"/>
        </w:rPr>
        <w:t xml:space="preserve"> la </w:t>
      </w:r>
      <w:r w:rsidR="00266D44" w:rsidRPr="00CB395D">
        <w:rPr>
          <w:rFonts w:ascii="Arial" w:hAnsi="Arial" w:cs="Arial"/>
          <w:i/>
          <w:iCs/>
          <w:sz w:val="24"/>
          <w:szCs w:val="24"/>
          <w:u w:val="single"/>
        </w:rPr>
        <w:t>República</w:t>
      </w:r>
      <w:r w:rsidR="00266D44">
        <w:rPr>
          <w:rFonts w:ascii="Arial" w:hAnsi="Arial" w:cs="Arial"/>
          <w:i/>
          <w:iCs/>
          <w:sz w:val="24"/>
          <w:szCs w:val="24"/>
          <w:u w:val="single"/>
        </w:rPr>
        <w:t xml:space="preserve"> Socialista</w:t>
      </w:r>
      <w:r w:rsidR="00266D44" w:rsidRPr="00CB395D">
        <w:rPr>
          <w:rFonts w:ascii="Arial" w:hAnsi="Arial" w:cs="Arial"/>
          <w:i/>
          <w:iCs/>
          <w:sz w:val="24"/>
          <w:szCs w:val="24"/>
          <w:u w:val="single"/>
        </w:rPr>
        <w:t xml:space="preserve"> Sovietica de Ucrania</w:t>
      </w:r>
      <w:r w:rsidR="006E70FF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r w:rsidR="009804B9" w:rsidRPr="002B7083">
        <w:rPr>
          <w:rFonts w:ascii="Arial" w:hAnsi="Arial" w:cs="Arial"/>
          <w:sz w:val="24"/>
          <w:szCs w:val="24"/>
          <w:u w:val="single"/>
        </w:rPr>
        <w:t>(</w:t>
      </w:r>
      <w:r w:rsidR="009804B9">
        <w:rPr>
          <w:rFonts w:ascii="Arial" w:hAnsi="Arial" w:cs="Arial"/>
          <w:i/>
          <w:iCs/>
          <w:sz w:val="24"/>
          <w:szCs w:val="24"/>
          <w:u w:val="single"/>
        </w:rPr>
        <w:t>RSS DE UCRANIA)</w:t>
      </w:r>
      <w:r w:rsidR="00F324CA">
        <w:rPr>
          <w:rFonts w:ascii="Arial" w:hAnsi="Arial" w:cs="Arial"/>
          <w:sz w:val="24"/>
          <w:szCs w:val="24"/>
        </w:rPr>
        <w:t>.</w:t>
      </w:r>
      <w:r w:rsidR="00C66D2E">
        <w:rPr>
          <w:rFonts w:ascii="Arial" w:hAnsi="Arial" w:cs="Arial"/>
          <w:sz w:val="24"/>
          <w:szCs w:val="24"/>
        </w:rPr>
        <w:t xml:space="preserve"> </w:t>
      </w:r>
      <w:r w:rsidR="00D92EE7">
        <w:rPr>
          <w:rFonts w:ascii="Arial" w:hAnsi="Arial" w:cs="Arial"/>
          <w:sz w:val="24"/>
          <w:szCs w:val="24"/>
        </w:rPr>
        <w:t xml:space="preserve">Un </w:t>
      </w:r>
      <w:r w:rsidR="00C512BA">
        <w:rPr>
          <w:rFonts w:ascii="Arial" w:hAnsi="Arial" w:cs="Arial"/>
          <w:sz w:val="24"/>
          <w:szCs w:val="24"/>
        </w:rPr>
        <w:t>año m</w:t>
      </w:r>
      <w:r w:rsidR="009C5816">
        <w:rPr>
          <w:rFonts w:ascii="Arial" w:hAnsi="Arial" w:cs="Arial"/>
          <w:sz w:val="24"/>
          <w:szCs w:val="24"/>
        </w:rPr>
        <w:t>á</w:t>
      </w:r>
      <w:r w:rsidR="00C512BA">
        <w:rPr>
          <w:rFonts w:ascii="Arial" w:hAnsi="Arial" w:cs="Arial"/>
          <w:sz w:val="24"/>
          <w:szCs w:val="24"/>
        </w:rPr>
        <w:t>s tarde</w:t>
      </w:r>
      <w:r w:rsidR="00E045D2">
        <w:rPr>
          <w:rFonts w:ascii="Arial" w:hAnsi="Arial" w:cs="Arial"/>
          <w:sz w:val="24"/>
          <w:szCs w:val="24"/>
        </w:rPr>
        <w:t>,</w:t>
      </w:r>
      <w:r w:rsidR="0062635B">
        <w:rPr>
          <w:rFonts w:ascii="Arial" w:hAnsi="Arial" w:cs="Arial"/>
          <w:sz w:val="24"/>
          <w:szCs w:val="24"/>
        </w:rPr>
        <w:t xml:space="preserve"> el </w:t>
      </w:r>
      <w:r w:rsidR="007920A8">
        <w:rPr>
          <w:rFonts w:ascii="Arial" w:hAnsi="Arial" w:cs="Arial"/>
          <w:sz w:val="24"/>
          <w:szCs w:val="24"/>
        </w:rPr>
        <w:t xml:space="preserve">29 de diciembre </w:t>
      </w:r>
      <w:r w:rsidR="008F66D9">
        <w:rPr>
          <w:rFonts w:ascii="Arial" w:hAnsi="Arial" w:cs="Arial"/>
          <w:sz w:val="24"/>
          <w:szCs w:val="24"/>
        </w:rPr>
        <w:t>de 1922</w:t>
      </w:r>
      <w:r w:rsidR="007920A8">
        <w:rPr>
          <w:rFonts w:ascii="Arial" w:hAnsi="Arial" w:cs="Arial"/>
          <w:sz w:val="24"/>
          <w:szCs w:val="24"/>
        </w:rPr>
        <w:t xml:space="preserve"> </w:t>
      </w:r>
      <w:r w:rsidR="00C512BA">
        <w:rPr>
          <w:rFonts w:ascii="Arial" w:hAnsi="Arial" w:cs="Arial"/>
          <w:sz w:val="24"/>
          <w:szCs w:val="24"/>
        </w:rPr>
        <w:t xml:space="preserve"> la</w:t>
      </w:r>
      <w:r w:rsidR="00A1424B">
        <w:rPr>
          <w:rFonts w:ascii="Arial" w:hAnsi="Arial" w:cs="Arial"/>
          <w:sz w:val="24"/>
          <w:szCs w:val="24"/>
        </w:rPr>
        <w:t xml:space="preserve"> </w:t>
      </w:r>
      <w:r w:rsidR="00DC2AE1">
        <w:rPr>
          <w:rFonts w:ascii="Arial" w:hAnsi="Arial" w:cs="Arial"/>
          <w:sz w:val="24"/>
          <w:szCs w:val="24"/>
        </w:rPr>
        <w:t>novel</w:t>
      </w:r>
      <w:r w:rsidR="00A1424B">
        <w:rPr>
          <w:rFonts w:ascii="Arial" w:hAnsi="Arial" w:cs="Arial"/>
          <w:sz w:val="24"/>
          <w:szCs w:val="24"/>
        </w:rPr>
        <w:t xml:space="preserve"> </w:t>
      </w:r>
      <w:r w:rsidR="00A1424B" w:rsidRPr="00B24060">
        <w:rPr>
          <w:rFonts w:ascii="Arial" w:hAnsi="Arial" w:cs="Arial"/>
          <w:sz w:val="24"/>
          <w:szCs w:val="24"/>
        </w:rPr>
        <w:t>República</w:t>
      </w:r>
      <w:r w:rsidR="00492C45" w:rsidRPr="00B24060">
        <w:rPr>
          <w:rFonts w:ascii="Arial" w:hAnsi="Arial" w:cs="Arial"/>
          <w:sz w:val="24"/>
          <w:szCs w:val="24"/>
        </w:rPr>
        <w:t xml:space="preserve"> Socialista</w:t>
      </w:r>
      <w:r w:rsidR="00A1424B" w:rsidRPr="00D759D4">
        <w:rPr>
          <w:rFonts w:ascii="Arial" w:hAnsi="Arial" w:cs="Arial"/>
          <w:sz w:val="24"/>
          <w:szCs w:val="24"/>
        </w:rPr>
        <w:t xml:space="preserve"> Sovietica de Ucrania</w:t>
      </w:r>
      <w:r w:rsidR="00A1424B" w:rsidRPr="00DC2AE1">
        <w:rPr>
          <w:rFonts w:ascii="Arial" w:hAnsi="Arial" w:cs="Arial"/>
          <w:i/>
          <w:iCs/>
          <w:sz w:val="24"/>
          <w:szCs w:val="24"/>
        </w:rPr>
        <w:t xml:space="preserve"> </w:t>
      </w:r>
      <w:r w:rsidR="008F66D9">
        <w:rPr>
          <w:rFonts w:ascii="Arial" w:hAnsi="Arial" w:cs="Arial"/>
          <w:sz w:val="24"/>
          <w:szCs w:val="24"/>
        </w:rPr>
        <w:t xml:space="preserve">firmaría </w:t>
      </w:r>
      <w:r w:rsidR="009F1DFE">
        <w:rPr>
          <w:rFonts w:ascii="Arial" w:hAnsi="Arial" w:cs="Arial"/>
          <w:sz w:val="24"/>
          <w:szCs w:val="24"/>
        </w:rPr>
        <w:t>el T</w:t>
      </w:r>
      <w:r w:rsidR="00F771A9">
        <w:rPr>
          <w:rFonts w:ascii="Arial" w:hAnsi="Arial" w:cs="Arial"/>
          <w:sz w:val="24"/>
          <w:szCs w:val="24"/>
        </w:rPr>
        <w:t xml:space="preserve">ratado de </w:t>
      </w:r>
      <w:r w:rsidR="00C52E43">
        <w:rPr>
          <w:rFonts w:ascii="Arial" w:hAnsi="Arial" w:cs="Arial"/>
          <w:sz w:val="24"/>
          <w:szCs w:val="24"/>
        </w:rPr>
        <w:t>Creación</w:t>
      </w:r>
      <w:r w:rsidR="00F771A9">
        <w:rPr>
          <w:rFonts w:ascii="Arial" w:hAnsi="Arial" w:cs="Arial"/>
          <w:sz w:val="24"/>
          <w:szCs w:val="24"/>
        </w:rPr>
        <w:t xml:space="preserve"> de la URSS</w:t>
      </w:r>
      <w:r w:rsidR="00B24060">
        <w:rPr>
          <w:rFonts w:ascii="Arial" w:hAnsi="Arial" w:cs="Arial"/>
          <w:sz w:val="24"/>
          <w:szCs w:val="24"/>
        </w:rPr>
        <w:t>.</w:t>
      </w:r>
      <w:r w:rsidR="00C512BA" w:rsidRPr="00CB395D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r w:rsidR="00267BBD" w:rsidRPr="00CB395D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r w:rsidR="00A42B7F" w:rsidRPr="00CB395D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</w:t>
      </w:r>
      <w:r w:rsidR="00722A57" w:rsidRPr="00CB395D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</w:t>
      </w:r>
      <w:r w:rsidR="009A3560" w:rsidRPr="00CB395D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</w:t>
      </w:r>
      <w:r w:rsidR="00881B7B" w:rsidRPr="00CB395D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</w:t>
      </w:r>
    </w:p>
    <w:p w14:paraId="2CCBA21A" w14:textId="47FCBCFB" w:rsidR="00B24060" w:rsidRPr="00CC08D4" w:rsidRDefault="00835F00" w:rsidP="004A588E">
      <w:pPr>
        <w:tabs>
          <w:tab w:val="left" w:pos="4820"/>
          <w:tab w:val="left" w:pos="6521"/>
        </w:tabs>
        <w:spacing w:after="120" w:line="240" w:lineRule="auto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="00BD241E">
        <w:rPr>
          <w:sz w:val="28"/>
          <w:szCs w:val="28"/>
        </w:rPr>
        <w:t xml:space="preserve">             </w:t>
      </w:r>
      <w:r w:rsidR="004A588E">
        <w:rPr>
          <w:sz w:val="28"/>
          <w:szCs w:val="28"/>
        </w:rPr>
        <w:t xml:space="preserve">        </w:t>
      </w:r>
      <w:r w:rsidR="008607E1">
        <w:rPr>
          <w:sz w:val="28"/>
          <w:szCs w:val="28"/>
        </w:rPr>
        <w:t xml:space="preserve">  </w:t>
      </w:r>
      <w:r w:rsidR="004A588E">
        <w:rPr>
          <w:sz w:val="28"/>
          <w:szCs w:val="28"/>
        </w:rPr>
        <w:t xml:space="preserve">                  </w:t>
      </w:r>
      <w:r w:rsidR="00786E4A">
        <w:rPr>
          <w:sz w:val="28"/>
          <w:szCs w:val="28"/>
        </w:rPr>
        <w:t xml:space="preserve">       </w:t>
      </w:r>
      <w:r w:rsidR="004A588E">
        <w:rPr>
          <w:sz w:val="28"/>
          <w:szCs w:val="28"/>
        </w:rPr>
        <w:t xml:space="preserve">    </w:t>
      </w:r>
      <w:r w:rsidR="00D86B80" w:rsidRPr="00CC08D4">
        <w:rPr>
          <w:b/>
          <w:bCs/>
          <w:sz w:val="28"/>
          <w:szCs w:val="28"/>
          <w:u w:val="single"/>
        </w:rPr>
        <w:t>REPÚBLICA SOCIALISTA SOVIETICA DE UCRANIA</w:t>
      </w:r>
      <w:r w:rsidRPr="00CC08D4">
        <w:rPr>
          <w:b/>
          <w:bCs/>
          <w:sz w:val="28"/>
          <w:szCs w:val="28"/>
          <w:u w:val="single"/>
        </w:rPr>
        <w:t xml:space="preserve"> </w:t>
      </w:r>
      <w:r w:rsidR="00BD241E" w:rsidRPr="00CC08D4">
        <w:rPr>
          <w:b/>
          <w:bCs/>
          <w:sz w:val="28"/>
          <w:szCs w:val="28"/>
          <w:u w:val="single"/>
        </w:rPr>
        <w:t>(RSS DE UCRANIA)</w:t>
      </w:r>
    </w:p>
    <w:p w14:paraId="4C0C2250" w14:textId="7ED01F2E" w:rsidR="00B24060" w:rsidRPr="00CC08D4" w:rsidRDefault="00A95667" w:rsidP="004A588E">
      <w:pPr>
        <w:tabs>
          <w:tab w:val="left" w:pos="4820"/>
          <w:tab w:val="left" w:pos="6521"/>
        </w:tabs>
        <w:spacing w:after="0" w:line="360" w:lineRule="auto"/>
        <w:jc w:val="both"/>
        <w:rPr>
          <w:b/>
          <w:bCs/>
          <w:sz w:val="28"/>
          <w:szCs w:val="28"/>
          <w:u w:val="single"/>
        </w:rPr>
      </w:pPr>
      <w:r w:rsidRPr="00CC08D4">
        <w:rPr>
          <w:b/>
          <w:bCs/>
          <w:sz w:val="28"/>
          <w:szCs w:val="28"/>
        </w:rPr>
        <w:t xml:space="preserve">                         </w:t>
      </w:r>
      <w:r w:rsidR="008607E1">
        <w:rPr>
          <w:b/>
          <w:bCs/>
          <w:sz w:val="28"/>
          <w:szCs w:val="28"/>
        </w:rPr>
        <w:t xml:space="preserve">  </w:t>
      </w:r>
      <w:r w:rsidRPr="00CC08D4">
        <w:rPr>
          <w:b/>
          <w:bCs/>
          <w:sz w:val="28"/>
          <w:szCs w:val="28"/>
        </w:rPr>
        <w:t xml:space="preserve">                  </w:t>
      </w:r>
      <w:r w:rsidR="004A588E">
        <w:rPr>
          <w:b/>
          <w:bCs/>
          <w:sz w:val="28"/>
          <w:szCs w:val="28"/>
        </w:rPr>
        <w:t xml:space="preserve"> </w:t>
      </w:r>
      <w:r w:rsidRPr="00CC08D4">
        <w:rPr>
          <w:b/>
          <w:bCs/>
          <w:sz w:val="28"/>
          <w:szCs w:val="28"/>
        </w:rPr>
        <w:t xml:space="preserve">    </w:t>
      </w:r>
      <w:r w:rsidR="00786E4A">
        <w:rPr>
          <w:b/>
          <w:bCs/>
          <w:sz w:val="28"/>
          <w:szCs w:val="28"/>
        </w:rPr>
        <w:t xml:space="preserve">           </w:t>
      </w:r>
      <w:r w:rsidRPr="00CC08D4">
        <w:rPr>
          <w:b/>
          <w:bCs/>
          <w:sz w:val="28"/>
          <w:szCs w:val="28"/>
        </w:rPr>
        <w:t xml:space="preserve">      </w:t>
      </w:r>
      <w:r w:rsidR="004A588E">
        <w:rPr>
          <w:b/>
          <w:bCs/>
          <w:sz w:val="28"/>
          <w:szCs w:val="28"/>
        </w:rPr>
        <w:t xml:space="preserve">                           </w:t>
      </w:r>
      <w:r w:rsidRPr="00CC08D4">
        <w:rPr>
          <w:b/>
          <w:bCs/>
          <w:sz w:val="28"/>
          <w:szCs w:val="28"/>
        </w:rPr>
        <w:t xml:space="preserve">        </w:t>
      </w:r>
      <w:r w:rsidR="007F45EA" w:rsidRPr="00CC08D4">
        <w:rPr>
          <w:b/>
          <w:bCs/>
          <w:sz w:val="28"/>
          <w:szCs w:val="28"/>
        </w:rPr>
        <w:t xml:space="preserve">   </w:t>
      </w:r>
      <w:r w:rsidRPr="00CC08D4">
        <w:rPr>
          <w:b/>
          <w:bCs/>
          <w:sz w:val="28"/>
          <w:szCs w:val="28"/>
          <w:u w:val="single"/>
        </w:rPr>
        <w:t>1921</w:t>
      </w:r>
      <w:r w:rsidR="007D46E2" w:rsidRPr="00CC08D4">
        <w:rPr>
          <w:b/>
          <w:bCs/>
          <w:sz w:val="28"/>
          <w:szCs w:val="28"/>
          <w:u w:val="single"/>
        </w:rPr>
        <w:t xml:space="preserve"> - 1</w:t>
      </w:r>
      <w:r w:rsidR="007F45EA" w:rsidRPr="00CC08D4">
        <w:rPr>
          <w:b/>
          <w:bCs/>
          <w:sz w:val="28"/>
          <w:szCs w:val="28"/>
          <w:u w:val="single"/>
        </w:rPr>
        <w:t>9</w:t>
      </w:r>
      <w:r w:rsidR="00F04271" w:rsidRPr="00CC08D4">
        <w:rPr>
          <w:b/>
          <w:bCs/>
          <w:sz w:val="28"/>
          <w:szCs w:val="28"/>
          <w:u w:val="single"/>
        </w:rPr>
        <w:t>41</w:t>
      </w:r>
    </w:p>
    <w:p w14:paraId="0D354524" w14:textId="099A00A2" w:rsidR="00FE189A" w:rsidRDefault="008607E1" w:rsidP="004A588E">
      <w:pPr>
        <w:tabs>
          <w:tab w:val="left" w:pos="4820"/>
        </w:tabs>
        <w:spacing w:after="0" w:line="360" w:lineRule="auto"/>
        <w:ind w:left="1134" w:right="17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D70B6C" w:rsidRPr="00CD62E1">
        <w:rPr>
          <w:rFonts w:ascii="Arial" w:hAnsi="Arial" w:cs="Arial"/>
          <w:b/>
          <w:bCs/>
          <w:sz w:val="24"/>
          <w:szCs w:val="24"/>
        </w:rPr>
        <w:t>E</w:t>
      </w:r>
      <w:r w:rsidR="00D70B6C">
        <w:rPr>
          <w:rFonts w:ascii="Arial" w:hAnsi="Arial" w:cs="Arial"/>
          <w:sz w:val="24"/>
          <w:szCs w:val="24"/>
        </w:rPr>
        <w:t>n su i</w:t>
      </w:r>
      <w:r w:rsidR="00DE349D">
        <w:rPr>
          <w:rFonts w:ascii="Arial" w:hAnsi="Arial" w:cs="Arial"/>
          <w:sz w:val="24"/>
          <w:szCs w:val="24"/>
        </w:rPr>
        <w:t>ni</w:t>
      </w:r>
      <w:r w:rsidR="00D70B6C">
        <w:rPr>
          <w:rFonts w:ascii="Arial" w:hAnsi="Arial" w:cs="Arial"/>
          <w:sz w:val="24"/>
          <w:szCs w:val="24"/>
        </w:rPr>
        <w:t>cio</w:t>
      </w:r>
      <w:r w:rsidR="00DE349D">
        <w:rPr>
          <w:rFonts w:ascii="Arial" w:hAnsi="Arial" w:cs="Arial"/>
          <w:sz w:val="24"/>
          <w:szCs w:val="24"/>
        </w:rPr>
        <w:t xml:space="preserve"> </w:t>
      </w:r>
      <w:r w:rsidR="009A62F0">
        <w:rPr>
          <w:rFonts w:ascii="Arial" w:hAnsi="Arial" w:cs="Arial"/>
          <w:sz w:val="24"/>
          <w:szCs w:val="24"/>
        </w:rPr>
        <w:t>en 1</w:t>
      </w:r>
      <w:r w:rsidR="00233A98">
        <w:rPr>
          <w:rFonts w:ascii="Arial" w:hAnsi="Arial" w:cs="Arial"/>
          <w:sz w:val="24"/>
          <w:szCs w:val="24"/>
        </w:rPr>
        <w:t>921</w:t>
      </w:r>
      <w:r w:rsidR="00DE349D">
        <w:rPr>
          <w:rFonts w:ascii="Arial" w:hAnsi="Arial" w:cs="Arial"/>
          <w:sz w:val="24"/>
          <w:szCs w:val="24"/>
        </w:rPr>
        <w:t xml:space="preserve"> l</w:t>
      </w:r>
      <w:r w:rsidR="00FE4894">
        <w:rPr>
          <w:rFonts w:ascii="Arial" w:hAnsi="Arial" w:cs="Arial"/>
          <w:sz w:val="24"/>
          <w:szCs w:val="24"/>
        </w:rPr>
        <w:t>a</w:t>
      </w:r>
      <w:r w:rsidR="00DE349D">
        <w:rPr>
          <w:rFonts w:ascii="Arial" w:hAnsi="Arial" w:cs="Arial"/>
          <w:sz w:val="24"/>
          <w:szCs w:val="24"/>
        </w:rPr>
        <w:t xml:space="preserve"> Republica Socialista Sovietica de</w:t>
      </w:r>
      <w:r w:rsidR="00D0676F">
        <w:rPr>
          <w:rFonts w:ascii="Arial" w:hAnsi="Arial" w:cs="Arial"/>
          <w:sz w:val="24"/>
          <w:szCs w:val="24"/>
        </w:rPr>
        <w:t xml:space="preserve"> Ucrania</w:t>
      </w:r>
      <w:r w:rsidR="00DC7031">
        <w:rPr>
          <w:rFonts w:ascii="Arial" w:hAnsi="Arial" w:cs="Arial"/>
          <w:sz w:val="24"/>
          <w:szCs w:val="24"/>
        </w:rPr>
        <w:t xml:space="preserve"> (RSS de Ucrania)</w:t>
      </w:r>
      <w:r w:rsidR="00A35B03">
        <w:rPr>
          <w:rFonts w:ascii="Arial" w:hAnsi="Arial" w:cs="Arial"/>
          <w:sz w:val="24"/>
          <w:szCs w:val="24"/>
        </w:rPr>
        <w:t>,</w:t>
      </w:r>
      <w:r w:rsidR="00D0676F">
        <w:rPr>
          <w:rFonts w:ascii="Arial" w:hAnsi="Arial" w:cs="Arial"/>
          <w:sz w:val="24"/>
          <w:szCs w:val="24"/>
        </w:rPr>
        <w:t xml:space="preserve"> cuya capital </w:t>
      </w:r>
      <w:r w:rsidR="00BC3705">
        <w:rPr>
          <w:rFonts w:ascii="Arial" w:hAnsi="Arial" w:cs="Arial"/>
          <w:sz w:val="24"/>
          <w:szCs w:val="24"/>
        </w:rPr>
        <w:t>fue hasta 19</w:t>
      </w:r>
      <w:r w:rsidR="001E71EA">
        <w:rPr>
          <w:rFonts w:ascii="Arial" w:hAnsi="Arial" w:cs="Arial"/>
          <w:sz w:val="24"/>
          <w:szCs w:val="24"/>
        </w:rPr>
        <w:t>34</w:t>
      </w:r>
      <w:r w:rsidR="00DE349D">
        <w:rPr>
          <w:rFonts w:ascii="Arial" w:hAnsi="Arial" w:cs="Arial"/>
          <w:sz w:val="24"/>
          <w:szCs w:val="24"/>
        </w:rPr>
        <w:t xml:space="preserve"> </w:t>
      </w:r>
      <w:r w:rsidR="001E71EA">
        <w:rPr>
          <w:rFonts w:ascii="Arial" w:hAnsi="Arial" w:cs="Arial"/>
          <w:sz w:val="24"/>
          <w:szCs w:val="24"/>
        </w:rPr>
        <w:t>la</w:t>
      </w:r>
      <w:r w:rsidR="004A588E">
        <w:rPr>
          <w:rFonts w:ascii="Arial" w:hAnsi="Arial" w:cs="Arial"/>
          <w:sz w:val="24"/>
          <w:szCs w:val="24"/>
        </w:rPr>
        <w:t xml:space="preserve"> </w:t>
      </w:r>
      <w:r w:rsidR="001E71EA">
        <w:rPr>
          <w:rFonts w:ascii="Arial" w:hAnsi="Arial" w:cs="Arial"/>
          <w:sz w:val="24"/>
          <w:szCs w:val="24"/>
        </w:rPr>
        <w:t xml:space="preserve">ciudad </w:t>
      </w:r>
      <w:r w:rsidR="004A588E">
        <w:rPr>
          <w:rFonts w:ascii="Arial" w:hAnsi="Arial" w:cs="Arial"/>
          <w:sz w:val="24"/>
          <w:szCs w:val="24"/>
        </w:rPr>
        <w:t xml:space="preserve">  </w:t>
      </w:r>
      <w:r w:rsidR="001E71EA">
        <w:rPr>
          <w:rFonts w:ascii="Arial" w:hAnsi="Arial" w:cs="Arial"/>
          <w:sz w:val="24"/>
          <w:szCs w:val="24"/>
        </w:rPr>
        <w:t xml:space="preserve">de </w:t>
      </w:r>
      <w:r w:rsidR="00A34EE6">
        <w:rPr>
          <w:rFonts w:ascii="Arial" w:hAnsi="Arial" w:cs="Arial"/>
          <w:sz w:val="24"/>
          <w:szCs w:val="24"/>
        </w:rPr>
        <w:t>J</w:t>
      </w:r>
      <w:r w:rsidR="00820D01">
        <w:rPr>
          <w:rFonts w:ascii="Arial" w:hAnsi="Arial" w:cs="Arial"/>
          <w:sz w:val="24"/>
          <w:szCs w:val="24"/>
        </w:rPr>
        <w:t>árkov</w:t>
      </w:r>
      <w:r w:rsidR="00A35B03">
        <w:rPr>
          <w:rFonts w:ascii="Arial" w:hAnsi="Arial" w:cs="Arial"/>
          <w:sz w:val="24"/>
          <w:szCs w:val="24"/>
        </w:rPr>
        <w:t xml:space="preserve">, </w:t>
      </w:r>
      <w:r w:rsidR="004A588E">
        <w:rPr>
          <w:rFonts w:ascii="Arial" w:hAnsi="Arial" w:cs="Arial"/>
          <w:sz w:val="24"/>
          <w:szCs w:val="24"/>
        </w:rPr>
        <w:t xml:space="preserve">  </w:t>
      </w:r>
      <w:r w:rsidR="00D27636">
        <w:rPr>
          <w:rFonts w:ascii="Arial" w:hAnsi="Arial" w:cs="Arial"/>
          <w:sz w:val="24"/>
          <w:szCs w:val="24"/>
        </w:rPr>
        <w:t>co</w:t>
      </w:r>
      <w:r w:rsidR="00233A98">
        <w:rPr>
          <w:rFonts w:ascii="Arial" w:hAnsi="Arial" w:cs="Arial"/>
          <w:sz w:val="24"/>
          <w:szCs w:val="24"/>
        </w:rPr>
        <w:t>n</w:t>
      </w:r>
      <w:r w:rsidR="00D27636">
        <w:rPr>
          <w:rFonts w:ascii="Arial" w:hAnsi="Arial" w:cs="Arial"/>
          <w:sz w:val="24"/>
          <w:szCs w:val="24"/>
        </w:rPr>
        <w:t>taba con poca su</w:t>
      </w:r>
      <w:r w:rsidR="009A62F0">
        <w:rPr>
          <w:rFonts w:ascii="Arial" w:hAnsi="Arial" w:cs="Arial"/>
          <w:sz w:val="24"/>
          <w:szCs w:val="24"/>
        </w:rPr>
        <w:t>perficie territori</w:t>
      </w:r>
      <w:r w:rsidR="00233A98">
        <w:rPr>
          <w:rFonts w:ascii="Arial" w:hAnsi="Arial" w:cs="Arial"/>
          <w:sz w:val="24"/>
          <w:szCs w:val="24"/>
        </w:rPr>
        <w:t>a</w:t>
      </w:r>
      <w:r w:rsidR="00CF6ED9">
        <w:rPr>
          <w:rFonts w:ascii="Arial" w:hAnsi="Arial" w:cs="Arial"/>
          <w:sz w:val="24"/>
          <w:szCs w:val="24"/>
        </w:rPr>
        <w:t>l, lo que fue</w:t>
      </w:r>
      <w:r w:rsidR="001B1162">
        <w:rPr>
          <w:rFonts w:ascii="Arial" w:hAnsi="Arial" w:cs="Arial"/>
          <w:sz w:val="24"/>
          <w:szCs w:val="24"/>
        </w:rPr>
        <w:t xml:space="preserve"> cam</w:t>
      </w:r>
      <w:r w:rsidR="00CF6ED9">
        <w:rPr>
          <w:rFonts w:ascii="Arial" w:hAnsi="Arial" w:cs="Arial"/>
          <w:sz w:val="24"/>
          <w:szCs w:val="24"/>
        </w:rPr>
        <w:t>biando con el pasar de los años</w:t>
      </w:r>
      <w:r w:rsidR="007A780B">
        <w:rPr>
          <w:rFonts w:ascii="Arial" w:hAnsi="Arial" w:cs="Arial"/>
          <w:sz w:val="24"/>
          <w:szCs w:val="24"/>
        </w:rPr>
        <w:t>.</w:t>
      </w:r>
      <w:r w:rsidR="004F44E2">
        <w:rPr>
          <w:rFonts w:ascii="Arial" w:hAnsi="Arial" w:cs="Arial"/>
          <w:sz w:val="24"/>
          <w:szCs w:val="24"/>
        </w:rPr>
        <w:t xml:space="preserve"> En 1</w:t>
      </w:r>
      <w:r w:rsidR="0027676F">
        <w:rPr>
          <w:rFonts w:ascii="Arial" w:hAnsi="Arial" w:cs="Arial"/>
          <w:sz w:val="24"/>
          <w:szCs w:val="24"/>
        </w:rPr>
        <w:t xml:space="preserve">934 </w:t>
      </w:r>
      <w:r w:rsidR="00BF616D">
        <w:rPr>
          <w:rFonts w:ascii="Arial" w:hAnsi="Arial" w:cs="Arial"/>
          <w:sz w:val="24"/>
          <w:szCs w:val="24"/>
        </w:rPr>
        <w:t>la sede del gobierno</w:t>
      </w:r>
      <w:r w:rsidR="0027676F">
        <w:rPr>
          <w:rFonts w:ascii="Arial" w:hAnsi="Arial" w:cs="Arial"/>
          <w:sz w:val="24"/>
          <w:szCs w:val="24"/>
        </w:rPr>
        <w:t xml:space="preserve"> de Ucrania </w:t>
      </w:r>
      <w:r w:rsidR="00275FF8">
        <w:rPr>
          <w:rFonts w:ascii="Arial" w:hAnsi="Arial" w:cs="Arial"/>
          <w:sz w:val="24"/>
          <w:szCs w:val="24"/>
        </w:rPr>
        <w:t>volvió</w:t>
      </w:r>
      <w:r w:rsidR="0027676F">
        <w:rPr>
          <w:rFonts w:ascii="Arial" w:hAnsi="Arial" w:cs="Arial"/>
          <w:sz w:val="24"/>
          <w:szCs w:val="24"/>
        </w:rPr>
        <w:t xml:space="preserve"> </w:t>
      </w:r>
      <w:r w:rsidR="00275FF8">
        <w:rPr>
          <w:rFonts w:ascii="Arial" w:hAnsi="Arial" w:cs="Arial"/>
          <w:sz w:val="24"/>
          <w:szCs w:val="24"/>
        </w:rPr>
        <w:t>a Kiev y 5 años despues, e</w:t>
      </w:r>
      <w:r w:rsidR="00EA5287">
        <w:rPr>
          <w:rFonts w:ascii="Arial" w:hAnsi="Arial" w:cs="Arial"/>
          <w:sz w:val="24"/>
          <w:szCs w:val="24"/>
        </w:rPr>
        <w:t>n</w:t>
      </w:r>
      <w:r w:rsidR="000479F8">
        <w:rPr>
          <w:rFonts w:ascii="Arial" w:hAnsi="Arial" w:cs="Arial"/>
          <w:sz w:val="24"/>
          <w:szCs w:val="24"/>
        </w:rPr>
        <w:t xml:space="preserve"> septiembre</w:t>
      </w:r>
      <w:r w:rsidR="00614FE6">
        <w:rPr>
          <w:rFonts w:ascii="Arial" w:hAnsi="Arial" w:cs="Arial"/>
          <w:sz w:val="24"/>
          <w:szCs w:val="24"/>
        </w:rPr>
        <w:t xml:space="preserve"> </w:t>
      </w:r>
      <w:r w:rsidR="0036291F">
        <w:rPr>
          <w:rFonts w:ascii="Arial" w:hAnsi="Arial" w:cs="Arial"/>
          <w:sz w:val="24"/>
          <w:szCs w:val="24"/>
        </w:rPr>
        <w:t>1939</w:t>
      </w:r>
      <w:r w:rsidR="00A41686">
        <w:rPr>
          <w:rFonts w:ascii="Arial" w:hAnsi="Arial" w:cs="Arial"/>
          <w:sz w:val="24"/>
          <w:szCs w:val="24"/>
        </w:rPr>
        <w:t>,</w:t>
      </w:r>
      <w:r w:rsidR="0036291F">
        <w:rPr>
          <w:rFonts w:ascii="Arial" w:hAnsi="Arial" w:cs="Arial"/>
          <w:sz w:val="24"/>
          <w:szCs w:val="24"/>
        </w:rPr>
        <w:t xml:space="preserve"> al </w:t>
      </w:r>
      <w:r w:rsidR="00804FD3">
        <w:rPr>
          <w:rFonts w:ascii="Arial" w:hAnsi="Arial" w:cs="Arial"/>
          <w:sz w:val="24"/>
          <w:szCs w:val="24"/>
        </w:rPr>
        <w:t>producirse</w:t>
      </w:r>
      <w:r w:rsidR="0036291F">
        <w:rPr>
          <w:rFonts w:ascii="Arial" w:hAnsi="Arial" w:cs="Arial"/>
          <w:sz w:val="24"/>
          <w:szCs w:val="24"/>
        </w:rPr>
        <w:t xml:space="preserve"> la invasión </w:t>
      </w:r>
      <w:r w:rsidR="003E5D98">
        <w:rPr>
          <w:rFonts w:ascii="Arial" w:hAnsi="Arial" w:cs="Arial"/>
          <w:sz w:val="24"/>
          <w:szCs w:val="24"/>
        </w:rPr>
        <w:t>soviética</w:t>
      </w:r>
      <w:r w:rsidR="0036291F">
        <w:rPr>
          <w:rFonts w:ascii="Arial" w:hAnsi="Arial" w:cs="Arial"/>
          <w:sz w:val="24"/>
          <w:szCs w:val="24"/>
        </w:rPr>
        <w:t xml:space="preserve"> a la</w:t>
      </w:r>
      <w:r w:rsidR="003E5D98">
        <w:rPr>
          <w:rFonts w:ascii="Arial" w:hAnsi="Arial" w:cs="Arial"/>
          <w:sz w:val="24"/>
          <w:szCs w:val="24"/>
        </w:rPr>
        <w:t xml:space="preserve"> S</w:t>
      </w:r>
      <w:r w:rsidR="00A21C11">
        <w:rPr>
          <w:rFonts w:ascii="Arial" w:hAnsi="Arial" w:cs="Arial"/>
          <w:sz w:val="24"/>
          <w:szCs w:val="24"/>
        </w:rPr>
        <w:t>e</w:t>
      </w:r>
      <w:r w:rsidR="003E5D98">
        <w:rPr>
          <w:rFonts w:ascii="Arial" w:hAnsi="Arial" w:cs="Arial"/>
          <w:sz w:val="24"/>
          <w:szCs w:val="24"/>
        </w:rPr>
        <w:t>gunda Repúb</w:t>
      </w:r>
      <w:r w:rsidR="00A21C11">
        <w:rPr>
          <w:rFonts w:ascii="Arial" w:hAnsi="Arial" w:cs="Arial"/>
          <w:sz w:val="24"/>
          <w:szCs w:val="24"/>
        </w:rPr>
        <w:t>l</w:t>
      </w:r>
      <w:r w:rsidR="003E5D98">
        <w:rPr>
          <w:rFonts w:ascii="Arial" w:hAnsi="Arial" w:cs="Arial"/>
          <w:sz w:val="24"/>
          <w:szCs w:val="24"/>
        </w:rPr>
        <w:t>ica</w:t>
      </w:r>
      <w:r w:rsidR="00A21C11">
        <w:rPr>
          <w:rFonts w:ascii="Arial" w:hAnsi="Arial" w:cs="Arial"/>
          <w:sz w:val="24"/>
          <w:szCs w:val="24"/>
        </w:rPr>
        <w:t xml:space="preserve"> </w:t>
      </w:r>
      <w:r w:rsidR="000479F8">
        <w:rPr>
          <w:rFonts w:ascii="Arial" w:hAnsi="Arial" w:cs="Arial"/>
          <w:sz w:val="24"/>
          <w:szCs w:val="24"/>
        </w:rPr>
        <w:t>Polaca</w:t>
      </w:r>
      <w:r w:rsidR="00DC7031">
        <w:rPr>
          <w:rFonts w:ascii="Arial" w:hAnsi="Arial" w:cs="Arial"/>
          <w:sz w:val="24"/>
          <w:szCs w:val="24"/>
        </w:rPr>
        <w:t xml:space="preserve"> en ejecución del acuerdo entre Hitler y Stalin,</w:t>
      </w:r>
      <w:r w:rsidR="000479F8">
        <w:rPr>
          <w:rFonts w:ascii="Arial" w:hAnsi="Arial" w:cs="Arial"/>
          <w:sz w:val="24"/>
          <w:szCs w:val="24"/>
        </w:rPr>
        <w:t xml:space="preserve"> </w:t>
      </w:r>
      <w:r w:rsidR="00614FE6">
        <w:rPr>
          <w:rFonts w:ascii="Arial" w:hAnsi="Arial" w:cs="Arial"/>
          <w:sz w:val="24"/>
          <w:szCs w:val="24"/>
        </w:rPr>
        <w:t>t</w:t>
      </w:r>
      <w:r w:rsidR="000479F8">
        <w:rPr>
          <w:rFonts w:ascii="Arial" w:hAnsi="Arial" w:cs="Arial"/>
          <w:sz w:val="24"/>
          <w:szCs w:val="24"/>
        </w:rPr>
        <w:t>odo el territorio</w:t>
      </w:r>
      <w:r w:rsidR="00614FE6">
        <w:rPr>
          <w:rFonts w:ascii="Arial" w:hAnsi="Arial" w:cs="Arial"/>
          <w:sz w:val="24"/>
          <w:szCs w:val="24"/>
        </w:rPr>
        <w:t xml:space="preserve"> de</w:t>
      </w:r>
      <w:r w:rsidR="00EB5F6E">
        <w:rPr>
          <w:rFonts w:ascii="Arial" w:hAnsi="Arial" w:cs="Arial"/>
          <w:sz w:val="24"/>
          <w:szCs w:val="24"/>
        </w:rPr>
        <w:t xml:space="preserve"> </w:t>
      </w:r>
      <w:r w:rsidR="0021529C">
        <w:rPr>
          <w:rFonts w:ascii="Arial" w:hAnsi="Arial" w:cs="Arial"/>
          <w:sz w:val="24"/>
          <w:szCs w:val="24"/>
        </w:rPr>
        <w:t>Galitzia</w:t>
      </w:r>
      <w:r w:rsidR="00C6315A">
        <w:rPr>
          <w:rFonts w:ascii="Arial" w:hAnsi="Arial" w:cs="Arial"/>
          <w:sz w:val="24"/>
          <w:szCs w:val="24"/>
        </w:rPr>
        <w:t xml:space="preserve"> al</w:t>
      </w:r>
      <w:r w:rsidR="00614FE6">
        <w:rPr>
          <w:rFonts w:ascii="Arial" w:hAnsi="Arial" w:cs="Arial"/>
          <w:sz w:val="24"/>
          <w:szCs w:val="24"/>
        </w:rPr>
        <w:t xml:space="preserve"> </w:t>
      </w:r>
      <w:r w:rsidR="00C6315A">
        <w:rPr>
          <w:rFonts w:ascii="Arial" w:hAnsi="Arial" w:cs="Arial"/>
          <w:sz w:val="24"/>
          <w:szCs w:val="24"/>
        </w:rPr>
        <w:t>o</w:t>
      </w:r>
      <w:r w:rsidR="00614FE6">
        <w:rPr>
          <w:rFonts w:ascii="Arial" w:hAnsi="Arial" w:cs="Arial"/>
          <w:sz w:val="24"/>
          <w:szCs w:val="24"/>
        </w:rPr>
        <w:t>este de Ucrania que fue ane</w:t>
      </w:r>
      <w:r w:rsidR="00275FF8">
        <w:rPr>
          <w:rFonts w:ascii="Arial" w:hAnsi="Arial" w:cs="Arial"/>
          <w:sz w:val="24"/>
          <w:szCs w:val="24"/>
        </w:rPr>
        <w:t>x</w:t>
      </w:r>
      <w:r w:rsidR="00614FE6">
        <w:rPr>
          <w:rFonts w:ascii="Arial" w:hAnsi="Arial" w:cs="Arial"/>
          <w:sz w:val="24"/>
          <w:szCs w:val="24"/>
        </w:rPr>
        <w:t xml:space="preserve">ado por los polacos </w:t>
      </w:r>
      <w:r w:rsidR="001A2D6C">
        <w:rPr>
          <w:rFonts w:ascii="Arial" w:hAnsi="Arial" w:cs="Arial"/>
          <w:sz w:val="24"/>
          <w:szCs w:val="24"/>
        </w:rPr>
        <w:t xml:space="preserve">en 1921, fue </w:t>
      </w:r>
      <w:r w:rsidR="00AA451B">
        <w:rPr>
          <w:rFonts w:ascii="Arial" w:hAnsi="Arial" w:cs="Arial"/>
          <w:sz w:val="24"/>
          <w:szCs w:val="24"/>
        </w:rPr>
        <w:t>incorporado a la República S</w:t>
      </w:r>
      <w:r w:rsidR="00B91F2B">
        <w:rPr>
          <w:rFonts w:ascii="Arial" w:hAnsi="Arial" w:cs="Arial"/>
          <w:sz w:val="24"/>
          <w:szCs w:val="24"/>
        </w:rPr>
        <w:t>o</w:t>
      </w:r>
      <w:r w:rsidR="00AA451B">
        <w:rPr>
          <w:rFonts w:ascii="Arial" w:hAnsi="Arial" w:cs="Arial"/>
          <w:sz w:val="24"/>
          <w:szCs w:val="24"/>
        </w:rPr>
        <w:t>cialista S</w:t>
      </w:r>
      <w:r w:rsidR="00B91F2B">
        <w:rPr>
          <w:rFonts w:ascii="Arial" w:hAnsi="Arial" w:cs="Arial"/>
          <w:sz w:val="24"/>
          <w:szCs w:val="24"/>
        </w:rPr>
        <w:t>ovietica de Ucrania</w:t>
      </w:r>
      <w:r w:rsidR="000E0C74">
        <w:rPr>
          <w:rFonts w:ascii="Arial" w:hAnsi="Arial" w:cs="Arial"/>
          <w:sz w:val="24"/>
          <w:szCs w:val="24"/>
        </w:rPr>
        <w:t>.</w:t>
      </w:r>
    </w:p>
    <w:p w14:paraId="4FB54AFD" w14:textId="0ADE18B8" w:rsidR="00FE189A" w:rsidRDefault="008A3340" w:rsidP="009D3DE8">
      <w:pPr>
        <w:tabs>
          <w:tab w:val="left" w:pos="4820"/>
          <w:tab w:val="left" w:pos="6521"/>
        </w:tabs>
        <w:spacing w:after="0" w:line="360" w:lineRule="auto"/>
        <w:ind w:right="148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8607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="009D3DE8">
        <w:rPr>
          <w:rFonts w:ascii="Arial" w:hAnsi="Arial" w:cs="Arial"/>
          <w:sz w:val="24"/>
          <w:szCs w:val="24"/>
        </w:rPr>
        <w:t xml:space="preserve">                        </w:t>
      </w:r>
      <w:r w:rsidR="002443D2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</w:t>
      </w:r>
      <w:r w:rsidR="00CC08D4">
        <w:rPr>
          <w:rFonts w:ascii="Arial" w:hAnsi="Arial" w:cs="Arial"/>
          <w:sz w:val="24"/>
          <w:szCs w:val="24"/>
        </w:rPr>
        <w:t xml:space="preserve">    </w:t>
      </w:r>
      <w:r w:rsidR="008607E1">
        <w:rPr>
          <w:rFonts w:ascii="Arial" w:hAnsi="Arial" w:cs="Arial"/>
          <w:sz w:val="24"/>
          <w:szCs w:val="24"/>
        </w:rPr>
        <w:t xml:space="preserve"> </w:t>
      </w:r>
      <w:r w:rsidR="00CC08D4">
        <w:rPr>
          <w:rFonts w:ascii="Arial" w:hAnsi="Arial" w:cs="Arial"/>
          <w:sz w:val="24"/>
          <w:szCs w:val="24"/>
        </w:rPr>
        <w:t xml:space="preserve">      </w:t>
      </w:r>
      <w:r w:rsidR="00786E4A">
        <w:rPr>
          <w:rFonts w:ascii="Arial" w:hAnsi="Arial" w:cs="Arial"/>
          <w:sz w:val="24"/>
          <w:szCs w:val="24"/>
        </w:rPr>
        <w:t xml:space="preserve">         </w:t>
      </w:r>
      <w:r w:rsidR="00CC08D4">
        <w:rPr>
          <w:rFonts w:ascii="Arial" w:hAnsi="Arial" w:cs="Arial"/>
          <w:sz w:val="24"/>
          <w:szCs w:val="24"/>
        </w:rPr>
        <w:t xml:space="preserve">     </w:t>
      </w:r>
      <w:r w:rsidR="008607E1">
        <w:rPr>
          <w:rFonts w:ascii="Arial" w:hAnsi="Arial" w:cs="Arial"/>
          <w:sz w:val="24"/>
          <w:szCs w:val="24"/>
        </w:rPr>
        <w:t xml:space="preserve"> </w:t>
      </w:r>
      <w:r w:rsidR="00CC08D4">
        <w:rPr>
          <w:rFonts w:ascii="Arial" w:hAnsi="Arial" w:cs="Arial"/>
          <w:sz w:val="24"/>
          <w:szCs w:val="24"/>
        </w:rPr>
        <w:t xml:space="preserve">     </w:t>
      </w:r>
      <w:r w:rsidR="00197316" w:rsidRPr="00CC08D4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9637A1" w:rsidRPr="00CC08D4">
        <w:rPr>
          <w:rFonts w:ascii="Arial" w:hAnsi="Arial" w:cs="Arial"/>
          <w:b/>
          <w:bCs/>
          <w:sz w:val="24"/>
          <w:szCs w:val="24"/>
          <w:u w:val="single"/>
        </w:rPr>
        <w:t xml:space="preserve">941 </w:t>
      </w:r>
      <w:r w:rsidR="006F0F2B">
        <w:rPr>
          <w:rFonts w:ascii="Arial" w:hAnsi="Arial" w:cs="Arial"/>
          <w:b/>
          <w:bCs/>
          <w:sz w:val="24"/>
          <w:szCs w:val="24"/>
          <w:u w:val="single"/>
        </w:rPr>
        <w:t>-</w:t>
      </w:r>
      <w:r w:rsidR="009637A1" w:rsidRPr="00CC08D4">
        <w:rPr>
          <w:rFonts w:ascii="Arial" w:hAnsi="Arial" w:cs="Arial"/>
          <w:b/>
          <w:bCs/>
          <w:sz w:val="24"/>
          <w:szCs w:val="24"/>
          <w:u w:val="single"/>
        </w:rPr>
        <w:t xml:space="preserve"> 1</w:t>
      </w:r>
      <w:r w:rsidRPr="00CC08D4">
        <w:rPr>
          <w:rFonts w:ascii="Arial" w:hAnsi="Arial" w:cs="Arial"/>
          <w:b/>
          <w:bCs/>
          <w:sz w:val="24"/>
          <w:szCs w:val="24"/>
          <w:u w:val="single"/>
        </w:rPr>
        <w:t>9</w:t>
      </w:r>
      <w:r w:rsidR="00855BE7">
        <w:rPr>
          <w:rFonts w:ascii="Arial" w:hAnsi="Arial" w:cs="Arial"/>
          <w:b/>
          <w:bCs/>
          <w:sz w:val="24"/>
          <w:szCs w:val="24"/>
          <w:u w:val="single"/>
        </w:rPr>
        <w:t>53</w:t>
      </w:r>
    </w:p>
    <w:p w14:paraId="17EF3413" w14:textId="178F9EEF" w:rsidR="00850C27" w:rsidRDefault="00850C27" w:rsidP="009D3DE8">
      <w:pPr>
        <w:spacing w:after="0" w:line="360" w:lineRule="auto"/>
        <w:ind w:left="1134" w:right="1766"/>
        <w:jc w:val="both"/>
        <w:rPr>
          <w:rFonts w:ascii="Arial" w:hAnsi="Arial" w:cs="Arial"/>
          <w:sz w:val="24"/>
          <w:szCs w:val="24"/>
        </w:rPr>
      </w:pPr>
      <w:r w:rsidRPr="00CD62E1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l rechazo a los rusos y un sentimiento de revancha por el genocidio del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89657D">
        <w:rPr>
          <w:rFonts w:ascii="Arial" w:hAnsi="Arial" w:cs="Arial"/>
          <w:i/>
          <w:iCs/>
          <w:sz w:val="24"/>
          <w:szCs w:val="24"/>
        </w:rPr>
        <w:t>olodomor</w:t>
      </w:r>
      <w:r>
        <w:rPr>
          <w:rFonts w:ascii="Arial" w:hAnsi="Arial" w:cs="Arial"/>
          <w:sz w:val="24"/>
          <w:szCs w:val="24"/>
        </w:rPr>
        <w:t xml:space="preserve"> contra</w:t>
      </w:r>
      <w:r w:rsidR="006B0FDC">
        <w:rPr>
          <w:rFonts w:ascii="Arial" w:hAnsi="Arial" w:cs="Arial"/>
          <w:sz w:val="24"/>
          <w:szCs w:val="24"/>
        </w:rPr>
        <w:t xml:space="preserve"> los</w:t>
      </w:r>
      <w:r>
        <w:rPr>
          <w:rFonts w:ascii="Arial" w:hAnsi="Arial" w:cs="Arial"/>
          <w:sz w:val="24"/>
          <w:szCs w:val="24"/>
        </w:rPr>
        <w:t xml:space="preserve"> campesinos de Ucrania, llevó a que cuando las tropas alemanas ocuparon Ucrania en septiembre de 1941,</w:t>
      </w:r>
      <w:r w:rsidR="00187694">
        <w:rPr>
          <w:rFonts w:ascii="Arial" w:hAnsi="Arial" w:cs="Arial"/>
          <w:sz w:val="24"/>
          <w:szCs w:val="24"/>
        </w:rPr>
        <w:t xml:space="preserve"> e</w:t>
      </w:r>
      <w:r w:rsidR="002B2B10">
        <w:rPr>
          <w:rFonts w:ascii="Arial" w:hAnsi="Arial" w:cs="Arial"/>
          <w:sz w:val="24"/>
          <w:szCs w:val="24"/>
        </w:rPr>
        <w:t>stas</w:t>
      </w:r>
      <w:r>
        <w:rPr>
          <w:rFonts w:ascii="Arial" w:hAnsi="Arial" w:cs="Arial"/>
          <w:sz w:val="24"/>
          <w:szCs w:val="24"/>
        </w:rPr>
        <w:t xml:space="preserve"> fueran recibidas como libertadores por el </w:t>
      </w:r>
      <w:r w:rsidR="00D06AB3">
        <w:rPr>
          <w:rFonts w:ascii="Arial" w:hAnsi="Arial" w:cs="Arial"/>
          <w:sz w:val="24"/>
          <w:szCs w:val="24"/>
        </w:rPr>
        <w:t>pueblo</w:t>
      </w:r>
      <w:r>
        <w:rPr>
          <w:rFonts w:ascii="Arial" w:hAnsi="Arial" w:cs="Arial"/>
          <w:sz w:val="24"/>
          <w:szCs w:val="24"/>
        </w:rPr>
        <w:t xml:space="preserve"> de </w:t>
      </w:r>
      <w:r w:rsidR="006B0FDC">
        <w:rPr>
          <w:rFonts w:ascii="Arial" w:hAnsi="Arial" w:cs="Arial"/>
          <w:sz w:val="24"/>
          <w:szCs w:val="24"/>
        </w:rPr>
        <w:t>ucraniano</w:t>
      </w:r>
      <w:r>
        <w:rPr>
          <w:rFonts w:ascii="Arial" w:hAnsi="Arial" w:cs="Arial"/>
          <w:sz w:val="24"/>
          <w:szCs w:val="24"/>
        </w:rPr>
        <w:t xml:space="preserve"> que se pensaba lib</w:t>
      </w:r>
      <w:r w:rsidR="006B0FDC">
        <w:rPr>
          <w:rFonts w:ascii="Arial" w:hAnsi="Arial" w:cs="Arial"/>
          <w:sz w:val="24"/>
          <w:szCs w:val="24"/>
        </w:rPr>
        <w:t>erado</w:t>
      </w:r>
      <w:r>
        <w:rPr>
          <w:rFonts w:ascii="Arial" w:hAnsi="Arial" w:cs="Arial"/>
          <w:sz w:val="24"/>
          <w:szCs w:val="24"/>
        </w:rPr>
        <w:t xml:space="preserve"> del yugo ruso-bolchevique. Eso llevó a que muchos ucranianos colaboraran con los alemanes, incorporándose como voluntarios a batallones del Ejercito aleman y</w:t>
      </w:r>
      <w:r w:rsidR="00D15DA1">
        <w:rPr>
          <w:rFonts w:ascii="Arial" w:hAnsi="Arial" w:cs="Arial"/>
          <w:sz w:val="24"/>
          <w:szCs w:val="24"/>
        </w:rPr>
        <w:t xml:space="preserve"> a</w:t>
      </w:r>
      <w:r w:rsidR="009A402C">
        <w:rPr>
          <w:rFonts w:ascii="Arial" w:hAnsi="Arial" w:cs="Arial"/>
          <w:sz w:val="24"/>
          <w:szCs w:val="24"/>
        </w:rPr>
        <w:t xml:space="preserve"> unidades</w:t>
      </w:r>
      <w:r>
        <w:rPr>
          <w:rFonts w:ascii="Arial" w:hAnsi="Arial" w:cs="Arial"/>
          <w:sz w:val="24"/>
          <w:szCs w:val="24"/>
        </w:rPr>
        <w:t xml:space="preserve"> de las SS, </w:t>
      </w:r>
      <w:r w:rsidR="008D793B">
        <w:rPr>
          <w:rFonts w:ascii="Arial" w:hAnsi="Arial" w:cs="Arial"/>
          <w:sz w:val="24"/>
          <w:szCs w:val="24"/>
        </w:rPr>
        <w:t>una de las cuales</w:t>
      </w:r>
      <w:r w:rsidR="00B8719E">
        <w:rPr>
          <w:rFonts w:ascii="Arial" w:hAnsi="Arial" w:cs="Arial"/>
          <w:sz w:val="24"/>
          <w:szCs w:val="24"/>
        </w:rPr>
        <w:t xml:space="preserve"> fue la</w:t>
      </w:r>
      <w:r>
        <w:rPr>
          <w:rFonts w:ascii="Arial" w:hAnsi="Arial" w:cs="Arial"/>
          <w:sz w:val="24"/>
          <w:szCs w:val="24"/>
        </w:rPr>
        <w:t xml:space="preserve"> </w:t>
      </w:r>
      <w:r w:rsidRPr="00131F3B">
        <w:rPr>
          <w:rFonts w:ascii="Arial" w:hAnsi="Arial" w:cs="Arial"/>
          <w:sz w:val="24"/>
          <w:szCs w:val="24"/>
        </w:rPr>
        <w:t>14</w:t>
      </w:r>
      <w:r w:rsidRPr="00131F3B">
        <w:rPr>
          <w:rFonts w:ascii="Arial" w:hAnsi="Arial" w:cs="Arial"/>
          <w:sz w:val="24"/>
          <w:szCs w:val="24"/>
          <w:u w:val="single"/>
          <w:vertAlign w:val="superscript"/>
        </w:rPr>
        <w:t>a</w:t>
      </w:r>
      <w:r w:rsidRPr="00477EDB">
        <w:rPr>
          <w:rFonts w:ascii="Arial" w:hAnsi="Arial" w:cs="Arial"/>
          <w:i/>
          <w:iCs/>
          <w:sz w:val="24"/>
          <w:szCs w:val="24"/>
        </w:rPr>
        <w:t xml:space="preserve"> División de Granaderos de la Waffen SS “Galitzia</w:t>
      </w:r>
      <w:r>
        <w:rPr>
          <w:rFonts w:ascii="Arial" w:hAnsi="Arial" w:cs="Arial"/>
          <w:sz w:val="24"/>
          <w:szCs w:val="24"/>
        </w:rPr>
        <w:t>”</w:t>
      </w:r>
      <w:r w:rsidR="00B8719E">
        <w:rPr>
          <w:rFonts w:ascii="Arial" w:hAnsi="Arial" w:cs="Arial"/>
          <w:sz w:val="24"/>
          <w:szCs w:val="24"/>
        </w:rPr>
        <w:t xml:space="preserve"> que</w:t>
      </w:r>
      <w:r w:rsidR="001E1B06">
        <w:rPr>
          <w:rFonts w:ascii="Arial" w:hAnsi="Arial" w:cs="Arial"/>
          <w:sz w:val="24"/>
          <w:szCs w:val="24"/>
        </w:rPr>
        <w:t xml:space="preserve"> </w:t>
      </w:r>
      <w:r w:rsidR="0093149A">
        <w:rPr>
          <w:rFonts w:ascii="Arial" w:hAnsi="Arial" w:cs="Arial"/>
          <w:sz w:val="24"/>
          <w:szCs w:val="24"/>
        </w:rPr>
        <w:t xml:space="preserve">sobresalió en la lucha contra el </w:t>
      </w:r>
      <w:r w:rsidR="001745D7">
        <w:rPr>
          <w:rFonts w:ascii="Arial" w:hAnsi="Arial" w:cs="Arial"/>
          <w:sz w:val="24"/>
          <w:szCs w:val="24"/>
        </w:rPr>
        <w:t>Ejército</w:t>
      </w:r>
      <w:r w:rsidR="0093149A">
        <w:rPr>
          <w:rFonts w:ascii="Arial" w:hAnsi="Arial" w:cs="Arial"/>
          <w:sz w:val="24"/>
          <w:szCs w:val="24"/>
        </w:rPr>
        <w:t xml:space="preserve"> </w:t>
      </w:r>
      <w:r w:rsidR="00B8719E">
        <w:rPr>
          <w:rFonts w:ascii="Arial" w:hAnsi="Arial" w:cs="Arial"/>
          <w:sz w:val="24"/>
          <w:szCs w:val="24"/>
        </w:rPr>
        <w:t>R</w:t>
      </w:r>
      <w:r w:rsidR="0093149A">
        <w:rPr>
          <w:rFonts w:ascii="Arial" w:hAnsi="Arial" w:cs="Arial"/>
          <w:sz w:val="24"/>
          <w:szCs w:val="24"/>
        </w:rPr>
        <w:t>o</w:t>
      </w:r>
      <w:r w:rsidR="00B8719E">
        <w:rPr>
          <w:rFonts w:ascii="Arial" w:hAnsi="Arial" w:cs="Arial"/>
          <w:sz w:val="24"/>
          <w:szCs w:val="24"/>
        </w:rPr>
        <w:t>jo,</w:t>
      </w:r>
      <w:r>
        <w:rPr>
          <w:rFonts w:ascii="Arial" w:hAnsi="Arial" w:cs="Arial"/>
          <w:sz w:val="24"/>
          <w:szCs w:val="24"/>
        </w:rPr>
        <w:t xml:space="preserve"> Lamentablemente, </w:t>
      </w:r>
      <w:r w:rsidR="00166FF3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colaboración</w:t>
      </w:r>
      <w:r w:rsidR="00166FF3">
        <w:rPr>
          <w:rFonts w:ascii="Arial" w:hAnsi="Arial" w:cs="Arial"/>
          <w:sz w:val="24"/>
          <w:szCs w:val="24"/>
        </w:rPr>
        <w:t xml:space="preserve"> con los invasores</w:t>
      </w:r>
      <w:r w:rsidR="00926444">
        <w:rPr>
          <w:rFonts w:ascii="Arial" w:hAnsi="Arial" w:cs="Arial"/>
          <w:sz w:val="24"/>
          <w:szCs w:val="24"/>
        </w:rPr>
        <w:t xml:space="preserve"> alemanes</w:t>
      </w:r>
      <w:r>
        <w:rPr>
          <w:rFonts w:ascii="Arial" w:hAnsi="Arial" w:cs="Arial"/>
          <w:sz w:val="24"/>
          <w:szCs w:val="24"/>
        </w:rPr>
        <w:t xml:space="preserve"> no se limitó a enfrentar a los soldados </w:t>
      </w:r>
      <w:r w:rsidR="00926444">
        <w:rPr>
          <w:rFonts w:ascii="Arial" w:hAnsi="Arial" w:cs="Arial"/>
          <w:sz w:val="24"/>
          <w:szCs w:val="24"/>
        </w:rPr>
        <w:t>soviéticos</w:t>
      </w:r>
      <w:r>
        <w:rPr>
          <w:rFonts w:ascii="Arial" w:hAnsi="Arial" w:cs="Arial"/>
          <w:sz w:val="24"/>
          <w:szCs w:val="24"/>
        </w:rPr>
        <w:t xml:space="preserve"> en el campo de batalla y a sentar las bases de una futura independencia de Ucrania apoyada por la</w:t>
      </w:r>
      <w:r w:rsidR="00CD62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Alemania N</w:t>
      </w:r>
      <w:r w:rsidR="00EC6642">
        <w:rPr>
          <w:rFonts w:ascii="Arial" w:hAnsi="Arial" w:cs="Arial"/>
          <w:sz w:val="24"/>
          <w:szCs w:val="24"/>
        </w:rPr>
        <w:t>azi</w:t>
      </w:r>
      <w:r>
        <w:rPr>
          <w:rFonts w:ascii="Arial" w:hAnsi="Arial" w:cs="Arial"/>
          <w:sz w:val="24"/>
          <w:szCs w:val="24"/>
        </w:rPr>
        <w:t xml:space="preserve">. En efecto, unidades de la policía auxiliar ucraniana colaboraron con las fuerzas de la SS alemana en la persecución y </w:t>
      </w:r>
      <w:r w:rsidR="00D92511">
        <w:rPr>
          <w:rFonts w:ascii="Arial" w:hAnsi="Arial" w:cs="Arial"/>
          <w:sz w:val="24"/>
          <w:szCs w:val="24"/>
        </w:rPr>
        <w:t>eliminación</w:t>
      </w:r>
      <w:r>
        <w:rPr>
          <w:rFonts w:ascii="Arial" w:hAnsi="Arial" w:cs="Arial"/>
          <w:sz w:val="24"/>
          <w:szCs w:val="24"/>
        </w:rPr>
        <w:t xml:space="preserve"> de judíos, llegando a documentarse el exterminio de 1.5 millones de judíos durante la ocupación </w:t>
      </w:r>
      <w:r w:rsidR="00D92511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azi de Ucrania.</w:t>
      </w:r>
      <w:r w:rsidRPr="000766C5">
        <w:rPr>
          <w:rFonts w:ascii="Arial" w:hAnsi="Arial" w:cs="Arial"/>
          <w:b/>
          <w:bCs/>
          <w:sz w:val="24"/>
          <w:szCs w:val="24"/>
          <w:vertAlign w:val="superscript"/>
        </w:rPr>
        <w:t>(8)</w:t>
      </w:r>
      <w:r>
        <w:rPr>
          <w:rFonts w:ascii="Arial" w:hAnsi="Arial" w:cs="Arial"/>
          <w:b/>
          <w:bCs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El caso más conocido de esa abyecta colaboración aconteció los días 29 y 30 de septiembre de 1941, cuando unidades de la policía de Ucrania participaron junto al escuadrón de exterminio de la SS </w:t>
      </w:r>
      <w:r w:rsidRPr="00235252">
        <w:rPr>
          <w:rFonts w:ascii="Arial" w:hAnsi="Arial" w:cs="Arial"/>
          <w:i/>
          <w:iCs/>
          <w:sz w:val="24"/>
          <w:szCs w:val="24"/>
        </w:rPr>
        <w:t>Einsatzgruppen D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A318B7">
        <w:rPr>
          <w:rFonts w:ascii="Arial" w:hAnsi="Arial" w:cs="Arial"/>
          <w:sz w:val="24"/>
          <w:szCs w:val="24"/>
        </w:rPr>
        <w:t>en la matanza de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33.171 judíos en un barranco en la localidad de </w:t>
      </w:r>
      <w:r w:rsidRPr="00614D42">
        <w:rPr>
          <w:rFonts w:ascii="Arial" w:hAnsi="Arial" w:cs="Arial"/>
          <w:i/>
          <w:iCs/>
          <w:sz w:val="24"/>
          <w:szCs w:val="24"/>
        </w:rPr>
        <w:t>Babi Yar</w:t>
      </w:r>
      <w:r>
        <w:rPr>
          <w:rFonts w:ascii="Arial" w:hAnsi="Arial" w:cs="Arial"/>
          <w:i/>
          <w:i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las afueras de Kiev. Ucrania sería </w:t>
      </w:r>
      <w:r w:rsidR="006B0FDC">
        <w:rPr>
          <w:rFonts w:ascii="Arial" w:hAnsi="Arial" w:cs="Arial"/>
          <w:sz w:val="24"/>
          <w:szCs w:val="24"/>
        </w:rPr>
        <w:t>ocupada nuevamente</w:t>
      </w:r>
      <w:r>
        <w:rPr>
          <w:rFonts w:ascii="Arial" w:hAnsi="Arial" w:cs="Arial"/>
          <w:sz w:val="24"/>
          <w:szCs w:val="24"/>
        </w:rPr>
        <w:t xml:space="preserve"> por el Ejército Rojo </w:t>
      </w:r>
      <w:r w:rsidR="006B0FDC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octubre de 1944.</w:t>
      </w:r>
      <w:r w:rsidR="00164301">
        <w:rPr>
          <w:rFonts w:ascii="Arial" w:hAnsi="Arial" w:cs="Arial"/>
          <w:sz w:val="24"/>
          <w:szCs w:val="24"/>
        </w:rPr>
        <w:t xml:space="preserve"> </w:t>
      </w:r>
    </w:p>
    <w:p w14:paraId="4EAD8D00" w14:textId="438F8367" w:rsidR="00850C27" w:rsidRPr="00D70B6C" w:rsidRDefault="00850C27" w:rsidP="009D3DE8">
      <w:pPr>
        <w:spacing w:after="0" w:line="360" w:lineRule="auto"/>
        <w:ind w:left="1134" w:right="17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EC6642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l </w:t>
      </w:r>
      <w:r w:rsidR="004D2792">
        <w:rPr>
          <w:rFonts w:ascii="Arial" w:hAnsi="Arial" w:cs="Arial"/>
          <w:sz w:val="24"/>
          <w:szCs w:val="24"/>
        </w:rPr>
        <w:t>daño</w:t>
      </w:r>
      <w:r>
        <w:rPr>
          <w:rFonts w:ascii="Arial" w:hAnsi="Arial" w:cs="Arial"/>
          <w:sz w:val="24"/>
          <w:szCs w:val="24"/>
        </w:rPr>
        <w:t xml:space="preserve"> </w:t>
      </w:r>
      <w:r w:rsidR="00E8394A">
        <w:rPr>
          <w:rFonts w:ascii="Arial" w:hAnsi="Arial" w:cs="Arial"/>
          <w:sz w:val="24"/>
          <w:szCs w:val="24"/>
        </w:rPr>
        <w:t>causado al</w:t>
      </w:r>
      <w:r>
        <w:rPr>
          <w:rFonts w:ascii="Arial" w:hAnsi="Arial" w:cs="Arial"/>
          <w:sz w:val="24"/>
          <w:szCs w:val="24"/>
        </w:rPr>
        <w:t xml:space="preserve"> pueblo ucraniano durante la Segunda Guerra fue inmenso. Las pérdidas humanas entre combatientes y civiles totalizaron 5.5 millones de muertos y la destrucción física causada por la política de </w:t>
      </w:r>
      <w:r w:rsidRPr="00534588">
        <w:rPr>
          <w:rFonts w:ascii="Arial" w:hAnsi="Arial" w:cs="Arial"/>
          <w:i/>
          <w:iCs/>
          <w:sz w:val="24"/>
          <w:szCs w:val="24"/>
          <w:u w:val="single"/>
        </w:rPr>
        <w:t>tierra arrasada</w:t>
      </w:r>
      <w:r>
        <w:rPr>
          <w:rFonts w:ascii="Arial" w:hAnsi="Arial" w:cs="Arial"/>
          <w:sz w:val="24"/>
          <w:szCs w:val="24"/>
        </w:rPr>
        <w:t xml:space="preserve"> aplicada por el </w:t>
      </w:r>
      <w:r w:rsidR="001745D7">
        <w:rPr>
          <w:rFonts w:ascii="Arial" w:hAnsi="Arial" w:cs="Arial"/>
          <w:sz w:val="24"/>
          <w:szCs w:val="24"/>
        </w:rPr>
        <w:t>Ejército</w:t>
      </w:r>
      <w:r>
        <w:rPr>
          <w:rFonts w:ascii="Arial" w:hAnsi="Arial" w:cs="Arial"/>
          <w:sz w:val="24"/>
          <w:szCs w:val="24"/>
        </w:rPr>
        <w:t xml:space="preserve"> Rojo en 1941 ante el avance Aleman y la orden de Hitler dada en 1943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 </w:t>
      </w:r>
      <w:r w:rsidR="001745D7">
        <w:rPr>
          <w:rFonts w:ascii="Arial" w:hAnsi="Arial" w:cs="Arial"/>
          <w:sz w:val="24"/>
          <w:szCs w:val="24"/>
        </w:rPr>
        <w:t>ejército</w:t>
      </w:r>
      <w:r>
        <w:rPr>
          <w:rFonts w:ascii="Arial" w:hAnsi="Arial" w:cs="Arial"/>
          <w:sz w:val="24"/>
          <w:szCs w:val="24"/>
        </w:rPr>
        <w:t xml:space="preserve"> aleman de destruir todo en su retirada hacia el oeste, implicó la ruina de la RSS de Ucrania. 28.000 aldeas y 700 ciudades fueron borradas del mapa</w:t>
      </w:r>
      <w:r w:rsidR="00DF63DF">
        <w:rPr>
          <w:rFonts w:ascii="Arial" w:hAnsi="Arial" w:cs="Arial"/>
          <w:sz w:val="24"/>
          <w:szCs w:val="24"/>
        </w:rPr>
        <w:t xml:space="preserve"> y</w:t>
      </w:r>
      <w:r>
        <w:rPr>
          <w:rFonts w:ascii="Arial" w:hAnsi="Arial" w:cs="Arial"/>
          <w:sz w:val="24"/>
          <w:szCs w:val="24"/>
        </w:rPr>
        <w:t xml:space="preserve"> </w:t>
      </w:r>
      <w:r w:rsidR="007F77E4">
        <w:rPr>
          <w:rFonts w:ascii="Arial" w:hAnsi="Arial" w:cs="Arial"/>
          <w:sz w:val="24"/>
          <w:szCs w:val="24"/>
        </w:rPr>
        <w:t>sus</w:t>
      </w:r>
      <w:r>
        <w:rPr>
          <w:rFonts w:ascii="Arial" w:hAnsi="Arial" w:cs="Arial"/>
          <w:sz w:val="24"/>
          <w:szCs w:val="24"/>
        </w:rPr>
        <w:t xml:space="preserve"> dos principales </w:t>
      </w:r>
      <w:r w:rsidR="00E31480">
        <w:rPr>
          <w:rFonts w:ascii="Arial" w:hAnsi="Arial" w:cs="Arial"/>
          <w:sz w:val="24"/>
          <w:szCs w:val="24"/>
        </w:rPr>
        <w:t>centros urbanos</w:t>
      </w:r>
      <w:r>
        <w:rPr>
          <w:rFonts w:ascii="Arial" w:hAnsi="Arial" w:cs="Arial"/>
          <w:sz w:val="24"/>
          <w:szCs w:val="24"/>
        </w:rPr>
        <w:t>, Járkov y Kiev</w:t>
      </w:r>
      <w:r w:rsidR="00E314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fueron destruid</w:t>
      </w:r>
      <w:r w:rsidR="00712B1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en un 80%.           </w:t>
      </w:r>
    </w:p>
    <w:p w14:paraId="54E7E63A" w14:textId="24448E00" w:rsidR="00386281" w:rsidRDefault="009D3DE8" w:rsidP="009D3DE8">
      <w:pPr>
        <w:spacing w:after="0" w:line="360" w:lineRule="auto"/>
        <w:ind w:left="1134" w:right="1766" w:hanging="7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="003E10DE" w:rsidRPr="001E7750">
        <w:rPr>
          <w:rFonts w:ascii="Arial" w:hAnsi="Arial" w:cs="Arial"/>
          <w:b/>
          <w:bCs/>
          <w:sz w:val="24"/>
          <w:szCs w:val="24"/>
        </w:rPr>
        <w:t>A</w:t>
      </w:r>
      <w:r w:rsidR="003E10DE">
        <w:rPr>
          <w:rFonts w:ascii="Arial" w:hAnsi="Arial" w:cs="Arial"/>
          <w:sz w:val="24"/>
          <w:szCs w:val="24"/>
        </w:rPr>
        <w:t xml:space="preserve">l terminar la </w:t>
      </w:r>
      <w:r w:rsidR="00396138">
        <w:rPr>
          <w:rFonts w:ascii="Arial" w:hAnsi="Arial" w:cs="Arial"/>
          <w:sz w:val="24"/>
          <w:szCs w:val="24"/>
        </w:rPr>
        <w:t>G</w:t>
      </w:r>
      <w:r w:rsidR="003E10DE">
        <w:rPr>
          <w:rFonts w:ascii="Arial" w:hAnsi="Arial" w:cs="Arial"/>
          <w:sz w:val="24"/>
          <w:szCs w:val="24"/>
        </w:rPr>
        <w:t>uerra</w:t>
      </w:r>
      <w:r w:rsidR="00842180">
        <w:rPr>
          <w:rFonts w:ascii="Arial" w:hAnsi="Arial" w:cs="Arial"/>
          <w:sz w:val="24"/>
          <w:szCs w:val="24"/>
        </w:rPr>
        <w:t xml:space="preserve"> en Europa, </w:t>
      </w:r>
      <w:r w:rsidR="005D5B6A">
        <w:rPr>
          <w:rFonts w:ascii="Arial" w:hAnsi="Arial" w:cs="Arial"/>
          <w:sz w:val="24"/>
          <w:szCs w:val="24"/>
        </w:rPr>
        <w:t>Checoeslovaquia</w:t>
      </w:r>
      <w:r w:rsidR="001300E9">
        <w:rPr>
          <w:rFonts w:ascii="Arial" w:hAnsi="Arial" w:cs="Arial"/>
          <w:sz w:val="24"/>
          <w:szCs w:val="24"/>
        </w:rPr>
        <w:t xml:space="preserve"> cedió</w:t>
      </w:r>
      <w:r w:rsidR="00C07DF3">
        <w:rPr>
          <w:rFonts w:ascii="Arial" w:hAnsi="Arial" w:cs="Arial"/>
          <w:sz w:val="24"/>
          <w:szCs w:val="24"/>
        </w:rPr>
        <w:t xml:space="preserve"> en junio de 1945</w:t>
      </w:r>
      <w:r w:rsidR="00AA536E">
        <w:rPr>
          <w:rFonts w:ascii="Arial" w:hAnsi="Arial" w:cs="Arial"/>
          <w:sz w:val="24"/>
          <w:szCs w:val="24"/>
        </w:rPr>
        <w:t xml:space="preserve"> a la RSS de Ucrania</w:t>
      </w:r>
      <w:r w:rsidR="00F7464B">
        <w:rPr>
          <w:rFonts w:ascii="Arial" w:hAnsi="Arial" w:cs="Arial"/>
          <w:sz w:val="24"/>
          <w:szCs w:val="24"/>
        </w:rPr>
        <w:t xml:space="preserve"> </w:t>
      </w:r>
      <w:r w:rsidR="00AA536E">
        <w:rPr>
          <w:rFonts w:ascii="Arial" w:hAnsi="Arial" w:cs="Arial"/>
          <w:sz w:val="24"/>
          <w:szCs w:val="24"/>
        </w:rPr>
        <w:t xml:space="preserve">la </w:t>
      </w:r>
      <w:r w:rsidR="00CA1470">
        <w:rPr>
          <w:rFonts w:ascii="Arial" w:hAnsi="Arial" w:cs="Arial"/>
          <w:sz w:val="24"/>
          <w:szCs w:val="24"/>
        </w:rPr>
        <w:t>región de Rutenia</w:t>
      </w:r>
      <w:r w:rsidR="007A1E50">
        <w:rPr>
          <w:rFonts w:ascii="Arial" w:hAnsi="Arial" w:cs="Arial"/>
          <w:sz w:val="24"/>
          <w:szCs w:val="24"/>
        </w:rPr>
        <w:t xml:space="preserve"> </w:t>
      </w:r>
      <w:r w:rsidR="00847B36">
        <w:rPr>
          <w:rFonts w:ascii="Arial" w:hAnsi="Arial" w:cs="Arial"/>
          <w:sz w:val="24"/>
          <w:szCs w:val="24"/>
        </w:rPr>
        <w:t>ubicada</w:t>
      </w:r>
      <w:r w:rsidR="00EC74E8">
        <w:rPr>
          <w:rFonts w:ascii="Arial" w:hAnsi="Arial" w:cs="Arial"/>
          <w:sz w:val="24"/>
          <w:szCs w:val="24"/>
        </w:rPr>
        <w:t xml:space="preserve"> al sur de los M</w:t>
      </w:r>
      <w:r w:rsidR="00A84F01">
        <w:rPr>
          <w:rFonts w:ascii="Arial" w:hAnsi="Arial" w:cs="Arial"/>
          <w:sz w:val="24"/>
          <w:szCs w:val="24"/>
        </w:rPr>
        <w:t>o</w:t>
      </w:r>
      <w:r w:rsidR="00EC74E8">
        <w:rPr>
          <w:rFonts w:ascii="Arial" w:hAnsi="Arial" w:cs="Arial"/>
          <w:sz w:val="24"/>
          <w:szCs w:val="24"/>
        </w:rPr>
        <w:t>ntes C</w:t>
      </w:r>
      <w:r w:rsidR="00A0375C">
        <w:rPr>
          <w:rFonts w:ascii="Arial" w:hAnsi="Arial" w:cs="Arial"/>
          <w:sz w:val="24"/>
          <w:szCs w:val="24"/>
        </w:rPr>
        <w:t>árpatos en Europa Central</w:t>
      </w:r>
      <w:r w:rsidR="00A94163">
        <w:rPr>
          <w:rFonts w:ascii="Arial" w:hAnsi="Arial" w:cs="Arial"/>
          <w:sz w:val="24"/>
          <w:szCs w:val="24"/>
        </w:rPr>
        <w:t xml:space="preserve"> y</w:t>
      </w:r>
      <w:r w:rsidR="00FE2DC0">
        <w:rPr>
          <w:rFonts w:ascii="Arial" w:hAnsi="Arial" w:cs="Arial"/>
          <w:sz w:val="24"/>
          <w:szCs w:val="24"/>
        </w:rPr>
        <w:t xml:space="preserve"> parte del territorio de </w:t>
      </w:r>
      <w:r w:rsidR="008270F6">
        <w:rPr>
          <w:rFonts w:ascii="Arial" w:hAnsi="Arial" w:cs="Arial"/>
          <w:sz w:val="24"/>
          <w:szCs w:val="24"/>
        </w:rPr>
        <w:t>Rumania</w:t>
      </w:r>
      <w:r w:rsidR="00B90D84">
        <w:rPr>
          <w:rFonts w:ascii="Arial" w:hAnsi="Arial" w:cs="Arial"/>
          <w:sz w:val="24"/>
          <w:szCs w:val="24"/>
        </w:rPr>
        <w:t xml:space="preserve"> o</w:t>
      </w:r>
      <w:r w:rsidR="002A2CA8">
        <w:rPr>
          <w:rFonts w:ascii="Arial" w:hAnsi="Arial" w:cs="Arial"/>
          <w:sz w:val="24"/>
          <w:szCs w:val="24"/>
        </w:rPr>
        <w:t xml:space="preserve">cupado por el </w:t>
      </w:r>
      <w:r w:rsidR="001745D7">
        <w:rPr>
          <w:rFonts w:ascii="Arial" w:hAnsi="Arial" w:cs="Arial"/>
          <w:sz w:val="24"/>
          <w:szCs w:val="24"/>
        </w:rPr>
        <w:t>Ejército</w:t>
      </w:r>
      <w:r w:rsidR="002A2CA8">
        <w:rPr>
          <w:rFonts w:ascii="Arial" w:hAnsi="Arial" w:cs="Arial"/>
          <w:sz w:val="24"/>
          <w:szCs w:val="24"/>
        </w:rPr>
        <w:t xml:space="preserve"> Ro</w:t>
      </w:r>
      <w:r w:rsidR="002C0B1F">
        <w:rPr>
          <w:rFonts w:ascii="Arial" w:hAnsi="Arial" w:cs="Arial"/>
          <w:sz w:val="24"/>
          <w:szCs w:val="24"/>
        </w:rPr>
        <w:t xml:space="preserve">jo en su avance hacia </w:t>
      </w:r>
      <w:r w:rsidR="004D373D">
        <w:rPr>
          <w:rFonts w:ascii="Arial" w:hAnsi="Arial" w:cs="Arial"/>
          <w:sz w:val="24"/>
          <w:szCs w:val="24"/>
        </w:rPr>
        <w:t>Alemania</w:t>
      </w:r>
      <w:r w:rsidR="00E430A9">
        <w:rPr>
          <w:rFonts w:ascii="Arial" w:hAnsi="Arial" w:cs="Arial"/>
          <w:sz w:val="24"/>
          <w:szCs w:val="24"/>
        </w:rPr>
        <w:t xml:space="preserve"> fue incorporado a Ucrania.</w:t>
      </w:r>
      <w:r w:rsidR="008270F6">
        <w:rPr>
          <w:rFonts w:ascii="Arial" w:hAnsi="Arial" w:cs="Arial"/>
          <w:sz w:val="24"/>
          <w:szCs w:val="24"/>
        </w:rPr>
        <w:t xml:space="preserve"> </w:t>
      </w:r>
      <w:r w:rsidR="00767814">
        <w:rPr>
          <w:rFonts w:ascii="Arial" w:hAnsi="Arial" w:cs="Arial"/>
          <w:sz w:val="24"/>
          <w:szCs w:val="24"/>
        </w:rPr>
        <w:t>Estos</w:t>
      </w:r>
      <w:r w:rsidR="008270F6">
        <w:rPr>
          <w:rFonts w:ascii="Arial" w:hAnsi="Arial" w:cs="Arial"/>
          <w:sz w:val="24"/>
          <w:szCs w:val="24"/>
        </w:rPr>
        <w:t xml:space="preserve"> territorios </w:t>
      </w:r>
      <w:r w:rsidR="00FF7924">
        <w:rPr>
          <w:rFonts w:ascii="Arial" w:hAnsi="Arial" w:cs="Arial"/>
          <w:sz w:val="24"/>
          <w:szCs w:val="24"/>
        </w:rPr>
        <w:t>anexados</w:t>
      </w:r>
      <w:r w:rsidR="002F46FD">
        <w:rPr>
          <w:rFonts w:ascii="Arial" w:hAnsi="Arial" w:cs="Arial"/>
          <w:sz w:val="24"/>
          <w:szCs w:val="24"/>
        </w:rPr>
        <w:t xml:space="preserve"> a Ucrania al tér</w:t>
      </w:r>
      <w:r w:rsidR="000E306C">
        <w:rPr>
          <w:rFonts w:ascii="Arial" w:hAnsi="Arial" w:cs="Arial"/>
          <w:sz w:val="24"/>
          <w:szCs w:val="24"/>
        </w:rPr>
        <w:t>mino</w:t>
      </w:r>
      <w:r w:rsidR="002F46FD">
        <w:rPr>
          <w:rFonts w:ascii="Arial" w:hAnsi="Arial" w:cs="Arial"/>
          <w:sz w:val="24"/>
          <w:szCs w:val="24"/>
        </w:rPr>
        <w:t xml:space="preserve"> de la Segunda Guerra</w:t>
      </w:r>
      <w:r w:rsidR="004D373D">
        <w:rPr>
          <w:rFonts w:ascii="Arial" w:hAnsi="Arial" w:cs="Arial"/>
          <w:sz w:val="24"/>
          <w:szCs w:val="24"/>
        </w:rPr>
        <w:t xml:space="preserve"> Mundial</w:t>
      </w:r>
      <w:r w:rsidR="000E306C">
        <w:rPr>
          <w:rFonts w:ascii="Arial" w:hAnsi="Arial" w:cs="Arial"/>
          <w:sz w:val="24"/>
          <w:szCs w:val="24"/>
        </w:rPr>
        <w:t xml:space="preserve"> am</w:t>
      </w:r>
      <w:r w:rsidR="00116AF6">
        <w:rPr>
          <w:rFonts w:ascii="Arial" w:hAnsi="Arial" w:cs="Arial"/>
          <w:sz w:val="24"/>
          <w:szCs w:val="24"/>
        </w:rPr>
        <w:t>pl</w:t>
      </w:r>
      <w:r w:rsidR="004D3CB8">
        <w:rPr>
          <w:rFonts w:ascii="Arial" w:hAnsi="Arial" w:cs="Arial"/>
          <w:sz w:val="24"/>
          <w:szCs w:val="24"/>
        </w:rPr>
        <w:t>i</w:t>
      </w:r>
      <w:r w:rsidR="004D373D">
        <w:rPr>
          <w:rFonts w:ascii="Arial" w:hAnsi="Arial" w:cs="Arial"/>
          <w:sz w:val="24"/>
          <w:szCs w:val="24"/>
        </w:rPr>
        <w:t>aron</w:t>
      </w:r>
      <w:r w:rsidR="00116AF6">
        <w:rPr>
          <w:rFonts w:ascii="Arial" w:hAnsi="Arial" w:cs="Arial"/>
          <w:sz w:val="24"/>
          <w:szCs w:val="24"/>
        </w:rPr>
        <w:t xml:space="preserve"> </w:t>
      </w:r>
      <w:r w:rsidR="000E0172">
        <w:rPr>
          <w:rFonts w:ascii="Arial" w:hAnsi="Arial" w:cs="Arial"/>
          <w:sz w:val="24"/>
          <w:szCs w:val="24"/>
        </w:rPr>
        <w:t>su</w:t>
      </w:r>
      <w:r w:rsidR="00116AF6">
        <w:rPr>
          <w:rFonts w:ascii="Arial" w:hAnsi="Arial" w:cs="Arial"/>
          <w:sz w:val="24"/>
          <w:szCs w:val="24"/>
        </w:rPr>
        <w:t xml:space="preserve"> área</w:t>
      </w:r>
      <w:r w:rsidR="007260B5">
        <w:rPr>
          <w:rFonts w:ascii="Arial" w:hAnsi="Arial" w:cs="Arial"/>
          <w:sz w:val="24"/>
          <w:szCs w:val="24"/>
        </w:rPr>
        <w:t xml:space="preserve"> total</w:t>
      </w:r>
      <w:r w:rsidR="00116AF6">
        <w:rPr>
          <w:rFonts w:ascii="Arial" w:hAnsi="Arial" w:cs="Arial"/>
          <w:sz w:val="24"/>
          <w:szCs w:val="24"/>
        </w:rPr>
        <w:t xml:space="preserve"> en </w:t>
      </w:r>
      <w:r w:rsidR="004A3057">
        <w:rPr>
          <w:rFonts w:ascii="Arial" w:hAnsi="Arial" w:cs="Arial"/>
          <w:sz w:val="24"/>
          <w:szCs w:val="24"/>
        </w:rPr>
        <w:t>170.000Kms</w:t>
      </w:r>
      <w:r w:rsidR="004A3057" w:rsidRPr="004A3057">
        <w:rPr>
          <w:rFonts w:ascii="Arial" w:hAnsi="Arial" w:cs="Arial"/>
          <w:sz w:val="24"/>
          <w:szCs w:val="24"/>
          <w:vertAlign w:val="superscript"/>
        </w:rPr>
        <w:t>2</w:t>
      </w:r>
      <w:r w:rsidR="00386281">
        <w:rPr>
          <w:rFonts w:ascii="Arial" w:hAnsi="Arial" w:cs="Arial"/>
          <w:sz w:val="24"/>
          <w:szCs w:val="24"/>
        </w:rPr>
        <w:t>.</w:t>
      </w:r>
    </w:p>
    <w:p w14:paraId="0A20A1EC" w14:textId="3C7B6F87" w:rsidR="00FF2D6A" w:rsidRDefault="004D4DCB" w:rsidP="009D3DE8">
      <w:pPr>
        <w:spacing w:after="0" w:line="360" w:lineRule="auto"/>
        <w:ind w:left="993" w:right="17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1E7750">
        <w:rPr>
          <w:rFonts w:ascii="Arial" w:hAnsi="Arial" w:cs="Arial"/>
          <w:b/>
          <w:bCs/>
          <w:sz w:val="24"/>
          <w:szCs w:val="24"/>
        </w:rPr>
        <w:t>D</w:t>
      </w:r>
      <w:r w:rsidR="00A37837">
        <w:rPr>
          <w:rFonts w:ascii="Arial" w:hAnsi="Arial" w:cs="Arial"/>
          <w:sz w:val="24"/>
          <w:szCs w:val="24"/>
        </w:rPr>
        <w:t>urante el proceso de la creación de la Naciones U</w:t>
      </w:r>
      <w:r w:rsidR="00AD79A8">
        <w:rPr>
          <w:rFonts w:ascii="Arial" w:hAnsi="Arial" w:cs="Arial"/>
          <w:sz w:val="24"/>
          <w:szCs w:val="24"/>
        </w:rPr>
        <w:t>nidas en 1945</w:t>
      </w:r>
      <w:r w:rsidR="00DA2442">
        <w:rPr>
          <w:rFonts w:ascii="Arial" w:hAnsi="Arial" w:cs="Arial"/>
          <w:sz w:val="24"/>
          <w:szCs w:val="24"/>
        </w:rPr>
        <w:t xml:space="preserve">, la Unión Sovietica de José </w:t>
      </w:r>
      <w:r w:rsidR="00AC752F">
        <w:rPr>
          <w:rFonts w:ascii="Arial" w:hAnsi="Arial" w:cs="Arial"/>
          <w:sz w:val="24"/>
          <w:szCs w:val="24"/>
        </w:rPr>
        <w:t xml:space="preserve">Stalin no contaba con </w:t>
      </w:r>
      <w:r w:rsidR="00D8468F">
        <w:rPr>
          <w:rFonts w:ascii="Arial" w:hAnsi="Arial" w:cs="Arial"/>
          <w:sz w:val="24"/>
          <w:szCs w:val="24"/>
        </w:rPr>
        <w:t>muchos</w:t>
      </w:r>
      <w:r w:rsidR="000554EF">
        <w:rPr>
          <w:rFonts w:ascii="Arial" w:hAnsi="Arial" w:cs="Arial"/>
          <w:sz w:val="24"/>
          <w:szCs w:val="24"/>
        </w:rPr>
        <w:t xml:space="preserve"> </w:t>
      </w:r>
      <w:r w:rsidR="009F66CA">
        <w:rPr>
          <w:rFonts w:ascii="Arial" w:hAnsi="Arial" w:cs="Arial"/>
          <w:sz w:val="24"/>
          <w:szCs w:val="24"/>
        </w:rPr>
        <w:t xml:space="preserve">adeptos entre los países </w:t>
      </w:r>
      <w:r w:rsidR="00E27D68">
        <w:rPr>
          <w:rFonts w:ascii="Arial" w:hAnsi="Arial" w:cs="Arial"/>
          <w:sz w:val="24"/>
          <w:szCs w:val="24"/>
        </w:rPr>
        <w:t xml:space="preserve">que </w:t>
      </w:r>
      <w:r w:rsidR="00B97DBA">
        <w:rPr>
          <w:rFonts w:ascii="Arial" w:hAnsi="Arial" w:cs="Arial"/>
          <w:sz w:val="24"/>
          <w:szCs w:val="24"/>
        </w:rPr>
        <w:t>integrarían</w:t>
      </w:r>
      <w:r w:rsidR="00E27D68">
        <w:rPr>
          <w:rFonts w:ascii="Arial" w:hAnsi="Arial" w:cs="Arial"/>
          <w:sz w:val="24"/>
          <w:szCs w:val="24"/>
        </w:rPr>
        <w:t xml:space="preserve"> </w:t>
      </w:r>
      <w:r w:rsidR="00B97DBA">
        <w:rPr>
          <w:rFonts w:ascii="Arial" w:hAnsi="Arial" w:cs="Arial"/>
          <w:sz w:val="24"/>
          <w:szCs w:val="24"/>
        </w:rPr>
        <w:t>el nuev</w:t>
      </w:r>
      <w:r w:rsidR="00252073">
        <w:rPr>
          <w:rFonts w:ascii="Arial" w:hAnsi="Arial" w:cs="Arial"/>
          <w:sz w:val="24"/>
          <w:szCs w:val="24"/>
        </w:rPr>
        <w:t>o</w:t>
      </w:r>
      <w:r w:rsidR="00206D4E">
        <w:rPr>
          <w:rFonts w:ascii="Arial" w:hAnsi="Arial" w:cs="Arial"/>
          <w:sz w:val="24"/>
          <w:szCs w:val="24"/>
        </w:rPr>
        <w:t xml:space="preserve"> Organismo Mu</w:t>
      </w:r>
      <w:r w:rsidR="00AB2304">
        <w:rPr>
          <w:rFonts w:ascii="Arial" w:hAnsi="Arial" w:cs="Arial"/>
          <w:sz w:val="24"/>
          <w:szCs w:val="24"/>
        </w:rPr>
        <w:t>n</w:t>
      </w:r>
      <w:r w:rsidR="00206D4E">
        <w:rPr>
          <w:rFonts w:ascii="Arial" w:hAnsi="Arial" w:cs="Arial"/>
          <w:sz w:val="24"/>
          <w:szCs w:val="24"/>
        </w:rPr>
        <w:t xml:space="preserve">dial, lo que </w:t>
      </w:r>
      <w:r w:rsidR="0015289E">
        <w:rPr>
          <w:rFonts w:ascii="Arial" w:hAnsi="Arial" w:cs="Arial"/>
          <w:sz w:val="24"/>
          <w:szCs w:val="24"/>
        </w:rPr>
        <w:t>implicaba</w:t>
      </w:r>
      <w:r w:rsidR="00423AA3">
        <w:rPr>
          <w:rFonts w:ascii="Arial" w:hAnsi="Arial" w:cs="Arial"/>
          <w:sz w:val="24"/>
          <w:szCs w:val="24"/>
        </w:rPr>
        <w:t xml:space="preserve"> la presencia de</w:t>
      </w:r>
      <w:r w:rsidR="0015289E">
        <w:rPr>
          <w:rFonts w:ascii="Arial" w:hAnsi="Arial" w:cs="Arial"/>
          <w:sz w:val="24"/>
          <w:szCs w:val="24"/>
        </w:rPr>
        <w:t xml:space="preserve"> u</w:t>
      </w:r>
      <w:r w:rsidR="00DB78E1">
        <w:rPr>
          <w:rFonts w:ascii="Arial" w:hAnsi="Arial" w:cs="Arial"/>
          <w:sz w:val="24"/>
          <w:szCs w:val="24"/>
        </w:rPr>
        <w:t>n</w:t>
      </w:r>
      <w:r w:rsidR="0015289E">
        <w:rPr>
          <w:rFonts w:ascii="Arial" w:hAnsi="Arial" w:cs="Arial"/>
          <w:sz w:val="24"/>
          <w:szCs w:val="24"/>
        </w:rPr>
        <w:t xml:space="preserve">a </w:t>
      </w:r>
      <w:r w:rsidR="00DB78E1">
        <w:rPr>
          <w:rFonts w:ascii="Arial" w:hAnsi="Arial" w:cs="Arial"/>
          <w:sz w:val="24"/>
          <w:szCs w:val="24"/>
        </w:rPr>
        <w:t>amplia</w:t>
      </w:r>
      <w:r w:rsidR="0015289E">
        <w:rPr>
          <w:rFonts w:ascii="Arial" w:hAnsi="Arial" w:cs="Arial"/>
          <w:sz w:val="24"/>
          <w:szCs w:val="24"/>
        </w:rPr>
        <w:t xml:space="preserve"> mayoría</w:t>
      </w:r>
      <w:r w:rsidR="00423AA3">
        <w:rPr>
          <w:rFonts w:ascii="Arial" w:hAnsi="Arial" w:cs="Arial"/>
          <w:sz w:val="24"/>
          <w:szCs w:val="24"/>
        </w:rPr>
        <w:t xml:space="preserve"> de naciones</w:t>
      </w:r>
      <w:r w:rsidR="0015289E">
        <w:rPr>
          <w:rFonts w:ascii="Arial" w:hAnsi="Arial" w:cs="Arial"/>
          <w:sz w:val="24"/>
          <w:szCs w:val="24"/>
        </w:rPr>
        <w:t xml:space="preserve"> en la Asamblea General </w:t>
      </w:r>
      <w:r w:rsidR="00AB2304">
        <w:rPr>
          <w:rFonts w:ascii="Arial" w:hAnsi="Arial" w:cs="Arial"/>
          <w:sz w:val="24"/>
          <w:szCs w:val="24"/>
        </w:rPr>
        <w:t>de la O</w:t>
      </w:r>
      <w:r w:rsidR="00B87061">
        <w:rPr>
          <w:rFonts w:ascii="Arial" w:hAnsi="Arial" w:cs="Arial"/>
          <w:sz w:val="24"/>
          <w:szCs w:val="24"/>
        </w:rPr>
        <w:t xml:space="preserve">NU </w:t>
      </w:r>
      <w:r w:rsidR="00435AA1">
        <w:rPr>
          <w:rFonts w:ascii="Arial" w:hAnsi="Arial" w:cs="Arial"/>
          <w:sz w:val="24"/>
          <w:szCs w:val="24"/>
        </w:rPr>
        <w:t>identificada con el</w:t>
      </w:r>
      <w:r w:rsidR="00B87061">
        <w:rPr>
          <w:rFonts w:ascii="Arial" w:hAnsi="Arial" w:cs="Arial"/>
          <w:sz w:val="24"/>
          <w:szCs w:val="24"/>
        </w:rPr>
        <w:t xml:space="preserve"> Bloque </w:t>
      </w:r>
      <w:r w:rsidR="009D4BB9">
        <w:rPr>
          <w:rFonts w:ascii="Arial" w:hAnsi="Arial" w:cs="Arial"/>
          <w:sz w:val="24"/>
          <w:szCs w:val="24"/>
        </w:rPr>
        <w:t xml:space="preserve">Occidental. Esta realidad </w:t>
      </w:r>
      <w:r w:rsidR="00FF65DF">
        <w:rPr>
          <w:rFonts w:ascii="Arial" w:hAnsi="Arial" w:cs="Arial"/>
          <w:sz w:val="24"/>
          <w:szCs w:val="24"/>
        </w:rPr>
        <w:t xml:space="preserve">geopolítica </w:t>
      </w:r>
      <w:r w:rsidR="00662793">
        <w:rPr>
          <w:rFonts w:ascii="Arial" w:hAnsi="Arial" w:cs="Arial"/>
          <w:sz w:val="24"/>
          <w:szCs w:val="24"/>
        </w:rPr>
        <w:t>impuso</w:t>
      </w:r>
      <w:r w:rsidR="0069358F">
        <w:rPr>
          <w:rFonts w:ascii="Arial" w:hAnsi="Arial" w:cs="Arial"/>
          <w:sz w:val="24"/>
          <w:szCs w:val="24"/>
        </w:rPr>
        <w:t xml:space="preserve"> </w:t>
      </w:r>
      <w:r w:rsidR="0091151F">
        <w:rPr>
          <w:rFonts w:ascii="Arial" w:hAnsi="Arial" w:cs="Arial"/>
          <w:sz w:val="24"/>
          <w:szCs w:val="24"/>
        </w:rPr>
        <w:t>a</w:t>
      </w:r>
      <w:r w:rsidR="004C6515">
        <w:rPr>
          <w:rFonts w:ascii="Arial" w:hAnsi="Arial" w:cs="Arial"/>
          <w:sz w:val="24"/>
          <w:szCs w:val="24"/>
        </w:rPr>
        <w:t xml:space="preserve"> Moscú </w:t>
      </w:r>
      <w:r w:rsidR="00662793">
        <w:rPr>
          <w:rFonts w:ascii="Arial" w:hAnsi="Arial" w:cs="Arial"/>
          <w:sz w:val="24"/>
          <w:szCs w:val="24"/>
        </w:rPr>
        <w:t xml:space="preserve">la necesidad </w:t>
      </w:r>
      <w:r w:rsidR="004C6515">
        <w:rPr>
          <w:rFonts w:ascii="Arial" w:hAnsi="Arial" w:cs="Arial"/>
          <w:sz w:val="24"/>
          <w:szCs w:val="24"/>
        </w:rPr>
        <w:t>de</w:t>
      </w:r>
      <w:r w:rsidR="002E77F7">
        <w:rPr>
          <w:rFonts w:ascii="Arial" w:hAnsi="Arial" w:cs="Arial"/>
          <w:sz w:val="24"/>
          <w:szCs w:val="24"/>
        </w:rPr>
        <w:t xml:space="preserve"> poder</w:t>
      </w:r>
      <w:r w:rsidR="004C6515">
        <w:rPr>
          <w:rFonts w:ascii="Arial" w:hAnsi="Arial" w:cs="Arial"/>
          <w:sz w:val="24"/>
          <w:szCs w:val="24"/>
        </w:rPr>
        <w:t xml:space="preserve"> contar con</w:t>
      </w:r>
      <w:r w:rsidR="00DA3158">
        <w:rPr>
          <w:rFonts w:ascii="Arial" w:hAnsi="Arial" w:cs="Arial"/>
          <w:sz w:val="24"/>
          <w:szCs w:val="24"/>
        </w:rPr>
        <w:t xml:space="preserve"> más</w:t>
      </w:r>
      <w:r w:rsidR="004C6515">
        <w:rPr>
          <w:rFonts w:ascii="Arial" w:hAnsi="Arial" w:cs="Arial"/>
          <w:sz w:val="24"/>
          <w:szCs w:val="24"/>
        </w:rPr>
        <w:t xml:space="preserve"> votos en </w:t>
      </w:r>
      <w:r w:rsidR="007B448A">
        <w:rPr>
          <w:rFonts w:ascii="Arial" w:hAnsi="Arial" w:cs="Arial"/>
          <w:sz w:val="24"/>
          <w:szCs w:val="24"/>
        </w:rPr>
        <w:t xml:space="preserve">la Asamblea General de las Naciones Unidas, </w:t>
      </w:r>
      <w:r w:rsidR="003531E2">
        <w:rPr>
          <w:rFonts w:ascii="Arial" w:hAnsi="Arial" w:cs="Arial"/>
          <w:sz w:val="24"/>
          <w:szCs w:val="24"/>
        </w:rPr>
        <w:t xml:space="preserve">lo que llevó a las reformas de las </w:t>
      </w:r>
      <w:r w:rsidR="00E73018">
        <w:rPr>
          <w:rFonts w:ascii="Arial" w:hAnsi="Arial" w:cs="Arial"/>
          <w:sz w:val="24"/>
          <w:szCs w:val="24"/>
        </w:rPr>
        <w:t>c</w:t>
      </w:r>
      <w:r w:rsidR="002D6522">
        <w:rPr>
          <w:rFonts w:ascii="Arial" w:hAnsi="Arial" w:cs="Arial"/>
          <w:sz w:val="24"/>
          <w:szCs w:val="24"/>
        </w:rPr>
        <w:t>onstituciones</w:t>
      </w:r>
      <w:r w:rsidR="003531E2">
        <w:rPr>
          <w:rFonts w:ascii="Arial" w:hAnsi="Arial" w:cs="Arial"/>
          <w:sz w:val="24"/>
          <w:szCs w:val="24"/>
        </w:rPr>
        <w:t xml:space="preserve"> de</w:t>
      </w:r>
      <w:r w:rsidR="002D6522">
        <w:rPr>
          <w:rFonts w:ascii="Arial" w:hAnsi="Arial" w:cs="Arial"/>
          <w:sz w:val="24"/>
          <w:szCs w:val="24"/>
        </w:rPr>
        <w:t xml:space="preserve"> las </w:t>
      </w:r>
      <w:r w:rsidR="001745D7">
        <w:rPr>
          <w:rFonts w:ascii="Arial" w:hAnsi="Arial" w:cs="Arial"/>
          <w:sz w:val="24"/>
          <w:szCs w:val="24"/>
        </w:rPr>
        <w:t>Repúblicas</w:t>
      </w:r>
      <w:r w:rsidR="002D6522">
        <w:rPr>
          <w:rFonts w:ascii="Arial" w:hAnsi="Arial" w:cs="Arial"/>
          <w:sz w:val="24"/>
          <w:szCs w:val="24"/>
        </w:rPr>
        <w:t xml:space="preserve"> </w:t>
      </w:r>
      <w:r w:rsidR="00702B35">
        <w:rPr>
          <w:rFonts w:ascii="Arial" w:hAnsi="Arial" w:cs="Arial"/>
          <w:sz w:val="24"/>
          <w:szCs w:val="24"/>
        </w:rPr>
        <w:t>S</w:t>
      </w:r>
      <w:r w:rsidR="00F63D11">
        <w:rPr>
          <w:rFonts w:ascii="Arial" w:hAnsi="Arial" w:cs="Arial"/>
          <w:sz w:val="24"/>
          <w:szCs w:val="24"/>
        </w:rPr>
        <w:t>o</w:t>
      </w:r>
      <w:r w:rsidR="00702B35">
        <w:rPr>
          <w:rFonts w:ascii="Arial" w:hAnsi="Arial" w:cs="Arial"/>
          <w:sz w:val="24"/>
          <w:szCs w:val="24"/>
        </w:rPr>
        <w:t xml:space="preserve">cialistas </w:t>
      </w:r>
      <w:r w:rsidR="00F63D11">
        <w:rPr>
          <w:rFonts w:ascii="Arial" w:hAnsi="Arial" w:cs="Arial"/>
          <w:sz w:val="24"/>
          <w:szCs w:val="24"/>
        </w:rPr>
        <w:t>Soviéticas</w:t>
      </w:r>
      <w:r w:rsidR="00702B35">
        <w:rPr>
          <w:rFonts w:ascii="Arial" w:hAnsi="Arial" w:cs="Arial"/>
          <w:sz w:val="24"/>
          <w:szCs w:val="24"/>
        </w:rPr>
        <w:t xml:space="preserve"> de Bielorrusia</w:t>
      </w:r>
      <w:r w:rsidR="00F63D11">
        <w:rPr>
          <w:rFonts w:ascii="Arial" w:hAnsi="Arial" w:cs="Arial"/>
          <w:sz w:val="24"/>
          <w:szCs w:val="24"/>
        </w:rPr>
        <w:t xml:space="preserve"> </w:t>
      </w:r>
      <w:r w:rsidR="00F73D3A">
        <w:rPr>
          <w:rFonts w:ascii="Arial" w:hAnsi="Arial" w:cs="Arial"/>
          <w:sz w:val="24"/>
          <w:szCs w:val="24"/>
        </w:rPr>
        <w:t>y</w:t>
      </w:r>
      <w:r w:rsidR="00E73018">
        <w:rPr>
          <w:rFonts w:ascii="Arial" w:hAnsi="Arial" w:cs="Arial"/>
          <w:sz w:val="24"/>
          <w:szCs w:val="24"/>
        </w:rPr>
        <w:t xml:space="preserve"> de</w:t>
      </w:r>
      <w:r w:rsidR="00F73D3A">
        <w:rPr>
          <w:rFonts w:ascii="Arial" w:hAnsi="Arial" w:cs="Arial"/>
          <w:sz w:val="24"/>
          <w:szCs w:val="24"/>
        </w:rPr>
        <w:t xml:space="preserve"> Ucrania</w:t>
      </w:r>
      <w:r w:rsidR="003D7013">
        <w:rPr>
          <w:rFonts w:ascii="Arial" w:hAnsi="Arial" w:cs="Arial"/>
          <w:sz w:val="24"/>
          <w:szCs w:val="24"/>
        </w:rPr>
        <w:t>,</w:t>
      </w:r>
      <w:r w:rsidR="00F73D3A">
        <w:rPr>
          <w:rFonts w:ascii="Arial" w:hAnsi="Arial" w:cs="Arial"/>
          <w:sz w:val="24"/>
          <w:szCs w:val="24"/>
        </w:rPr>
        <w:t xml:space="preserve"> para convertirlas en </w:t>
      </w:r>
      <w:r w:rsidR="003D7013">
        <w:rPr>
          <w:rFonts w:ascii="Arial" w:hAnsi="Arial" w:cs="Arial"/>
          <w:sz w:val="24"/>
          <w:szCs w:val="24"/>
        </w:rPr>
        <w:t>“</w:t>
      </w:r>
      <w:r w:rsidR="00DB7DC3">
        <w:rPr>
          <w:rFonts w:ascii="Arial" w:hAnsi="Arial" w:cs="Arial"/>
          <w:sz w:val="24"/>
          <w:szCs w:val="24"/>
        </w:rPr>
        <w:t>republicas independientes”</w:t>
      </w:r>
      <w:r w:rsidR="00581F02">
        <w:rPr>
          <w:rFonts w:ascii="Arial" w:hAnsi="Arial" w:cs="Arial"/>
          <w:sz w:val="24"/>
          <w:szCs w:val="24"/>
        </w:rPr>
        <w:t xml:space="preserve">- pero obviamente bajo el control de Moscú </w:t>
      </w:r>
      <w:r w:rsidR="00435AA1">
        <w:rPr>
          <w:rFonts w:ascii="Arial" w:hAnsi="Arial" w:cs="Arial"/>
          <w:sz w:val="24"/>
          <w:szCs w:val="24"/>
        </w:rPr>
        <w:t>–</w:t>
      </w:r>
      <w:r w:rsidR="00461BF8">
        <w:rPr>
          <w:rFonts w:ascii="Arial" w:hAnsi="Arial" w:cs="Arial"/>
          <w:sz w:val="24"/>
          <w:szCs w:val="24"/>
        </w:rPr>
        <w:t xml:space="preserve"> para</w:t>
      </w:r>
      <w:r w:rsidR="00435AA1">
        <w:rPr>
          <w:rFonts w:ascii="Arial" w:hAnsi="Arial" w:cs="Arial"/>
          <w:sz w:val="24"/>
          <w:szCs w:val="24"/>
        </w:rPr>
        <w:t xml:space="preserve"> así</w:t>
      </w:r>
      <w:r w:rsidR="00461BF8">
        <w:rPr>
          <w:rFonts w:ascii="Arial" w:hAnsi="Arial" w:cs="Arial"/>
          <w:sz w:val="24"/>
          <w:szCs w:val="24"/>
        </w:rPr>
        <w:t xml:space="preserve"> contar con </w:t>
      </w:r>
      <w:r w:rsidR="006157A7">
        <w:rPr>
          <w:rFonts w:ascii="Arial" w:hAnsi="Arial" w:cs="Arial"/>
          <w:sz w:val="24"/>
          <w:szCs w:val="24"/>
        </w:rPr>
        <w:t>dos votos adicionales en la ONU.</w:t>
      </w:r>
      <w:r w:rsidR="00E73018">
        <w:rPr>
          <w:rFonts w:ascii="Arial" w:hAnsi="Arial" w:cs="Arial"/>
          <w:sz w:val="24"/>
          <w:szCs w:val="24"/>
        </w:rPr>
        <w:t xml:space="preserve"> De hecho</w:t>
      </w:r>
      <w:r w:rsidR="0004164A">
        <w:rPr>
          <w:rFonts w:ascii="Arial" w:hAnsi="Arial" w:cs="Arial"/>
          <w:sz w:val="24"/>
          <w:szCs w:val="24"/>
        </w:rPr>
        <w:t>,</w:t>
      </w:r>
      <w:r w:rsidR="00E73D26">
        <w:rPr>
          <w:rFonts w:ascii="Arial" w:hAnsi="Arial" w:cs="Arial"/>
          <w:sz w:val="24"/>
          <w:szCs w:val="24"/>
        </w:rPr>
        <w:t xml:space="preserve"> Ucrania </w:t>
      </w:r>
      <w:r w:rsidR="00CA4160">
        <w:rPr>
          <w:rFonts w:ascii="Arial" w:hAnsi="Arial" w:cs="Arial"/>
          <w:sz w:val="24"/>
          <w:szCs w:val="24"/>
        </w:rPr>
        <w:t>fue</w:t>
      </w:r>
      <w:r w:rsidR="004E1D6A">
        <w:rPr>
          <w:rFonts w:ascii="Arial" w:hAnsi="Arial" w:cs="Arial"/>
          <w:sz w:val="24"/>
          <w:szCs w:val="24"/>
        </w:rPr>
        <w:t xml:space="preserve"> una de las</w:t>
      </w:r>
      <w:r w:rsidR="00666083">
        <w:rPr>
          <w:rFonts w:ascii="Arial" w:hAnsi="Arial" w:cs="Arial"/>
          <w:sz w:val="24"/>
          <w:szCs w:val="24"/>
        </w:rPr>
        <w:t xml:space="preserve"> </w:t>
      </w:r>
      <w:r w:rsidR="00A17166">
        <w:rPr>
          <w:rFonts w:ascii="Arial" w:hAnsi="Arial" w:cs="Arial"/>
          <w:sz w:val="24"/>
          <w:szCs w:val="24"/>
        </w:rPr>
        <w:t>51</w:t>
      </w:r>
      <w:r w:rsidR="004E1D6A">
        <w:rPr>
          <w:rFonts w:ascii="Arial" w:hAnsi="Arial" w:cs="Arial"/>
          <w:sz w:val="24"/>
          <w:szCs w:val="24"/>
        </w:rPr>
        <w:t xml:space="preserve"> naciones que </w:t>
      </w:r>
      <w:r w:rsidR="00666083">
        <w:rPr>
          <w:rFonts w:ascii="Arial" w:hAnsi="Arial" w:cs="Arial"/>
          <w:sz w:val="24"/>
          <w:szCs w:val="24"/>
        </w:rPr>
        <w:t>firmaría</w:t>
      </w:r>
      <w:r w:rsidR="0004164A">
        <w:rPr>
          <w:rFonts w:ascii="Arial" w:hAnsi="Arial" w:cs="Arial"/>
          <w:sz w:val="24"/>
          <w:szCs w:val="24"/>
        </w:rPr>
        <w:t>n</w:t>
      </w:r>
      <w:r w:rsidR="00A17166">
        <w:rPr>
          <w:rFonts w:ascii="Arial" w:hAnsi="Arial" w:cs="Arial"/>
          <w:sz w:val="24"/>
          <w:szCs w:val="24"/>
        </w:rPr>
        <w:t xml:space="preserve"> el 25 de junio de </w:t>
      </w:r>
      <w:r w:rsidR="00FA5F0E">
        <w:rPr>
          <w:rFonts w:ascii="Arial" w:hAnsi="Arial" w:cs="Arial"/>
          <w:sz w:val="24"/>
          <w:szCs w:val="24"/>
        </w:rPr>
        <w:t xml:space="preserve">1945 en la ciudad </w:t>
      </w:r>
      <w:r w:rsidR="007E1EB2">
        <w:rPr>
          <w:rFonts w:ascii="Arial" w:hAnsi="Arial" w:cs="Arial"/>
          <w:sz w:val="24"/>
          <w:szCs w:val="24"/>
        </w:rPr>
        <w:t>norteamericana</w:t>
      </w:r>
      <w:r w:rsidR="00FA5F0E">
        <w:rPr>
          <w:rFonts w:ascii="Arial" w:hAnsi="Arial" w:cs="Arial"/>
          <w:sz w:val="24"/>
          <w:szCs w:val="24"/>
        </w:rPr>
        <w:t xml:space="preserve"> de</w:t>
      </w:r>
      <w:r w:rsidR="007E1EB2">
        <w:rPr>
          <w:rFonts w:ascii="Arial" w:hAnsi="Arial" w:cs="Arial"/>
          <w:sz w:val="24"/>
          <w:szCs w:val="24"/>
        </w:rPr>
        <w:t xml:space="preserve"> San Francisco</w:t>
      </w:r>
      <w:r w:rsidR="0004164A">
        <w:rPr>
          <w:rFonts w:ascii="Arial" w:hAnsi="Arial" w:cs="Arial"/>
          <w:sz w:val="24"/>
          <w:szCs w:val="24"/>
        </w:rPr>
        <w:t>,</w:t>
      </w:r>
      <w:r w:rsidR="0052619B">
        <w:rPr>
          <w:rFonts w:ascii="Arial" w:hAnsi="Arial" w:cs="Arial"/>
          <w:sz w:val="24"/>
          <w:szCs w:val="24"/>
        </w:rPr>
        <w:t xml:space="preserve"> la Carta Fundacional de las </w:t>
      </w:r>
      <w:r w:rsidR="00C7593B">
        <w:rPr>
          <w:rFonts w:ascii="Arial" w:hAnsi="Arial" w:cs="Arial"/>
          <w:sz w:val="24"/>
          <w:szCs w:val="24"/>
        </w:rPr>
        <w:t>N</w:t>
      </w:r>
      <w:r w:rsidR="0052619B">
        <w:rPr>
          <w:rFonts w:ascii="Arial" w:hAnsi="Arial" w:cs="Arial"/>
          <w:sz w:val="24"/>
          <w:szCs w:val="24"/>
        </w:rPr>
        <w:t>aciones Unidas</w:t>
      </w:r>
      <w:r w:rsidR="00C7593B">
        <w:rPr>
          <w:rFonts w:ascii="Arial" w:hAnsi="Arial" w:cs="Arial"/>
          <w:sz w:val="24"/>
          <w:szCs w:val="24"/>
        </w:rPr>
        <w:t xml:space="preserve"> y</w:t>
      </w:r>
      <w:r w:rsidR="00FA5F0E">
        <w:rPr>
          <w:rFonts w:ascii="Arial" w:hAnsi="Arial" w:cs="Arial"/>
          <w:sz w:val="24"/>
          <w:szCs w:val="24"/>
        </w:rPr>
        <w:t xml:space="preserve"> </w:t>
      </w:r>
      <w:r w:rsidR="005F2B26">
        <w:rPr>
          <w:rFonts w:ascii="Arial" w:hAnsi="Arial" w:cs="Arial"/>
          <w:sz w:val="24"/>
          <w:szCs w:val="24"/>
        </w:rPr>
        <w:t xml:space="preserve">sería electa al Consejo de Seguridad </w:t>
      </w:r>
      <w:r w:rsidR="007307C4">
        <w:rPr>
          <w:rFonts w:ascii="Arial" w:hAnsi="Arial" w:cs="Arial"/>
          <w:sz w:val="24"/>
          <w:szCs w:val="24"/>
        </w:rPr>
        <w:t>en los periodos 19</w:t>
      </w:r>
      <w:r w:rsidR="00A1500E">
        <w:rPr>
          <w:rFonts w:ascii="Arial" w:hAnsi="Arial" w:cs="Arial"/>
          <w:sz w:val="24"/>
          <w:szCs w:val="24"/>
        </w:rPr>
        <w:t>48</w:t>
      </w:r>
      <w:r w:rsidR="00D45CDD">
        <w:rPr>
          <w:rFonts w:ascii="Arial" w:hAnsi="Arial" w:cs="Arial"/>
          <w:sz w:val="24"/>
          <w:szCs w:val="24"/>
        </w:rPr>
        <w:t xml:space="preserve"> </w:t>
      </w:r>
      <w:r w:rsidR="00A1500E">
        <w:rPr>
          <w:rFonts w:ascii="Arial" w:hAnsi="Arial" w:cs="Arial"/>
          <w:sz w:val="24"/>
          <w:szCs w:val="24"/>
        </w:rPr>
        <w:t xml:space="preserve">-1949 y </w:t>
      </w:r>
      <w:r w:rsidR="009A609E">
        <w:rPr>
          <w:rFonts w:ascii="Arial" w:hAnsi="Arial" w:cs="Arial"/>
          <w:sz w:val="24"/>
          <w:szCs w:val="24"/>
        </w:rPr>
        <w:t>1984</w:t>
      </w:r>
      <w:r w:rsidR="00D45CDD">
        <w:rPr>
          <w:rFonts w:ascii="Arial" w:hAnsi="Arial" w:cs="Arial"/>
          <w:sz w:val="24"/>
          <w:szCs w:val="24"/>
        </w:rPr>
        <w:t xml:space="preserve"> -</w:t>
      </w:r>
      <w:r w:rsidR="009A609E">
        <w:rPr>
          <w:rFonts w:ascii="Arial" w:hAnsi="Arial" w:cs="Arial"/>
          <w:sz w:val="24"/>
          <w:szCs w:val="24"/>
        </w:rPr>
        <w:t xml:space="preserve"> 1</w:t>
      </w:r>
      <w:r w:rsidR="00C7199D">
        <w:rPr>
          <w:rFonts w:ascii="Arial" w:hAnsi="Arial" w:cs="Arial"/>
          <w:sz w:val="24"/>
          <w:szCs w:val="24"/>
        </w:rPr>
        <w:t>985</w:t>
      </w:r>
      <w:r w:rsidR="0032101B">
        <w:rPr>
          <w:rFonts w:ascii="Arial" w:hAnsi="Arial" w:cs="Arial"/>
          <w:sz w:val="24"/>
          <w:szCs w:val="24"/>
        </w:rPr>
        <w:t>.</w:t>
      </w:r>
    </w:p>
    <w:p w14:paraId="3399CD1F" w14:textId="310101AA" w:rsidR="00CE48CC" w:rsidRDefault="00464CDD" w:rsidP="008607E1">
      <w:pPr>
        <w:tabs>
          <w:tab w:val="left" w:pos="4820"/>
        </w:tabs>
        <w:spacing w:after="0" w:line="360" w:lineRule="auto"/>
        <w:ind w:left="993" w:right="17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1E7750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 fin de la guerra</w:t>
      </w:r>
      <w:r w:rsidR="00C67EC1">
        <w:rPr>
          <w:rFonts w:ascii="Arial" w:hAnsi="Arial" w:cs="Arial"/>
          <w:sz w:val="24"/>
          <w:szCs w:val="24"/>
        </w:rPr>
        <w:t xml:space="preserve"> vio nu</w:t>
      </w:r>
      <w:r w:rsidR="003D7A7B">
        <w:rPr>
          <w:rFonts w:ascii="Arial" w:hAnsi="Arial" w:cs="Arial"/>
          <w:sz w:val="24"/>
          <w:szCs w:val="24"/>
        </w:rPr>
        <w:t xml:space="preserve">evos esfuerzos por parte del </w:t>
      </w:r>
      <w:r w:rsidR="0094797D">
        <w:rPr>
          <w:rFonts w:ascii="Arial" w:hAnsi="Arial" w:cs="Arial"/>
          <w:sz w:val="24"/>
          <w:szCs w:val="24"/>
        </w:rPr>
        <w:t>r</w:t>
      </w:r>
      <w:r w:rsidR="003D7A7B">
        <w:rPr>
          <w:rFonts w:ascii="Arial" w:hAnsi="Arial" w:cs="Arial"/>
          <w:sz w:val="24"/>
          <w:szCs w:val="24"/>
        </w:rPr>
        <w:t xml:space="preserve">égimen de Stalin de retomar el control </w:t>
      </w:r>
      <w:r w:rsidR="00DD078C">
        <w:rPr>
          <w:rFonts w:ascii="Arial" w:hAnsi="Arial" w:cs="Arial"/>
          <w:sz w:val="24"/>
          <w:szCs w:val="24"/>
        </w:rPr>
        <w:t>sobre</w:t>
      </w:r>
      <w:r w:rsidR="003D7A7B">
        <w:rPr>
          <w:rFonts w:ascii="Arial" w:hAnsi="Arial" w:cs="Arial"/>
          <w:sz w:val="24"/>
          <w:szCs w:val="24"/>
        </w:rPr>
        <w:t xml:space="preserve"> los territorios</w:t>
      </w:r>
      <w:r w:rsidR="0094797D">
        <w:rPr>
          <w:rFonts w:ascii="Arial" w:hAnsi="Arial" w:cs="Arial"/>
          <w:sz w:val="24"/>
          <w:szCs w:val="24"/>
        </w:rPr>
        <w:t xml:space="preserve"> </w:t>
      </w:r>
      <w:r w:rsidR="002B034F">
        <w:rPr>
          <w:rFonts w:ascii="Arial" w:hAnsi="Arial" w:cs="Arial"/>
          <w:sz w:val="24"/>
          <w:szCs w:val="24"/>
        </w:rPr>
        <w:t>soviéticos</w:t>
      </w:r>
      <w:r w:rsidR="003D7A7B">
        <w:rPr>
          <w:rFonts w:ascii="Arial" w:hAnsi="Arial" w:cs="Arial"/>
          <w:sz w:val="24"/>
          <w:szCs w:val="24"/>
        </w:rPr>
        <w:t xml:space="preserve"> q</w:t>
      </w:r>
      <w:r w:rsidR="00DD078C">
        <w:rPr>
          <w:rFonts w:ascii="Arial" w:hAnsi="Arial" w:cs="Arial"/>
          <w:sz w:val="24"/>
          <w:szCs w:val="24"/>
        </w:rPr>
        <w:t xml:space="preserve">ue habían sido ocupado por los alemanes </w:t>
      </w:r>
      <w:r w:rsidR="000E26B6">
        <w:rPr>
          <w:rFonts w:ascii="Arial" w:hAnsi="Arial" w:cs="Arial"/>
          <w:sz w:val="24"/>
          <w:szCs w:val="24"/>
        </w:rPr>
        <w:t>durante el periodo 1</w:t>
      </w:r>
      <w:r w:rsidR="0094797D">
        <w:rPr>
          <w:rFonts w:ascii="Arial" w:hAnsi="Arial" w:cs="Arial"/>
          <w:sz w:val="24"/>
          <w:szCs w:val="24"/>
        </w:rPr>
        <w:t>941-1944</w:t>
      </w:r>
      <w:r w:rsidR="002B034F">
        <w:rPr>
          <w:rFonts w:ascii="Arial" w:hAnsi="Arial" w:cs="Arial"/>
          <w:sz w:val="24"/>
          <w:szCs w:val="24"/>
        </w:rPr>
        <w:t xml:space="preserve">, </w:t>
      </w:r>
      <w:r w:rsidR="00E468B8">
        <w:rPr>
          <w:rFonts w:ascii="Arial" w:hAnsi="Arial" w:cs="Arial"/>
          <w:sz w:val="24"/>
          <w:szCs w:val="24"/>
        </w:rPr>
        <w:t>incluyendo la</w:t>
      </w:r>
      <w:r w:rsidR="008B0A61">
        <w:rPr>
          <w:rFonts w:ascii="Arial" w:hAnsi="Arial" w:cs="Arial"/>
          <w:sz w:val="24"/>
          <w:szCs w:val="24"/>
        </w:rPr>
        <w:t xml:space="preserve"> activación de las</w:t>
      </w:r>
      <w:r w:rsidR="00E468B8">
        <w:rPr>
          <w:rFonts w:ascii="Arial" w:hAnsi="Arial" w:cs="Arial"/>
          <w:sz w:val="24"/>
          <w:szCs w:val="24"/>
        </w:rPr>
        <w:t xml:space="preserve"> políticas</w:t>
      </w:r>
      <w:r w:rsidR="008B0A61">
        <w:rPr>
          <w:rFonts w:ascii="Arial" w:hAnsi="Arial" w:cs="Arial"/>
          <w:sz w:val="24"/>
          <w:szCs w:val="24"/>
        </w:rPr>
        <w:t xml:space="preserve"> de rusificación</w:t>
      </w:r>
      <w:r w:rsidR="004C2F0B">
        <w:rPr>
          <w:rFonts w:ascii="Arial" w:hAnsi="Arial" w:cs="Arial"/>
          <w:sz w:val="24"/>
          <w:szCs w:val="24"/>
        </w:rPr>
        <w:t xml:space="preserve"> que habían perdido vigencia </w:t>
      </w:r>
      <w:r w:rsidR="00B3675B">
        <w:rPr>
          <w:rFonts w:ascii="Arial" w:hAnsi="Arial" w:cs="Arial"/>
          <w:sz w:val="24"/>
          <w:szCs w:val="24"/>
        </w:rPr>
        <w:t>a partir de la ocupación alemana</w:t>
      </w:r>
      <w:r w:rsidR="00466037">
        <w:rPr>
          <w:rFonts w:ascii="Arial" w:hAnsi="Arial" w:cs="Arial"/>
          <w:sz w:val="24"/>
          <w:szCs w:val="24"/>
        </w:rPr>
        <w:t xml:space="preserve">. Estas políticas continuarían con nuevos ímpetus hasta la muerte </w:t>
      </w:r>
      <w:r w:rsidR="00670EAD">
        <w:rPr>
          <w:rFonts w:ascii="Arial" w:hAnsi="Arial" w:cs="Arial"/>
          <w:sz w:val="24"/>
          <w:szCs w:val="24"/>
        </w:rPr>
        <w:t>de Stalin el 5 de marzo de 19</w:t>
      </w:r>
      <w:r w:rsidR="004C7E01">
        <w:rPr>
          <w:rFonts w:ascii="Arial" w:hAnsi="Arial" w:cs="Arial"/>
          <w:sz w:val="24"/>
          <w:szCs w:val="24"/>
        </w:rPr>
        <w:t>5</w:t>
      </w:r>
      <w:r w:rsidR="00670EAD">
        <w:rPr>
          <w:rFonts w:ascii="Arial" w:hAnsi="Arial" w:cs="Arial"/>
          <w:sz w:val="24"/>
          <w:szCs w:val="24"/>
        </w:rPr>
        <w:t>3</w:t>
      </w:r>
      <w:r w:rsidR="004C7E01">
        <w:rPr>
          <w:rFonts w:ascii="Arial" w:hAnsi="Arial" w:cs="Arial"/>
          <w:sz w:val="24"/>
          <w:szCs w:val="24"/>
        </w:rPr>
        <w:t>.</w:t>
      </w:r>
      <w:r w:rsidR="00E468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2D6522">
        <w:rPr>
          <w:rFonts w:ascii="Arial" w:hAnsi="Arial" w:cs="Arial"/>
          <w:sz w:val="24"/>
          <w:szCs w:val="24"/>
        </w:rPr>
        <w:t xml:space="preserve"> </w:t>
      </w:r>
      <w:r w:rsidR="003531E2">
        <w:rPr>
          <w:rFonts w:ascii="Arial" w:hAnsi="Arial" w:cs="Arial"/>
          <w:sz w:val="24"/>
          <w:szCs w:val="24"/>
        </w:rPr>
        <w:t xml:space="preserve"> </w:t>
      </w:r>
      <w:r w:rsidR="00CE48CC">
        <w:rPr>
          <w:rFonts w:ascii="Arial" w:hAnsi="Arial" w:cs="Arial"/>
          <w:sz w:val="24"/>
          <w:szCs w:val="24"/>
        </w:rPr>
        <w:t xml:space="preserve"> </w:t>
      </w:r>
      <w:r w:rsidR="002F46FD">
        <w:rPr>
          <w:rFonts w:ascii="Arial" w:hAnsi="Arial" w:cs="Arial"/>
          <w:sz w:val="24"/>
          <w:szCs w:val="24"/>
        </w:rPr>
        <w:t xml:space="preserve"> </w:t>
      </w:r>
      <w:r w:rsidR="00C03CBE">
        <w:rPr>
          <w:rFonts w:ascii="Arial" w:hAnsi="Arial" w:cs="Arial"/>
          <w:sz w:val="24"/>
          <w:szCs w:val="24"/>
        </w:rPr>
        <w:t xml:space="preserve">                                         </w:t>
      </w:r>
    </w:p>
    <w:p w14:paraId="41ED4A05" w14:textId="37A50E31" w:rsidR="004D373D" w:rsidRPr="00203A21" w:rsidRDefault="00C03CBE" w:rsidP="004C7E01">
      <w:pPr>
        <w:tabs>
          <w:tab w:val="left" w:pos="482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2415F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8607E1">
        <w:rPr>
          <w:rFonts w:ascii="Arial" w:hAnsi="Arial" w:cs="Arial"/>
          <w:sz w:val="24"/>
          <w:szCs w:val="24"/>
        </w:rPr>
        <w:t xml:space="preserve">                         </w:t>
      </w:r>
      <w:r w:rsidR="00786E4A">
        <w:rPr>
          <w:rFonts w:ascii="Arial" w:hAnsi="Arial" w:cs="Arial"/>
          <w:sz w:val="24"/>
          <w:szCs w:val="24"/>
        </w:rPr>
        <w:t xml:space="preserve">       </w:t>
      </w:r>
      <w:r w:rsidR="008607E1">
        <w:rPr>
          <w:rFonts w:ascii="Arial" w:hAnsi="Arial" w:cs="Arial"/>
          <w:sz w:val="24"/>
          <w:szCs w:val="24"/>
        </w:rPr>
        <w:t xml:space="preserve">   </w:t>
      </w:r>
      <w:r w:rsidR="0052415F">
        <w:rPr>
          <w:rFonts w:ascii="Arial" w:hAnsi="Arial" w:cs="Arial"/>
          <w:sz w:val="24"/>
          <w:szCs w:val="24"/>
        </w:rPr>
        <w:t xml:space="preserve">  </w:t>
      </w:r>
      <w:r w:rsidR="004C7E01">
        <w:rPr>
          <w:rFonts w:ascii="Arial" w:hAnsi="Arial" w:cs="Arial"/>
          <w:sz w:val="24"/>
          <w:szCs w:val="24"/>
        </w:rPr>
        <w:t xml:space="preserve"> </w:t>
      </w:r>
      <w:r w:rsidR="0052415F">
        <w:rPr>
          <w:rFonts w:ascii="Arial" w:hAnsi="Arial" w:cs="Arial"/>
          <w:sz w:val="24"/>
          <w:szCs w:val="24"/>
        </w:rPr>
        <w:t xml:space="preserve"> </w:t>
      </w:r>
      <w:r w:rsidRPr="00203A21">
        <w:rPr>
          <w:rFonts w:ascii="Arial" w:hAnsi="Arial" w:cs="Arial"/>
          <w:b/>
          <w:bCs/>
          <w:sz w:val="24"/>
          <w:szCs w:val="24"/>
          <w:u w:val="single"/>
        </w:rPr>
        <w:t xml:space="preserve">1953 </w:t>
      </w:r>
      <w:r w:rsidR="005E0AAB">
        <w:rPr>
          <w:rFonts w:ascii="Arial" w:hAnsi="Arial" w:cs="Arial"/>
          <w:b/>
          <w:bCs/>
          <w:sz w:val="24"/>
          <w:szCs w:val="24"/>
          <w:u w:val="single"/>
        </w:rPr>
        <w:t>-</w:t>
      </w:r>
      <w:r w:rsidRPr="00203A21">
        <w:rPr>
          <w:rFonts w:ascii="Arial" w:hAnsi="Arial" w:cs="Arial"/>
          <w:b/>
          <w:bCs/>
          <w:sz w:val="24"/>
          <w:szCs w:val="24"/>
          <w:u w:val="single"/>
        </w:rPr>
        <w:t xml:space="preserve"> 1991</w:t>
      </w:r>
      <w:r w:rsidR="0035492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4DE827A1" w14:textId="4F6D9F70" w:rsidR="00B50840" w:rsidRDefault="00354928" w:rsidP="009D3DE8">
      <w:pPr>
        <w:tabs>
          <w:tab w:val="left" w:pos="4820"/>
        </w:tabs>
        <w:spacing w:after="0" w:line="360" w:lineRule="auto"/>
        <w:ind w:left="993" w:right="19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722F87" w:rsidRPr="001E7750">
        <w:rPr>
          <w:rFonts w:ascii="Arial" w:hAnsi="Arial" w:cs="Arial"/>
          <w:b/>
          <w:bCs/>
          <w:sz w:val="24"/>
          <w:szCs w:val="24"/>
        </w:rPr>
        <w:t>D</w:t>
      </w:r>
      <w:r w:rsidR="00722F87" w:rsidRPr="00722F87">
        <w:rPr>
          <w:rFonts w:ascii="Arial" w:hAnsi="Arial" w:cs="Arial"/>
          <w:sz w:val="24"/>
          <w:szCs w:val="24"/>
        </w:rPr>
        <w:t>espues</w:t>
      </w:r>
      <w:r w:rsidR="00722F87">
        <w:rPr>
          <w:rFonts w:ascii="Arial" w:hAnsi="Arial" w:cs="Arial"/>
          <w:b/>
          <w:bCs/>
          <w:sz w:val="24"/>
          <w:szCs w:val="24"/>
        </w:rPr>
        <w:t xml:space="preserve"> </w:t>
      </w:r>
      <w:r w:rsidR="00722F87" w:rsidRPr="00722F87">
        <w:rPr>
          <w:rFonts w:ascii="Arial" w:hAnsi="Arial" w:cs="Arial"/>
          <w:sz w:val="24"/>
          <w:szCs w:val="24"/>
        </w:rPr>
        <w:t>de la muerte</w:t>
      </w:r>
      <w:r w:rsidR="00722F87">
        <w:rPr>
          <w:rFonts w:ascii="Arial" w:hAnsi="Arial" w:cs="Arial"/>
          <w:b/>
          <w:bCs/>
          <w:sz w:val="24"/>
          <w:szCs w:val="24"/>
        </w:rPr>
        <w:t xml:space="preserve"> </w:t>
      </w:r>
      <w:r w:rsidR="00C96BA8">
        <w:rPr>
          <w:rFonts w:ascii="Arial" w:hAnsi="Arial" w:cs="Arial"/>
          <w:sz w:val="24"/>
          <w:szCs w:val="24"/>
        </w:rPr>
        <w:t>de José Stalin</w:t>
      </w:r>
      <w:r w:rsidR="005901DD">
        <w:rPr>
          <w:rFonts w:ascii="Arial" w:hAnsi="Arial" w:cs="Arial"/>
          <w:sz w:val="24"/>
          <w:szCs w:val="24"/>
        </w:rPr>
        <w:t xml:space="preserve"> </w:t>
      </w:r>
      <w:r w:rsidR="00437407">
        <w:rPr>
          <w:rFonts w:ascii="Arial" w:hAnsi="Arial" w:cs="Arial"/>
          <w:sz w:val="24"/>
          <w:szCs w:val="24"/>
        </w:rPr>
        <w:t xml:space="preserve">en </w:t>
      </w:r>
      <w:r w:rsidR="00D86D08">
        <w:rPr>
          <w:rFonts w:ascii="Arial" w:hAnsi="Arial" w:cs="Arial"/>
          <w:sz w:val="24"/>
          <w:szCs w:val="24"/>
        </w:rPr>
        <w:t>marzo</w:t>
      </w:r>
      <w:r w:rsidR="00437407">
        <w:rPr>
          <w:rFonts w:ascii="Arial" w:hAnsi="Arial" w:cs="Arial"/>
          <w:sz w:val="24"/>
          <w:szCs w:val="24"/>
        </w:rPr>
        <w:t xml:space="preserve"> de 19</w:t>
      </w:r>
      <w:r w:rsidR="00843BF8">
        <w:rPr>
          <w:rFonts w:ascii="Arial" w:hAnsi="Arial" w:cs="Arial"/>
          <w:sz w:val="24"/>
          <w:szCs w:val="24"/>
        </w:rPr>
        <w:t>53</w:t>
      </w:r>
      <w:r w:rsidR="00247F3D">
        <w:rPr>
          <w:rFonts w:ascii="Arial" w:hAnsi="Arial" w:cs="Arial"/>
          <w:sz w:val="24"/>
          <w:szCs w:val="24"/>
        </w:rPr>
        <w:t>,</w:t>
      </w:r>
      <w:r w:rsidR="00C96BA8">
        <w:rPr>
          <w:rFonts w:ascii="Arial" w:hAnsi="Arial" w:cs="Arial"/>
          <w:sz w:val="24"/>
          <w:szCs w:val="24"/>
        </w:rPr>
        <w:t xml:space="preserve"> se constituyó un gobiern</w:t>
      </w:r>
      <w:r w:rsidR="008A216E">
        <w:rPr>
          <w:rFonts w:ascii="Arial" w:hAnsi="Arial" w:cs="Arial"/>
          <w:sz w:val="24"/>
          <w:szCs w:val="24"/>
        </w:rPr>
        <w:t>o col</w:t>
      </w:r>
      <w:r w:rsidR="009058E9">
        <w:rPr>
          <w:rFonts w:ascii="Arial" w:hAnsi="Arial" w:cs="Arial"/>
          <w:sz w:val="24"/>
          <w:szCs w:val="24"/>
        </w:rPr>
        <w:t>e</w:t>
      </w:r>
      <w:r w:rsidR="008A216E">
        <w:rPr>
          <w:rFonts w:ascii="Arial" w:hAnsi="Arial" w:cs="Arial"/>
          <w:sz w:val="24"/>
          <w:szCs w:val="24"/>
        </w:rPr>
        <w:t xml:space="preserve">giado en la Union Sovietica </w:t>
      </w:r>
      <w:r w:rsidR="004E5D19">
        <w:rPr>
          <w:rFonts w:ascii="Arial" w:hAnsi="Arial" w:cs="Arial"/>
          <w:sz w:val="24"/>
          <w:szCs w:val="24"/>
        </w:rPr>
        <w:t>d</w:t>
      </w:r>
      <w:r w:rsidR="008A216E">
        <w:rPr>
          <w:rFonts w:ascii="Arial" w:hAnsi="Arial" w:cs="Arial"/>
          <w:sz w:val="24"/>
          <w:szCs w:val="24"/>
        </w:rPr>
        <w:t>irigido</w:t>
      </w:r>
      <w:r w:rsidR="00722F87">
        <w:rPr>
          <w:rFonts w:ascii="Arial" w:hAnsi="Arial" w:cs="Arial"/>
          <w:b/>
          <w:bCs/>
          <w:sz w:val="24"/>
          <w:szCs w:val="24"/>
        </w:rPr>
        <w:t xml:space="preserve"> </w:t>
      </w:r>
      <w:r w:rsidR="004E5D19">
        <w:rPr>
          <w:rFonts w:ascii="Arial" w:hAnsi="Arial" w:cs="Arial"/>
          <w:sz w:val="24"/>
          <w:szCs w:val="24"/>
        </w:rPr>
        <w:t>por</w:t>
      </w:r>
      <w:r w:rsidR="00A3544B">
        <w:rPr>
          <w:rFonts w:ascii="Arial" w:hAnsi="Arial" w:cs="Arial"/>
          <w:sz w:val="24"/>
          <w:szCs w:val="24"/>
        </w:rPr>
        <w:t xml:space="preserve"> Nikita</w:t>
      </w:r>
      <w:r w:rsidR="000479F8">
        <w:rPr>
          <w:rFonts w:ascii="Arial" w:hAnsi="Arial" w:cs="Arial"/>
          <w:sz w:val="24"/>
          <w:szCs w:val="24"/>
        </w:rPr>
        <w:t xml:space="preserve"> </w:t>
      </w:r>
      <w:r w:rsidR="006A32CF">
        <w:rPr>
          <w:rFonts w:ascii="Arial" w:hAnsi="Arial" w:cs="Arial"/>
          <w:sz w:val="24"/>
          <w:szCs w:val="24"/>
        </w:rPr>
        <w:t>Khrushchev</w:t>
      </w:r>
      <w:r w:rsidR="004E5D19">
        <w:rPr>
          <w:rFonts w:ascii="Arial" w:hAnsi="Arial" w:cs="Arial"/>
          <w:sz w:val="24"/>
          <w:szCs w:val="24"/>
        </w:rPr>
        <w:t xml:space="preserve"> </w:t>
      </w:r>
      <w:r w:rsidR="001A36CC">
        <w:rPr>
          <w:rFonts w:ascii="Arial" w:hAnsi="Arial" w:cs="Arial"/>
          <w:sz w:val="24"/>
          <w:szCs w:val="24"/>
        </w:rPr>
        <w:t>en su carácter de Secretario</w:t>
      </w:r>
      <w:r w:rsidR="00D5335B">
        <w:rPr>
          <w:rFonts w:ascii="Arial" w:hAnsi="Arial" w:cs="Arial"/>
          <w:sz w:val="24"/>
          <w:szCs w:val="24"/>
        </w:rPr>
        <w:t xml:space="preserve"> Ge</w:t>
      </w:r>
      <w:r w:rsidR="00167DAA">
        <w:rPr>
          <w:rFonts w:ascii="Arial" w:hAnsi="Arial" w:cs="Arial"/>
          <w:sz w:val="24"/>
          <w:szCs w:val="24"/>
        </w:rPr>
        <w:t>neral</w:t>
      </w:r>
      <w:r w:rsidR="001A36CC">
        <w:rPr>
          <w:rFonts w:ascii="Arial" w:hAnsi="Arial" w:cs="Arial"/>
          <w:sz w:val="24"/>
          <w:szCs w:val="24"/>
        </w:rPr>
        <w:t xml:space="preserve"> del Partido Comunista</w:t>
      </w:r>
      <w:r w:rsidR="009058E9">
        <w:rPr>
          <w:rFonts w:ascii="Arial" w:hAnsi="Arial" w:cs="Arial"/>
          <w:sz w:val="24"/>
          <w:szCs w:val="24"/>
        </w:rPr>
        <w:t>.</w:t>
      </w:r>
      <w:r w:rsidR="00FA5C6E">
        <w:rPr>
          <w:rFonts w:ascii="Arial" w:hAnsi="Arial" w:cs="Arial"/>
          <w:sz w:val="24"/>
          <w:szCs w:val="24"/>
        </w:rPr>
        <w:t xml:space="preserve"> Khrushchev</w:t>
      </w:r>
      <w:r w:rsidR="00247F3D">
        <w:rPr>
          <w:rFonts w:ascii="Arial" w:hAnsi="Arial" w:cs="Arial"/>
          <w:sz w:val="24"/>
          <w:szCs w:val="24"/>
        </w:rPr>
        <w:t>,</w:t>
      </w:r>
      <w:r w:rsidR="00FA5C6E">
        <w:rPr>
          <w:rFonts w:ascii="Arial" w:hAnsi="Arial" w:cs="Arial"/>
          <w:sz w:val="24"/>
          <w:szCs w:val="24"/>
        </w:rPr>
        <w:t xml:space="preserve"> quien había </w:t>
      </w:r>
      <w:r w:rsidR="00435AA1">
        <w:rPr>
          <w:rFonts w:ascii="Arial" w:hAnsi="Arial" w:cs="Arial"/>
          <w:sz w:val="24"/>
          <w:szCs w:val="24"/>
        </w:rPr>
        <w:t>presidido</w:t>
      </w:r>
      <w:r w:rsidR="00FA5C6E">
        <w:rPr>
          <w:rFonts w:ascii="Arial" w:hAnsi="Arial" w:cs="Arial"/>
          <w:sz w:val="24"/>
          <w:szCs w:val="24"/>
        </w:rPr>
        <w:t xml:space="preserve"> la RSS de Ucrania desde 1</w:t>
      </w:r>
      <w:r w:rsidR="001C2D3C">
        <w:rPr>
          <w:rFonts w:ascii="Arial" w:hAnsi="Arial" w:cs="Arial"/>
          <w:sz w:val="24"/>
          <w:szCs w:val="24"/>
        </w:rPr>
        <w:t>93</w:t>
      </w:r>
      <w:r w:rsidR="00904C61">
        <w:rPr>
          <w:rFonts w:ascii="Arial" w:hAnsi="Arial" w:cs="Arial"/>
          <w:sz w:val="24"/>
          <w:szCs w:val="24"/>
        </w:rPr>
        <w:t>4</w:t>
      </w:r>
      <w:r w:rsidR="001C2D3C">
        <w:rPr>
          <w:rFonts w:ascii="Arial" w:hAnsi="Arial" w:cs="Arial"/>
          <w:sz w:val="24"/>
          <w:szCs w:val="24"/>
        </w:rPr>
        <w:t xml:space="preserve"> a 1949, opt</w:t>
      </w:r>
      <w:r w:rsidR="00904C61">
        <w:rPr>
          <w:rFonts w:ascii="Arial" w:hAnsi="Arial" w:cs="Arial"/>
          <w:sz w:val="24"/>
          <w:szCs w:val="24"/>
        </w:rPr>
        <w:t>ó</w:t>
      </w:r>
      <w:r w:rsidR="001C2D3C">
        <w:rPr>
          <w:rFonts w:ascii="Arial" w:hAnsi="Arial" w:cs="Arial"/>
          <w:sz w:val="24"/>
          <w:szCs w:val="24"/>
        </w:rPr>
        <w:t xml:space="preserve"> </w:t>
      </w:r>
      <w:r w:rsidR="002E5DEF">
        <w:rPr>
          <w:rFonts w:ascii="Arial" w:hAnsi="Arial" w:cs="Arial"/>
          <w:sz w:val="24"/>
          <w:szCs w:val="24"/>
        </w:rPr>
        <w:t>por cambiar la política</w:t>
      </w:r>
      <w:r w:rsidR="00A127AF">
        <w:rPr>
          <w:rFonts w:ascii="Arial" w:hAnsi="Arial" w:cs="Arial"/>
          <w:sz w:val="24"/>
          <w:szCs w:val="24"/>
        </w:rPr>
        <w:t xml:space="preserve"> interna de</w:t>
      </w:r>
      <w:r w:rsidR="002E5DEF">
        <w:rPr>
          <w:rFonts w:ascii="Arial" w:hAnsi="Arial" w:cs="Arial"/>
          <w:sz w:val="24"/>
          <w:szCs w:val="24"/>
        </w:rPr>
        <w:t xml:space="preserve"> </w:t>
      </w:r>
      <w:r w:rsidR="00A127AF">
        <w:rPr>
          <w:rFonts w:ascii="Arial" w:hAnsi="Arial" w:cs="Arial"/>
          <w:sz w:val="24"/>
          <w:szCs w:val="24"/>
        </w:rPr>
        <w:t>represión</w:t>
      </w:r>
      <w:r w:rsidR="00904C61">
        <w:rPr>
          <w:rFonts w:ascii="Arial" w:hAnsi="Arial" w:cs="Arial"/>
          <w:sz w:val="24"/>
          <w:szCs w:val="24"/>
        </w:rPr>
        <w:t xml:space="preserve"> ejercida por </w:t>
      </w:r>
      <w:r w:rsidR="002E5DEF">
        <w:rPr>
          <w:rFonts w:ascii="Arial" w:hAnsi="Arial" w:cs="Arial"/>
          <w:sz w:val="24"/>
          <w:szCs w:val="24"/>
        </w:rPr>
        <w:t xml:space="preserve"> Stalin</w:t>
      </w:r>
      <w:r w:rsidR="00FA68BA">
        <w:rPr>
          <w:rFonts w:ascii="Arial" w:hAnsi="Arial" w:cs="Arial"/>
          <w:sz w:val="24"/>
          <w:szCs w:val="24"/>
        </w:rPr>
        <w:t>,</w:t>
      </w:r>
      <w:r w:rsidR="00904C61">
        <w:rPr>
          <w:rFonts w:ascii="Arial" w:hAnsi="Arial" w:cs="Arial"/>
          <w:sz w:val="24"/>
          <w:szCs w:val="24"/>
        </w:rPr>
        <w:t xml:space="preserve"> aplicando </w:t>
      </w:r>
      <w:r w:rsidR="00FF1AD4">
        <w:rPr>
          <w:rFonts w:ascii="Arial" w:hAnsi="Arial" w:cs="Arial"/>
          <w:sz w:val="24"/>
          <w:szCs w:val="24"/>
        </w:rPr>
        <w:t>políticas</w:t>
      </w:r>
      <w:r w:rsidR="00FD6C7F">
        <w:rPr>
          <w:rFonts w:ascii="Arial" w:hAnsi="Arial" w:cs="Arial"/>
          <w:sz w:val="24"/>
          <w:szCs w:val="24"/>
        </w:rPr>
        <w:t xml:space="preserve"> relativamente</w:t>
      </w:r>
      <w:r w:rsidR="00FF1AD4">
        <w:rPr>
          <w:rFonts w:ascii="Arial" w:hAnsi="Arial" w:cs="Arial"/>
          <w:sz w:val="24"/>
          <w:szCs w:val="24"/>
        </w:rPr>
        <w:t xml:space="preserve"> m</w:t>
      </w:r>
      <w:r w:rsidR="00FD6C7F">
        <w:rPr>
          <w:rFonts w:ascii="Arial" w:hAnsi="Arial" w:cs="Arial"/>
          <w:sz w:val="24"/>
          <w:szCs w:val="24"/>
        </w:rPr>
        <w:t>á</w:t>
      </w:r>
      <w:r w:rsidR="00FF1AD4">
        <w:rPr>
          <w:rFonts w:ascii="Arial" w:hAnsi="Arial" w:cs="Arial"/>
          <w:sz w:val="24"/>
          <w:szCs w:val="24"/>
        </w:rPr>
        <w:t>s liberales</w:t>
      </w:r>
      <w:r w:rsidR="00FD6C7F">
        <w:rPr>
          <w:rFonts w:ascii="Arial" w:hAnsi="Arial" w:cs="Arial"/>
          <w:sz w:val="24"/>
          <w:szCs w:val="24"/>
        </w:rPr>
        <w:t xml:space="preserve">, en especial </w:t>
      </w:r>
      <w:r w:rsidR="00266A9B">
        <w:rPr>
          <w:rFonts w:ascii="Arial" w:hAnsi="Arial" w:cs="Arial"/>
          <w:sz w:val="24"/>
          <w:szCs w:val="24"/>
        </w:rPr>
        <w:t xml:space="preserve">hacia </w:t>
      </w:r>
      <w:r w:rsidR="00435AA1">
        <w:rPr>
          <w:rFonts w:ascii="Arial" w:hAnsi="Arial" w:cs="Arial"/>
          <w:sz w:val="24"/>
          <w:szCs w:val="24"/>
        </w:rPr>
        <w:t xml:space="preserve">la </w:t>
      </w:r>
      <w:r w:rsidR="00266A9B">
        <w:rPr>
          <w:rFonts w:ascii="Arial" w:hAnsi="Arial" w:cs="Arial"/>
          <w:sz w:val="24"/>
          <w:szCs w:val="24"/>
        </w:rPr>
        <w:t>RSS</w:t>
      </w:r>
      <w:r w:rsidR="00435AA1">
        <w:rPr>
          <w:rFonts w:ascii="Arial" w:hAnsi="Arial" w:cs="Arial"/>
          <w:sz w:val="24"/>
          <w:szCs w:val="24"/>
        </w:rPr>
        <w:t xml:space="preserve"> de</w:t>
      </w:r>
      <w:r w:rsidR="00266A9B">
        <w:rPr>
          <w:rFonts w:ascii="Arial" w:hAnsi="Arial" w:cs="Arial"/>
          <w:sz w:val="24"/>
          <w:szCs w:val="24"/>
        </w:rPr>
        <w:t xml:space="preserve"> Ucrania</w:t>
      </w:r>
      <w:r w:rsidR="005F0CC2">
        <w:rPr>
          <w:rFonts w:ascii="Arial" w:hAnsi="Arial" w:cs="Arial"/>
          <w:sz w:val="24"/>
          <w:szCs w:val="24"/>
        </w:rPr>
        <w:t xml:space="preserve"> con la cual se sentía identificado</w:t>
      </w:r>
      <w:r w:rsidR="008F013A">
        <w:rPr>
          <w:rFonts w:ascii="Arial" w:hAnsi="Arial" w:cs="Arial"/>
          <w:sz w:val="24"/>
          <w:szCs w:val="24"/>
        </w:rPr>
        <w:t xml:space="preserve">. </w:t>
      </w:r>
      <w:r w:rsidR="00940B41">
        <w:rPr>
          <w:rFonts w:ascii="Arial" w:hAnsi="Arial" w:cs="Arial"/>
          <w:sz w:val="24"/>
          <w:szCs w:val="24"/>
        </w:rPr>
        <w:t xml:space="preserve">Una clara manifestación de esa </w:t>
      </w:r>
      <w:r w:rsidR="00441949">
        <w:rPr>
          <w:rFonts w:ascii="Arial" w:hAnsi="Arial" w:cs="Arial"/>
          <w:sz w:val="24"/>
          <w:szCs w:val="24"/>
        </w:rPr>
        <w:t xml:space="preserve">identificación se manifestó </w:t>
      </w:r>
      <w:r w:rsidR="00E173ED">
        <w:rPr>
          <w:rFonts w:ascii="Arial" w:hAnsi="Arial" w:cs="Arial"/>
          <w:sz w:val="24"/>
          <w:szCs w:val="24"/>
        </w:rPr>
        <w:t>e</w:t>
      </w:r>
      <w:r w:rsidR="004C4F6D">
        <w:rPr>
          <w:rFonts w:ascii="Arial" w:hAnsi="Arial" w:cs="Arial"/>
          <w:sz w:val="24"/>
          <w:szCs w:val="24"/>
        </w:rPr>
        <w:t>l 19 de</w:t>
      </w:r>
      <w:r w:rsidR="00E173ED">
        <w:rPr>
          <w:rFonts w:ascii="Arial" w:hAnsi="Arial" w:cs="Arial"/>
          <w:sz w:val="24"/>
          <w:szCs w:val="24"/>
        </w:rPr>
        <w:t xml:space="preserve"> febrero de </w:t>
      </w:r>
      <w:r w:rsidR="00CF687B">
        <w:rPr>
          <w:rFonts w:ascii="Arial" w:hAnsi="Arial" w:cs="Arial"/>
          <w:sz w:val="24"/>
          <w:szCs w:val="24"/>
        </w:rPr>
        <w:t xml:space="preserve">1954 cuando </w:t>
      </w:r>
      <w:r w:rsidR="00F4060B">
        <w:rPr>
          <w:rFonts w:ascii="Arial" w:hAnsi="Arial" w:cs="Arial"/>
          <w:sz w:val="24"/>
          <w:szCs w:val="24"/>
        </w:rPr>
        <w:t xml:space="preserve"> Mos</w:t>
      </w:r>
      <w:r w:rsidR="00EE3ECC">
        <w:rPr>
          <w:rFonts w:ascii="Arial" w:hAnsi="Arial" w:cs="Arial"/>
          <w:sz w:val="24"/>
          <w:szCs w:val="24"/>
        </w:rPr>
        <w:t xml:space="preserve">cú </w:t>
      </w:r>
      <w:r w:rsidR="003E19AD">
        <w:rPr>
          <w:rFonts w:ascii="Arial" w:hAnsi="Arial" w:cs="Arial"/>
          <w:sz w:val="24"/>
          <w:szCs w:val="24"/>
        </w:rPr>
        <w:t>le</w:t>
      </w:r>
      <w:r w:rsidR="005225CE">
        <w:rPr>
          <w:rFonts w:ascii="Arial" w:hAnsi="Arial" w:cs="Arial"/>
          <w:sz w:val="24"/>
          <w:szCs w:val="24"/>
        </w:rPr>
        <w:t xml:space="preserve"> </w:t>
      </w:r>
      <w:r w:rsidR="00D263FC">
        <w:rPr>
          <w:rFonts w:ascii="Arial" w:hAnsi="Arial" w:cs="Arial"/>
          <w:sz w:val="24"/>
          <w:szCs w:val="24"/>
        </w:rPr>
        <w:t xml:space="preserve"> </w:t>
      </w:r>
      <w:r w:rsidR="00843513">
        <w:rPr>
          <w:rFonts w:ascii="Arial" w:hAnsi="Arial" w:cs="Arial"/>
          <w:sz w:val="24"/>
          <w:szCs w:val="24"/>
        </w:rPr>
        <w:t>“</w:t>
      </w:r>
      <w:r w:rsidR="00CF687B">
        <w:rPr>
          <w:rFonts w:ascii="Arial" w:hAnsi="Arial" w:cs="Arial"/>
          <w:sz w:val="24"/>
          <w:szCs w:val="24"/>
        </w:rPr>
        <w:t>cedió” la Península de  Crimea y l</w:t>
      </w:r>
      <w:r w:rsidR="004C4F6D">
        <w:rPr>
          <w:rFonts w:ascii="Arial" w:hAnsi="Arial" w:cs="Arial"/>
          <w:sz w:val="24"/>
          <w:szCs w:val="24"/>
        </w:rPr>
        <w:t>a</w:t>
      </w:r>
      <w:r w:rsidR="00CF687B">
        <w:rPr>
          <w:rFonts w:ascii="Arial" w:hAnsi="Arial" w:cs="Arial"/>
          <w:sz w:val="24"/>
          <w:szCs w:val="24"/>
        </w:rPr>
        <w:t xml:space="preserve"> ciudad</w:t>
      </w:r>
      <w:r w:rsidR="004C4F6D">
        <w:rPr>
          <w:rFonts w:ascii="Arial" w:hAnsi="Arial" w:cs="Arial"/>
          <w:sz w:val="24"/>
          <w:szCs w:val="24"/>
        </w:rPr>
        <w:t xml:space="preserve"> </w:t>
      </w:r>
      <w:r w:rsidR="00CF687B">
        <w:rPr>
          <w:rFonts w:ascii="Arial" w:hAnsi="Arial" w:cs="Arial"/>
          <w:sz w:val="24"/>
          <w:szCs w:val="24"/>
        </w:rPr>
        <w:t xml:space="preserve"> de Sebastopol</w:t>
      </w:r>
      <w:r w:rsidR="00B0092D">
        <w:rPr>
          <w:rFonts w:ascii="Arial" w:hAnsi="Arial" w:cs="Arial"/>
          <w:sz w:val="24"/>
          <w:szCs w:val="24"/>
        </w:rPr>
        <w:t xml:space="preserve"> </w:t>
      </w:r>
      <w:r w:rsidR="00843513">
        <w:rPr>
          <w:rFonts w:ascii="Arial" w:hAnsi="Arial" w:cs="Arial"/>
          <w:sz w:val="24"/>
          <w:szCs w:val="24"/>
        </w:rPr>
        <w:t>a</w:t>
      </w:r>
      <w:r w:rsidR="00FF3B61">
        <w:rPr>
          <w:rFonts w:ascii="Arial" w:hAnsi="Arial" w:cs="Arial"/>
          <w:sz w:val="24"/>
          <w:szCs w:val="24"/>
        </w:rPr>
        <w:t xml:space="preserve"> la RSS de Ucrania</w:t>
      </w:r>
      <w:r w:rsidR="006D3D00">
        <w:rPr>
          <w:rFonts w:ascii="Arial" w:hAnsi="Arial" w:cs="Arial"/>
          <w:sz w:val="24"/>
          <w:szCs w:val="24"/>
        </w:rPr>
        <w:t xml:space="preserve"> en conmemoración de los 300 a</w:t>
      </w:r>
      <w:r w:rsidR="0099538C">
        <w:rPr>
          <w:rFonts w:ascii="Arial" w:hAnsi="Arial" w:cs="Arial"/>
          <w:sz w:val="24"/>
          <w:szCs w:val="24"/>
        </w:rPr>
        <w:t xml:space="preserve">ños de </w:t>
      </w:r>
      <w:r w:rsidR="009002E2">
        <w:rPr>
          <w:rFonts w:ascii="Arial" w:hAnsi="Arial" w:cs="Arial"/>
          <w:sz w:val="24"/>
          <w:szCs w:val="24"/>
        </w:rPr>
        <w:t>la</w:t>
      </w:r>
      <w:r w:rsidR="0099538C">
        <w:rPr>
          <w:rFonts w:ascii="Arial" w:hAnsi="Arial" w:cs="Arial"/>
          <w:sz w:val="24"/>
          <w:szCs w:val="24"/>
        </w:rPr>
        <w:t xml:space="preserve"> incorporación</w:t>
      </w:r>
      <w:r w:rsidR="009002E2">
        <w:rPr>
          <w:rFonts w:ascii="Arial" w:hAnsi="Arial" w:cs="Arial"/>
          <w:sz w:val="24"/>
          <w:szCs w:val="24"/>
        </w:rPr>
        <w:t xml:space="preserve"> de los cosacos ucranianos</w:t>
      </w:r>
      <w:r w:rsidR="0099538C">
        <w:rPr>
          <w:rFonts w:ascii="Arial" w:hAnsi="Arial" w:cs="Arial"/>
          <w:sz w:val="24"/>
          <w:szCs w:val="24"/>
        </w:rPr>
        <w:t xml:space="preserve"> a</w:t>
      </w:r>
      <w:r w:rsidR="00D61029">
        <w:rPr>
          <w:rFonts w:ascii="Arial" w:hAnsi="Arial" w:cs="Arial"/>
          <w:sz w:val="24"/>
          <w:szCs w:val="24"/>
        </w:rPr>
        <w:t>l Zarato</w:t>
      </w:r>
      <w:r w:rsidR="00EF5682">
        <w:rPr>
          <w:rFonts w:ascii="Arial" w:hAnsi="Arial" w:cs="Arial"/>
          <w:sz w:val="24"/>
          <w:szCs w:val="24"/>
        </w:rPr>
        <w:t xml:space="preserve"> Rus</w:t>
      </w:r>
      <w:r w:rsidR="00D61029">
        <w:rPr>
          <w:rFonts w:ascii="Arial" w:hAnsi="Arial" w:cs="Arial"/>
          <w:sz w:val="24"/>
          <w:szCs w:val="24"/>
        </w:rPr>
        <w:t>o</w:t>
      </w:r>
      <w:r w:rsidR="00EF5682">
        <w:rPr>
          <w:rFonts w:ascii="Arial" w:hAnsi="Arial" w:cs="Arial"/>
          <w:sz w:val="24"/>
          <w:szCs w:val="24"/>
        </w:rPr>
        <w:t>.</w:t>
      </w:r>
      <w:r w:rsidR="00D926D0">
        <w:rPr>
          <w:rFonts w:ascii="Arial" w:hAnsi="Arial" w:cs="Arial"/>
          <w:sz w:val="24"/>
          <w:szCs w:val="24"/>
        </w:rPr>
        <w:t xml:space="preserve"> </w:t>
      </w:r>
      <w:r w:rsidR="003D2AC1">
        <w:rPr>
          <w:rFonts w:ascii="Arial" w:hAnsi="Arial" w:cs="Arial"/>
          <w:sz w:val="24"/>
          <w:szCs w:val="24"/>
        </w:rPr>
        <w:t xml:space="preserve">Igualmente, Nikita Khrushchev </w:t>
      </w:r>
      <w:r w:rsidR="00F24C37">
        <w:rPr>
          <w:rFonts w:ascii="Arial" w:hAnsi="Arial" w:cs="Arial"/>
          <w:sz w:val="24"/>
          <w:szCs w:val="24"/>
        </w:rPr>
        <w:t>promovió</w:t>
      </w:r>
      <w:r w:rsidR="007719F9">
        <w:rPr>
          <w:rFonts w:ascii="Arial" w:hAnsi="Arial" w:cs="Arial"/>
          <w:sz w:val="24"/>
          <w:szCs w:val="24"/>
        </w:rPr>
        <w:t xml:space="preserve"> y favorcito</w:t>
      </w:r>
      <w:r w:rsidR="007A605B">
        <w:rPr>
          <w:rFonts w:ascii="Arial" w:hAnsi="Arial" w:cs="Arial"/>
          <w:sz w:val="24"/>
          <w:szCs w:val="24"/>
        </w:rPr>
        <w:t xml:space="preserve"> la participación</w:t>
      </w:r>
      <w:r w:rsidR="00ED619A">
        <w:rPr>
          <w:rFonts w:ascii="Arial" w:hAnsi="Arial" w:cs="Arial"/>
          <w:sz w:val="24"/>
          <w:szCs w:val="24"/>
        </w:rPr>
        <w:t xml:space="preserve"> de ucranianos étnicos en el gobierno </w:t>
      </w:r>
      <w:r w:rsidR="0012576B">
        <w:rPr>
          <w:rFonts w:ascii="Arial" w:hAnsi="Arial" w:cs="Arial"/>
          <w:sz w:val="24"/>
          <w:szCs w:val="24"/>
        </w:rPr>
        <w:t>y</w:t>
      </w:r>
      <w:r w:rsidR="001419DA">
        <w:rPr>
          <w:rFonts w:ascii="Arial" w:hAnsi="Arial" w:cs="Arial"/>
          <w:sz w:val="24"/>
          <w:szCs w:val="24"/>
        </w:rPr>
        <w:t xml:space="preserve"> e</w:t>
      </w:r>
      <w:r w:rsidR="00DA4423">
        <w:rPr>
          <w:rFonts w:ascii="Arial" w:hAnsi="Arial" w:cs="Arial"/>
          <w:sz w:val="24"/>
          <w:szCs w:val="24"/>
        </w:rPr>
        <w:t>n</w:t>
      </w:r>
      <w:r w:rsidR="0012576B">
        <w:rPr>
          <w:rFonts w:ascii="Arial" w:hAnsi="Arial" w:cs="Arial"/>
          <w:sz w:val="24"/>
          <w:szCs w:val="24"/>
        </w:rPr>
        <w:t xml:space="preserve"> el Partico Comunista en </w:t>
      </w:r>
      <w:r w:rsidR="00AE50E6">
        <w:rPr>
          <w:rFonts w:ascii="Arial" w:hAnsi="Arial" w:cs="Arial"/>
          <w:sz w:val="24"/>
          <w:szCs w:val="24"/>
        </w:rPr>
        <w:t>Ucrania.</w:t>
      </w:r>
      <w:r w:rsidR="00ED619A">
        <w:rPr>
          <w:rFonts w:ascii="Arial" w:hAnsi="Arial" w:cs="Arial"/>
          <w:sz w:val="24"/>
          <w:szCs w:val="24"/>
        </w:rPr>
        <w:t xml:space="preserve"> </w:t>
      </w:r>
      <w:r w:rsidR="007A605B">
        <w:rPr>
          <w:rFonts w:ascii="Arial" w:hAnsi="Arial" w:cs="Arial"/>
          <w:sz w:val="24"/>
          <w:szCs w:val="24"/>
        </w:rPr>
        <w:t xml:space="preserve"> </w:t>
      </w:r>
      <w:r w:rsidR="009E6C92">
        <w:rPr>
          <w:rFonts w:ascii="Arial" w:hAnsi="Arial" w:cs="Arial"/>
          <w:sz w:val="24"/>
          <w:szCs w:val="24"/>
        </w:rPr>
        <w:t xml:space="preserve"> </w:t>
      </w:r>
      <w:r w:rsidR="00EF5682">
        <w:rPr>
          <w:rFonts w:ascii="Arial" w:hAnsi="Arial" w:cs="Arial"/>
          <w:sz w:val="24"/>
          <w:szCs w:val="24"/>
        </w:rPr>
        <w:t xml:space="preserve"> </w:t>
      </w:r>
    </w:p>
    <w:p w14:paraId="48C947DF" w14:textId="2532DE91" w:rsidR="004E5D19" w:rsidRDefault="00F2082E" w:rsidP="008607E1">
      <w:pPr>
        <w:spacing w:after="0" w:line="360" w:lineRule="auto"/>
        <w:ind w:left="993" w:right="2049"/>
        <w:jc w:val="both"/>
        <w:rPr>
          <w:rFonts w:ascii="Arial" w:hAnsi="Arial" w:cs="Arial"/>
          <w:sz w:val="24"/>
          <w:szCs w:val="24"/>
        </w:rPr>
      </w:pPr>
      <w:r w:rsidRPr="00AC0F16">
        <w:rPr>
          <w:rFonts w:ascii="Arial" w:hAnsi="Arial" w:cs="Arial"/>
        </w:rPr>
        <w:t>N</w:t>
      </w:r>
      <w:r>
        <w:rPr>
          <w:rFonts w:ascii="Arial" w:hAnsi="Arial" w:cs="Arial"/>
          <w:sz w:val="24"/>
          <w:szCs w:val="24"/>
        </w:rPr>
        <w:t xml:space="preserve">ikita Khrushchev seria depuesto </w:t>
      </w:r>
      <w:r w:rsidR="00B64B61">
        <w:rPr>
          <w:rFonts w:ascii="Arial" w:hAnsi="Arial" w:cs="Arial"/>
          <w:sz w:val="24"/>
          <w:szCs w:val="24"/>
        </w:rPr>
        <w:t>de sus cargos en</w:t>
      </w:r>
      <w:r w:rsidR="00CD21EE">
        <w:rPr>
          <w:rFonts w:ascii="Arial" w:hAnsi="Arial" w:cs="Arial"/>
          <w:sz w:val="24"/>
          <w:szCs w:val="24"/>
        </w:rPr>
        <w:t xml:space="preserve"> </w:t>
      </w:r>
      <w:r w:rsidR="00A94007">
        <w:rPr>
          <w:rFonts w:ascii="Arial" w:hAnsi="Arial" w:cs="Arial"/>
          <w:sz w:val="24"/>
          <w:szCs w:val="24"/>
        </w:rPr>
        <w:t>octubre</w:t>
      </w:r>
      <w:r w:rsidR="00332645">
        <w:rPr>
          <w:rFonts w:ascii="Arial" w:hAnsi="Arial" w:cs="Arial"/>
          <w:sz w:val="24"/>
          <w:szCs w:val="24"/>
        </w:rPr>
        <w:t xml:space="preserve"> 1</w:t>
      </w:r>
      <w:r w:rsidR="00EF6D0E">
        <w:rPr>
          <w:rFonts w:ascii="Arial" w:hAnsi="Arial" w:cs="Arial"/>
          <w:sz w:val="24"/>
          <w:szCs w:val="24"/>
        </w:rPr>
        <w:t>964</w:t>
      </w:r>
      <w:r w:rsidR="00B64B61">
        <w:rPr>
          <w:rFonts w:ascii="Arial" w:hAnsi="Arial" w:cs="Arial"/>
          <w:sz w:val="24"/>
          <w:szCs w:val="24"/>
        </w:rPr>
        <w:t xml:space="preserve"> </w:t>
      </w:r>
      <w:r w:rsidR="00243029" w:rsidRPr="00243029">
        <w:rPr>
          <w:rFonts w:ascii="Arial" w:hAnsi="Arial" w:cs="Arial"/>
          <w:b/>
          <w:bCs/>
          <w:sz w:val="24"/>
          <w:szCs w:val="24"/>
          <w:vertAlign w:val="superscript"/>
        </w:rPr>
        <w:t>(9)</w:t>
      </w:r>
      <w:r w:rsidR="00EF6D0E">
        <w:rPr>
          <w:rFonts w:ascii="Arial" w:hAnsi="Arial" w:cs="Arial"/>
          <w:sz w:val="24"/>
          <w:szCs w:val="24"/>
        </w:rPr>
        <w:t xml:space="preserve"> y sustituido por Leonid B</w:t>
      </w:r>
      <w:r w:rsidR="00833BFD">
        <w:rPr>
          <w:rFonts w:ascii="Arial" w:hAnsi="Arial" w:cs="Arial"/>
          <w:sz w:val="24"/>
          <w:szCs w:val="24"/>
        </w:rPr>
        <w:t>r</w:t>
      </w:r>
      <w:r w:rsidR="00983FE6">
        <w:rPr>
          <w:rFonts w:ascii="Arial" w:hAnsi="Arial" w:cs="Arial"/>
          <w:sz w:val="24"/>
          <w:szCs w:val="24"/>
        </w:rPr>
        <w:t>ézhnev</w:t>
      </w:r>
      <w:r w:rsidR="004C3E87">
        <w:rPr>
          <w:rFonts w:ascii="Arial" w:hAnsi="Arial" w:cs="Arial"/>
          <w:sz w:val="24"/>
          <w:szCs w:val="24"/>
        </w:rPr>
        <w:t xml:space="preserve">, un ruso </w:t>
      </w:r>
      <w:r w:rsidR="005747EE">
        <w:rPr>
          <w:rFonts w:ascii="Arial" w:hAnsi="Arial" w:cs="Arial"/>
          <w:sz w:val="24"/>
          <w:szCs w:val="24"/>
        </w:rPr>
        <w:t>étnico nacido en Ucrani</w:t>
      </w:r>
      <w:r w:rsidR="00D75BAF">
        <w:rPr>
          <w:rFonts w:ascii="Arial" w:hAnsi="Arial" w:cs="Arial"/>
          <w:sz w:val="24"/>
          <w:szCs w:val="24"/>
        </w:rPr>
        <w:t>a</w:t>
      </w:r>
      <w:r w:rsidR="00983FE6">
        <w:rPr>
          <w:rFonts w:ascii="Arial" w:hAnsi="Arial" w:cs="Arial"/>
          <w:sz w:val="24"/>
          <w:szCs w:val="24"/>
        </w:rPr>
        <w:t xml:space="preserve"> quien </w:t>
      </w:r>
      <w:r w:rsidR="0028368C">
        <w:rPr>
          <w:rFonts w:ascii="Arial" w:hAnsi="Arial" w:cs="Arial"/>
          <w:sz w:val="24"/>
          <w:szCs w:val="24"/>
        </w:rPr>
        <w:t>aplicó internamente hacia la</w:t>
      </w:r>
      <w:r w:rsidR="009F6C11">
        <w:rPr>
          <w:rFonts w:ascii="Arial" w:hAnsi="Arial" w:cs="Arial"/>
          <w:sz w:val="24"/>
          <w:szCs w:val="24"/>
        </w:rPr>
        <w:t xml:space="preserve">s </w:t>
      </w:r>
      <w:r w:rsidR="00D75BAF">
        <w:rPr>
          <w:rFonts w:ascii="Arial" w:hAnsi="Arial" w:cs="Arial"/>
          <w:sz w:val="24"/>
          <w:szCs w:val="24"/>
        </w:rPr>
        <w:t>R</w:t>
      </w:r>
      <w:r w:rsidR="009F6C11">
        <w:rPr>
          <w:rFonts w:ascii="Arial" w:hAnsi="Arial" w:cs="Arial"/>
          <w:sz w:val="24"/>
          <w:szCs w:val="24"/>
        </w:rPr>
        <w:t>epúblicas que conformaban</w:t>
      </w:r>
      <w:r w:rsidR="0028368C">
        <w:rPr>
          <w:rFonts w:ascii="Arial" w:hAnsi="Arial" w:cs="Arial"/>
          <w:sz w:val="24"/>
          <w:szCs w:val="24"/>
        </w:rPr>
        <w:t xml:space="preserve"> la URSS</w:t>
      </w:r>
      <w:r w:rsidR="00F34781">
        <w:rPr>
          <w:rFonts w:ascii="Arial" w:hAnsi="Arial" w:cs="Arial"/>
          <w:sz w:val="24"/>
          <w:szCs w:val="24"/>
        </w:rPr>
        <w:t xml:space="preserve"> una política de </w:t>
      </w:r>
      <w:r w:rsidR="00F34781" w:rsidRPr="004330E7">
        <w:rPr>
          <w:rFonts w:ascii="Arial" w:hAnsi="Arial" w:cs="Arial"/>
          <w:i/>
          <w:iCs/>
          <w:sz w:val="24"/>
          <w:szCs w:val="24"/>
        </w:rPr>
        <w:t>sovietización</w:t>
      </w:r>
      <w:r w:rsidR="004330E7">
        <w:rPr>
          <w:rFonts w:ascii="Arial" w:hAnsi="Arial" w:cs="Arial"/>
          <w:sz w:val="24"/>
          <w:szCs w:val="24"/>
        </w:rPr>
        <w:t xml:space="preserve"> </w:t>
      </w:r>
      <w:r w:rsidR="00FD3C56">
        <w:rPr>
          <w:rFonts w:ascii="Arial" w:hAnsi="Arial" w:cs="Arial"/>
          <w:sz w:val="24"/>
          <w:szCs w:val="24"/>
        </w:rPr>
        <w:t>q</w:t>
      </w:r>
      <w:r w:rsidR="004330E7">
        <w:rPr>
          <w:rFonts w:ascii="Arial" w:hAnsi="Arial" w:cs="Arial"/>
          <w:sz w:val="24"/>
          <w:szCs w:val="24"/>
        </w:rPr>
        <w:t>ue a semejanza</w:t>
      </w:r>
      <w:r w:rsidR="00FD3C56">
        <w:rPr>
          <w:rFonts w:ascii="Arial" w:hAnsi="Arial" w:cs="Arial"/>
          <w:sz w:val="24"/>
          <w:szCs w:val="24"/>
        </w:rPr>
        <w:t xml:space="preserve"> de </w:t>
      </w:r>
      <w:r w:rsidR="00DB12D4">
        <w:rPr>
          <w:rFonts w:ascii="Arial" w:hAnsi="Arial" w:cs="Arial"/>
          <w:sz w:val="24"/>
          <w:szCs w:val="24"/>
        </w:rPr>
        <w:t xml:space="preserve">la </w:t>
      </w:r>
      <w:r w:rsidR="00DB12D4" w:rsidRPr="00DB12D4">
        <w:rPr>
          <w:rFonts w:ascii="Arial" w:hAnsi="Arial" w:cs="Arial"/>
          <w:i/>
          <w:iCs/>
          <w:sz w:val="24"/>
          <w:szCs w:val="24"/>
        </w:rPr>
        <w:t>rusificación</w:t>
      </w:r>
      <w:r w:rsidR="008D4344">
        <w:rPr>
          <w:rFonts w:ascii="Arial" w:hAnsi="Arial" w:cs="Arial"/>
          <w:i/>
          <w:iCs/>
          <w:sz w:val="24"/>
          <w:szCs w:val="24"/>
        </w:rPr>
        <w:t>,</w:t>
      </w:r>
      <w:r w:rsidR="004330E7" w:rsidRPr="00DB12D4">
        <w:rPr>
          <w:rFonts w:ascii="Arial" w:hAnsi="Arial" w:cs="Arial"/>
          <w:i/>
          <w:iCs/>
          <w:sz w:val="24"/>
          <w:szCs w:val="24"/>
        </w:rPr>
        <w:t xml:space="preserve"> </w:t>
      </w:r>
      <w:r w:rsidR="003A30BB">
        <w:rPr>
          <w:rFonts w:ascii="Arial" w:hAnsi="Arial" w:cs="Arial"/>
          <w:sz w:val="24"/>
          <w:szCs w:val="24"/>
        </w:rPr>
        <w:t xml:space="preserve">buscaba suprimir las identidades </w:t>
      </w:r>
      <w:r w:rsidR="00F974C0">
        <w:rPr>
          <w:rFonts w:ascii="Arial" w:hAnsi="Arial" w:cs="Arial"/>
          <w:sz w:val="24"/>
          <w:szCs w:val="24"/>
        </w:rPr>
        <w:t>nacionales</w:t>
      </w:r>
      <w:r w:rsidR="003A30BB">
        <w:rPr>
          <w:rFonts w:ascii="Arial" w:hAnsi="Arial" w:cs="Arial"/>
          <w:sz w:val="24"/>
          <w:szCs w:val="24"/>
        </w:rPr>
        <w:t xml:space="preserve"> de la </w:t>
      </w:r>
      <w:r w:rsidR="008D4344">
        <w:rPr>
          <w:rFonts w:ascii="Arial" w:hAnsi="Arial" w:cs="Arial"/>
          <w:sz w:val="24"/>
          <w:szCs w:val="24"/>
        </w:rPr>
        <w:t>R</w:t>
      </w:r>
      <w:r w:rsidR="00246F11">
        <w:rPr>
          <w:rFonts w:ascii="Arial" w:hAnsi="Arial" w:cs="Arial"/>
          <w:sz w:val="24"/>
          <w:szCs w:val="24"/>
        </w:rPr>
        <w:t>epúblicas</w:t>
      </w:r>
      <w:r w:rsidR="003A30BB">
        <w:rPr>
          <w:rFonts w:ascii="Arial" w:hAnsi="Arial" w:cs="Arial"/>
          <w:sz w:val="24"/>
          <w:szCs w:val="24"/>
        </w:rPr>
        <w:t xml:space="preserve"> </w:t>
      </w:r>
      <w:r w:rsidR="004D5550">
        <w:rPr>
          <w:rFonts w:ascii="Arial" w:hAnsi="Arial" w:cs="Arial"/>
          <w:sz w:val="24"/>
          <w:szCs w:val="24"/>
        </w:rPr>
        <w:t>soviéticas, especialmente en la</w:t>
      </w:r>
      <w:r w:rsidR="00937A98">
        <w:rPr>
          <w:rFonts w:ascii="Arial" w:hAnsi="Arial" w:cs="Arial"/>
          <w:sz w:val="24"/>
          <w:szCs w:val="24"/>
        </w:rPr>
        <w:t>s</w:t>
      </w:r>
      <w:r w:rsidR="004D5550">
        <w:rPr>
          <w:rFonts w:ascii="Arial" w:hAnsi="Arial" w:cs="Arial"/>
          <w:sz w:val="24"/>
          <w:szCs w:val="24"/>
        </w:rPr>
        <w:t xml:space="preserve"> </w:t>
      </w:r>
      <w:r w:rsidR="008D4344">
        <w:rPr>
          <w:rFonts w:ascii="Arial" w:hAnsi="Arial" w:cs="Arial"/>
          <w:sz w:val="24"/>
          <w:szCs w:val="24"/>
        </w:rPr>
        <w:t>R</w:t>
      </w:r>
      <w:r w:rsidR="004D5550">
        <w:rPr>
          <w:rFonts w:ascii="Arial" w:hAnsi="Arial" w:cs="Arial"/>
          <w:sz w:val="24"/>
          <w:szCs w:val="24"/>
        </w:rPr>
        <w:t>epúblicas b</w:t>
      </w:r>
      <w:r w:rsidR="00806508">
        <w:rPr>
          <w:rFonts w:ascii="Arial" w:hAnsi="Arial" w:cs="Arial"/>
          <w:sz w:val="24"/>
          <w:szCs w:val="24"/>
        </w:rPr>
        <w:t>álticas y</w:t>
      </w:r>
      <w:r w:rsidR="00937A98">
        <w:rPr>
          <w:rFonts w:ascii="Arial" w:hAnsi="Arial" w:cs="Arial"/>
          <w:sz w:val="24"/>
          <w:szCs w:val="24"/>
        </w:rPr>
        <w:t xml:space="preserve"> e</w:t>
      </w:r>
      <w:r w:rsidR="00AF772A">
        <w:rPr>
          <w:rFonts w:ascii="Arial" w:hAnsi="Arial" w:cs="Arial"/>
          <w:sz w:val="24"/>
          <w:szCs w:val="24"/>
        </w:rPr>
        <w:t>n</w:t>
      </w:r>
      <w:r w:rsidR="00806508">
        <w:rPr>
          <w:rFonts w:ascii="Arial" w:hAnsi="Arial" w:cs="Arial"/>
          <w:sz w:val="24"/>
          <w:szCs w:val="24"/>
        </w:rPr>
        <w:t xml:space="preserve"> Ucrania.</w:t>
      </w:r>
      <w:r w:rsidR="009D0906">
        <w:rPr>
          <w:rFonts w:ascii="Arial" w:hAnsi="Arial" w:cs="Arial"/>
          <w:sz w:val="24"/>
          <w:szCs w:val="24"/>
        </w:rPr>
        <w:t xml:space="preserve"> El gobierno de</w:t>
      </w:r>
      <w:r w:rsidR="00F5193B">
        <w:rPr>
          <w:rFonts w:ascii="Arial" w:hAnsi="Arial" w:cs="Arial"/>
          <w:sz w:val="24"/>
          <w:szCs w:val="24"/>
        </w:rPr>
        <w:t xml:space="preserve"> </w:t>
      </w:r>
      <w:r w:rsidR="0049084F">
        <w:rPr>
          <w:rFonts w:ascii="Arial" w:hAnsi="Arial" w:cs="Arial"/>
          <w:sz w:val="24"/>
          <w:szCs w:val="24"/>
        </w:rPr>
        <w:t xml:space="preserve">Brézhnev se caracterizó </w:t>
      </w:r>
      <w:r w:rsidR="00D44207">
        <w:rPr>
          <w:rFonts w:ascii="Arial" w:hAnsi="Arial" w:cs="Arial"/>
          <w:sz w:val="24"/>
          <w:szCs w:val="24"/>
        </w:rPr>
        <w:t>por un estancamiento so</w:t>
      </w:r>
      <w:r w:rsidR="00F44D3F">
        <w:rPr>
          <w:rFonts w:ascii="Arial" w:hAnsi="Arial" w:cs="Arial"/>
          <w:sz w:val="24"/>
          <w:szCs w:val="24"/>
        </w:rPr>
        <w:t xml:space="preserve">cial y económica </w:t>
      </w:r>
      <w:r w:rsidR="008C1511">
        <w:rPr>
          <w:rFonts w:ascii="Arial" w:hAnsi="Arial" w:cs="Arial"/>
          <w:sz w:val="24"/>
          <w:szCs w:val="24"/>
        </w:rPr>
        <w:t>en</w:t>
      </w:r>
      <w:r w:rsidR="007D31B9">
        <w:rPr>
          <w:rFonts w:ascii="Arial" w:hAnsi="Arial" w:cs="Arial"/>
          <w:sz w:val="24"/>
          <w:szCs w:val="24"/>
        </w:rPr>
        <w:t xml:space="preserve"> lo interno</w:t>
      </w:r>
      <w:r w:rsidR="008C1511">
        <w:rPr>
          <w:rFonts w:ascii="Arial" w:hAnsi="Arial" w:cs="Arial"/>
          <w:sz w:val="24"/>
          <w:szCs w:val="24"/>
        </w:rPr>
        <w:t xml:space="preserve"> </w:t>
      </w:r>
      <w:r w:rsidR="00B01B8E">
        <w:rPr>
          <w:rFonts w:ascii="Arial" w:hAnsi="Arial" w:cs="Arial"/>
          <w:sz w:val="24"/>
          <w:szCs w:val="24"/>
        </w:rPr>
        <w:t>y</w:t>
      </w:r>
      <w:r w:rsidR="008D4344">
        <w:rPr>
          <w:rFonts w:ascii="Arial" w:hAnsi="Arial" w:cs="Arial"/>
          <w:sz w:val="24"/>
          <w:szCs w:val="24"/>
        </w:rPr>
        <w:t xml:space="preserve"> por</w:t>
      </w:r>
      <w:r w:rsidR="00B01B8E">
        <w:rPr>
          <w:rFonts w:ascii="Arial" w:hAnsi="Arial" w:cs="Arial"/>
          <w:sz w:val="24"/>
          <w:szCs w:val="24"/>
        </w:rPr>
        <w:t xml:space="preserve"> su política </w:t>
      </w:r>
      <w:r w:rsidR="00231761">
        <w:rPr>
          <w:rFonts w:ascii="Arial" w:hAnsi="Arial" w:cs="Arial"/>
          <w:sz w:val="24"/>
          <w:szCs w:val="24"/>
        </w:rPr>
        <w:t xml:space="preserve">agresiva </w:t>
      </w:r>
      <w:r w:rsidR="00EF1D42">
        <w:rPr>
          <w:rFonts w:ascii="Arial" w:hAnsi="Arial" w:cs="Arial"/>
          <w:sz w:val="24"/>
          <w:szCs w:val="24"/>
        </w:rPr>
        <w:t xml:space="preserve">en </w:t>
      </w:r>
      <w:r w:rsidR="008C1511">
        <w:rPr>
          <w:rFonts w:ascii="Arial" w:hAnsi="Arial" w:cs="Arial"/>
          <w:sz w:val="24"/>
          <w:szCs w:val="24"/>
        </w:rPr>
        <w:t>el exterior</w:t>
      </w:r>
      <w:r w:rsidR="00EF1D42">
        <w:rPr>
          <w:rFonts w:ascii="Arial" w:hAnsi="Arial" w:cs="Arial"/>
          <w:sz w:val="24"/>
          <w:szCs w:val="24"/>
        </w:rPr>
        <w:t>.</w:t>
      </w:r>
      <w:r w:rsidR="00E81747">
        <w:rPr>
          <w:rFonts w:ascii="Arial" w:hAnsi="Arial" w:cs="Arial"/>
          <w:sz w:val="24"/>
          <w:szCs w:val="24"/>
        </w:rPr>
        <w:t xml:space="preserve"> As</w:t>
      </w:r>
      <w:r w:rsidR="009D2E6B">
        <w:rPr>
          <w:rFonts w:ascii="Arial" w:hAnsi="Arial" w:cs="Arial"/>
          <w:sz w:val="24"/>
          <w:szCs w:val="24"/>
        </w:rPr>
        <w:t xml:space="preserve">í, en 1968 tropas soviéticas </w:t>
      </w:r>
      <w:r w:rsidR="00A749C0">
        <w:rPr>
          <w:rFonts w:ascii="Arial" w:hAnsi="Arial" w:cs="Arial"/>
          <w:sz w:val="24"/>
          <w:szCs w:val="24"/>
        </w:rPr>
        <w:t xml:space="preserve">aplastarían la </w:t>
      </w:r>
      <w:r w:rsidR="005102BE">
        <w:rPr>
          <w:rFonts w:ascii="Arial" w:hAnsi="Arial" w:cs="Arial"/>
          <w:sz w:val="24"/>
          <w:szCs w:val="24"/>
        </w:rPr>
        <w:t>“</w:t>
      </w:r>
      <w:r w:rsidR="00A749C0">
        <w:rPr>
          <w:rFonts w:ascii="Arial" w:hAnsi="Arial" w:cs="Arial"/>
          <w:sz w:val="24"/>
          <w:szCs w:val="24"/>
        </w:rPr>
        <w:t>Primavera de Praga</w:t>
      </w:r>
      <w:r w:rsidR="005102BE">
        <w:rPr>
          <w:rFonts w:ascii="Arial" w:hAnsi="Arial" w:cs="Arial"/>
          <w:sz w:val="24"/>
          <w:szCs w:val="24"/>
        </w:rPr>
        <w:t>”</w:t>
      </w:r>
      <w:r w:rsidR="00FA39FA">
        <w:rPr>
          <w:rFonts w:ascii="Arial" w:hAnsi="Arial" w:cs="Arial"/>
          <w:sz w:val="24"/>
          <w:szCs w:val="24"/>
        </w:rPr>
        <w:t>;</w:t>
      </w:r>
      <w:r w:rsidR="00A749C0">
        <w:rPr>
          <w:rFonts w:ascii="Arial" w:hAnsi="Arial" w:cs="Arial"/>
          <w:sz w:val="24"/>
          <w:szCs w:val="24"/>
        </w:rPr>
        <w:t xml:space="preserve"> </w:t>
      </w:r>
      <w:r w:rsidR="00C43871">
        <w:rPr>
          <w:rFonts w:ascii="Arial" w:hAnsi="Arial" w:cs="Arial"/>
          <w:sz w:val="24"/>
          <w:szCs w:val="24"/>
        </w:rPr>
        <w:t xml:space="preserve">Moscú </w:t>
      </w:r>
      <w:r w:rsidR="00CE0FBC">
        <w:rPr>
          <w:rFonts w:ascii="Arial" w:hAnsi="Arial" w:cs="Arial"/>
          <w:sz w:val="24"/>
          <w:szCs w:val="24"/>
        </w:rPr>
        <w:t>participaría en los a</w:t>
      </w:r>
      <w:r w:rsidR="00A60A71">
        <w:rPr>
          <w:rFonts w:ascii="Arial" w:hAnsi="Arial" w:cs="Arial"/>
          <w:sz w:val="24"/>
          <w:szCs w:val="24"/>
        </w:rPr>
        <w:t>ños 70</w:t>
      </w:r>
      <w:r w:rsidR="00FA39FA">
        <w:rPr>
          <w:rFonts w:ascii="Arial" w:hAnsi="Arial" w:cs="Arial"/>
          <w:sz w:val="24"/>
          <w:szCs w:val="24"/>
        </w:rPr>
        <w:t xml:space="preserve"> en</w:t>
      </w:r>
      <w:r w:rsidR="00322327">
        <w:rPr>
          <w:rFonts w:ascii="Arial" w:hAnsi="Arial" w:cs="Arial"/>
          <w:sz w:val="24"/>
          <w:szCs w:val="24"/>
        </w:rPr>
        <w:t xml:space="preserve"> las guerras civiles</w:t>
      </w:r>
      <w:r w:rsidR="00633FA6">
        <w:rPr>
          <w:rFonts w:ascii="Arial" w:hAnsi="Arial" w:cs="Arial"/>
          <w:sz w:val="24"/>
          <w:szCs w:val="24"/>
        </w:rPr>
        <w:t xml:space="preserve"> en Africa </w:t>
      </w:r>
      <w:r w:rsidR="0034649F">
        <w:rPr>
          <w:rFonts w:ascii="Arial" w:hAnsi="Arial" w:cs="Arial"/>
          <w:sz w:val="24"/>
          <w:szCs w:val="24"/>
        </w:rPr>
        <w:t>utilizando</w:t>
      </w:r>
      <w:r w:rsidR="00E803D3">
        <w:rPr>
          <w:rFonts w:ascii="Arial" w:hAnsi="Arial" w:cs="Arial"/>
          <w:sz w:val="24"/>
          <w:szCs w:val="24"/>
        </w:rPr>
        <w:t xml:space="preserve"> como </w:t>
      </w:r>
      <w:r w:rsidR="00E803D3" w:rsidRPr="00E803D3">
        <w:rPr>
          <w:rFonts w:ascii="Arial" w:hAnsi="Arial" w:cs="Arial"/>
          <w:i/>
          <w:iCs/>
          <w:sz w:val="24"/>
          <w:szCs w:val="24"/>
        </w:rPr>
        <w:t>proxys</w:t>
      </w:r>
      <w:r w:rsidR="00633FA6">
        <w:rPr>
          <w:rFonts w:ascii="Arial" w:hAnsi="Arial" w:cs="Arial"/>
          <w:sz w:val="24"/>
          <w:szCs w:val="24"/>
        </w:rPr>
        <w:t xml:space="preserve"> tropas cubanas</w:t>
      </w:r>
      <w:r w:rsidR="002C5454">
        <w:rPr>
          <w:rFonts w:ascii="Arial" w:hAnsi="Arial" w:cs="Arial"/>
          <w:sz w:val="24"/>
          <w:szCs w:val="24"/>
        </w:rPr>
        <w:t>,</w:t>
      </w:r>
      <w:r w:rsidR="00782A85">
        <w:rPr>
          <w:rFonts w:ascii="Arial" w:hAnsi="Arial" w:cs="Arial"/>
          <w:sz w:val="24"/>
          <w:szCs w:val="24"/>
        </w:rPr>
        <w:t xml:space="preserve"> especialmente </w:t>
      </w:r>
      <w:r w:rsidR="0034649F">
        <w:rPr>
          <w:rFonts w:ascii="Arial" w:hAnsi="Arial" w:cs="Arial"/>
          <w:sz w:val="24"/>
          <w:szCs w:val="24"/>
        </w:rPr>
        <w:t>en</w:t>
      </w:r>
      <w:r w:rsidR="00782A85">
        <w:rPr>
          <w:rFonts w:ascii="Arial" w:hAnsi="Arial" w:cs="Arial"/>
          <w:sz w:val="24"/>
          <w:szCs w:val="24"/>
        </w:rPr>
        <w:t xml:space="preserve"> Angola y Etiopia</w:t>
      </w:r>
      <w:r w:rsidR="00E803D3">
        <w:rPr>
          <w:rFonts w:ascii="Arial" w:hAnsi="Arial" w:cs="Arial"/>
          <w:sz w:val="24"/>
          <w:szCs w:val="24"/>
        </w:rPr>
        <w:t>,</w:t>
      </w:r>
      <w:r w:rsidR="00F733DD">
        <w:rPr>
          <w:rFonts w:ascii="Arial" w:hAnsi="Arial" w:cs="Arial"/>
          <w:sz w:val="24"/>
          <w:szCs w:val="24"/>
        </w:rPr>
        <w:t xml:space="preserve"> y apoyaría</w:t>
      </w:r>
      <w:r w:rsidR="00CA32E4">
        <w:rPr>
          <w:rFonts w:ascii="Arial" w:hAnsi="Arial" w:cs="Arial"/>
          <w:sz w:val="24"/>
          <w:szCs w:val="24"/>
        </w:rPr>
        <w:t xml:space="preserve"> </w:t>
      </w:r>
      <w:r w:rsidR="00453506">
        <w:rPr>
          <w:rFonts w:ascii="Arial" w:hAnsi="Arial" w:cs="Arial"/>
          <w:sz w:val="24"/>
          <w:szCs w:val="24"/>
        </w:rPr>
        <w:t>con armas</w:t>
      </w:r>
      <w:r w:rsidR="00F733DD">
        <w:rPr>
          <w:rFonts w:ascii="Arial" w:hAnsi="Arial" w:cs="Arial"/>
          <w:sz w:val="24"/>
          <w:szCs w:val="24"/>
        </w:rPr>
        <w:t xml:space="preserve"> </w:t>
      </w:r>
      <w:r w:rsidR="0010112D">
        <w:rPr>
          <w:rFonts w:ascii="Arial" w:hAnsi="Arial" w:cs="Arial"/>
          <w:sz w:val="24"/>
          <w:szCs w:val="24"/>
        </w:rPr>
        <w:t xml:space="preserve">a los países árabes </w:t>
      </w:r>
      <w:r w:rsidR="00CA32E4">
        <w:rPr>
          <w:rFonts w:ascii="Arial" w:hAnsi="Arial" w:cs="Arial"/>
          <w:sz w:val="24"/>
          <w:szCs w:val="24"/>
        </w:rPr>
        <w:t>en sus luchas contra Israel.</w:t>
      </w:r>
      <w:r w:rsidR="00991472">
        <w:rPr>
          <w:rFonts w:ascii="Arial" w:hAnsi="Arial" w:cs="Arial"/>
          <w:sz w:val="24"/>
          <w:szCs w:val="24"/>
        </w:rPr>
        <w:t xml:space="preserve"> Pero la </w:t>
      </w:r>
      <w:r w:rsidR="006823F5">
        <w:rPr>
          <w:rFonts w:ascii="Arial" w:hAnsi="Arial" w:cs="Arial"/>
          <w:sz w:val="24"/>
          <w:szCs w:val="24"/>
        </w:rPr>
        <w:t>principal</w:t>
      </w:r>
      <w:r w:rsidR="00991472">
        <w:rPr>
          <w:rFonts w:ascii="Arial" w:hAnsi="Arial" w:cs="Arial"/>
          <w:sz w:val="24"/>
          <w:szCs w:val="24"/>
        </w:rPr>
        <w:t xml:space="preserve"> </w:t>
      </w:r>
      <w:r w:rsidR="00E11CA4">
        <w:rPr>
          <w:rFonts w:ascii="Arial" w:hAnsi="Arial" w:cs="Arial"/>
          <w:sz w:val="24"/>
          <w:szCs w:val="24"/>
        </w:rPr>
        <w:t>contribución</w:t>
      </w:r>
      <w:r w:rsidR="00991472">
        <w:rPr>
          <w:rFonts w:ascii="Arial" w:hAnsi="Arial" w:cs="Arial"/>
          <w:sz w:val="24"/>
          <w:szCs w:val="24"/>
        </w:rPr>
        <w:t xml:space="preserve"> de Leonid Brézhnev</w:t>
      </w:r>
      <w:r w:rsidR="00E11CA4">
        <w:rPr>
          <w:rFonts w:ascii="Arial" w:hAnsi="Arial" w:cs="Arial"/>
          <w:sz w:val="24"/>
          <w:szCs w:val="24"/>
        </w:rPr>
        <w:t xml:space="preserve"> al futuro colapso de la Union Sovietica se produjo </w:t>
      </w:r>
      <w:r w:rsidR="004D4647">
        <w:rPr>
          <w:rFonts w:ascii="Arial" w:hAnsi="Arial" w:cs="Arial"/>
          <w:sz w:val="24"/>
          <w:szCs w:val="24"/>
        </w:rPr>
        <w:t>en diciembre de 197</w:t>
      </w:r>
      <w:r w:rsidR="00381682">
        <w:rPr>
          <w:rFonts w:ascii="Arial" w:hAnsi="Arial" w:cs="Arial"/>
          <w:sz w:val="24"/>
          <w:szCs w:val="24"/>
        </w:rPr>
        <w:t>8</w:t>
      </w:r>
      <w:r w:rsidR="004D4647">
        <w:rPr>
          <w:rFonts w:ascii="Arial" w:hAnsi="Arial" w:cs="Arial"/>
          <w:sz w:val="24"/>
          <w:szCs w:val="24"/>
        </w:rPr>
        <w:t xml:space="preserve"> con la invasión </w:t>
      </w:r>
      <w:r w:rsidR="005B34D9">
        <w:rPr>
          <w:rFonts w:ascii="Arial" w:hAnsi="Arial" w:cs="Arial"/>
          <w:sz w:val="24"/>
          <w:szCs w:val="24"/>
        </w:rPr>
        <w:t>Soviética a Afganistan</w:t>
      </w:r>
      <w:r w:rsidR="00381682">
        <w:rPr>
          <w:rFonts w:ascii="Arial" w:hAnsi="Arial" w:cs="Arial"/>
          <w:sz w:val="24"/>
          <w:szCs w:val="24"/>
        </w:rPr>
        <w:t xml:space="preserve"> que se convertiría en el “Vietnam</w:t>
      </w:r>
      <w:r w:rsidR="005B34D9">
        <w:rPr>
          <w:rFonts w:ascii="Arial" w:hAnsi="Arial" w:cs="Arial"/>
          <w:sz w:val="24"/>
          <w:szCs w:val="24"/>
        </w:rPr>
        <w:t xml:space="preserve"> </w:t>
      </w:r>
      <w:r w:rsidR="00B5605E">
        <w:rPr>
          <w:rFonts w:ascii="Arial" w:hAnsi="Arial" w:cs="Arial"/>
          <w:sz w:val="24"/>
          <w:szCs w:val="24"/>
        </w:rPr>
        <w:t>S</w:t>
      </w:r>
      <w:r w:rsidR="00F139AB">
        <w:rPr>
          <w:rFonts w:ascii="Arial" w:hAnsi="Arial" w:cs="Arial"/>
          <w:sz w:val="24"/>
          <w:szCs w:val="24"/>
        </w:rPr>
        <w:t>oviético</w:t>
      </w:r>
      <w:r w:rsidR="00381682">
        <w:rPr>
          <w:rFonts w:ascii="Arial" w:hAnsi="Arial" w:cs="Arial"/>
          <w:sz w:val="24"/>
          <w:szCs w:val="24"/>
        </w:rPr>
        <w:t>”</w:t>
      </w:r>
      <w:r w:rsidR="00130341">
        <w:rPr>
          <w:rFonts w:ascii="Arial" w:hAnsi="Arial" w:cs="Arial"/>
          <w:sz w:val="24"/>
          <w:szCs w:val="24"/>
        </w:rPr>
        <w:t>,</w:t>
      </w:r>
      <w:r w:rsidR="00305AA4">
        <w:rPr>
          <w:rFonts w:ascii="Arial" w:hAnsi="Arial" w:cs="Arial"/>
          <w:sz w:val="24"/>
          <w:szCs w:val="24"/>
        </w:rPr>
        <w:t xml:space="preserve"> </w:t>
      </w:r>
      <w:r w:rsidR="00130341">
        <w:rPr>
          <w:rFonts w:ascii="Arial" w:hAnsi="Arial" w:cs="Arial"/>
          <w:sz w:val="24"/>
          <w:szCs w:val="24"/>
        </w:rPr>
        <w:t>como</w:t>
      </w:r>
      <w:r w:rsidR="002D0980">
        <w:rPr>
          <w:rFonts w:ascii="Arial" w:hAnsi="Arial" w:cs="Arial"/>
          <w:sz w:val="24"/>
          <w:szCs w:val="24"/>
        </w:rPr>
        <w:t xml:space="preserve"> lo refirió</w:t>
      </w:r>
      <w:r w:rsidR="00305AA4">
        <w:rPr>
          <w:rFonts w:ascii="Arial" w:hAnsi="Arial" w:cs="Arial"/>
          <w:sz w:val="24"/>
          <w:szCs w:val="24"/>
        </w:rPr>
        <w:t xml:space="preserve"> </w:t>
      </w:r>
      <w:r w:rsidR="00A56CE5">
        <w:rPr>
          <w:rFonts w:ascii="Arial" w:hAnsi="Arial" w:cs="Arial"/>
          <w:sz w:val="24"/>
          <w:szCs w:val="24"/>
        </w:rPr>
        <w:t>Z</w:t>
      </w:r>
      <w:r w:rsidR="00871D7D">
        <w:rPr>
          <w:rFonts w:ascii="Arial" w:hAnsi="Arial" w:cs="Arial"/>
          <w:sz w:val="24"/>
          <w:szCs w:val="24"/>
        </w:rPr>
        <w:t>big</w:t>
      </w:r>
      <w:r w:rsidR="007A4682">
        <w:rPr>
          <w:rFonts w:ascii="Arial" w:hAnsi="Arial" w:cs="Arial"/>
          <w:sz w:val="24"/>
          <w:szCs w:val="24"/>
        </w:rPr>
        <w:t>niew B</w:t>
      </w:r>
      <w:r w:rsidR="00100141">
        <w:rPr>
          <w:rFonts w:ascii="Arial" w:hAnsi="Arial" w:cs="Arial"/>
          <w:sz w:val="24"/>
          <w:szCs w:val="24"/>
        </w:rPr>
        <w:t>rzezinski</w:t>
      </w:r>
      <w:r w:rsidR="00AF014F">
        <w:rPr>
          <w:rFonts w:ascii="Arial" w:hAnsi="Arial" w:cs="Arial"/>
          <w:sz w:val="24"/>
          <w:szCs w:val="24"/>
        </w:rPr>
        <w:t xml:space="preserve">, </w:t>
      </w:r>
      <w:r w:rsidR="00AC53A3">
        <w:rPr>
          <w:rFonts w:ascii="Arial" w:hAnsi="Arial" w:cs="Arial"/>
          <w:sz w:val="24"/>
          <w:szCs w:val="24"/>
        </w:rPr>
        <w:t>A</w:t>
      </w:r>
      <w:r w:rsidR="00AF014F">
        <w:rPr>
          <w:rFonts w:ascii="Arial" w:hAnsi="Arial" w:cs="Arial"/>
          <w:sz w:val="24"/>
          <w:szCs w:val="24"/>
        </w:rPr>
        <w:t xml:space="preserve">sesor de </w:t>
      </w:r>
      <w:r w:rsidR="00AC53A3">
        <w:rPr>
          <w:rFonts w:ascii="Arial" w:hAnsi="Arial" w:cs="Arial"/>
          <w:sz w:val="24"/>
          <w:szCs w:val="24"/>
        </w:rPr>
        <w:t>S</w:t>
      </w:r>
      <w:r w:rsidR="00AF014F">
        <w:rPr>
          <w:rFonts w:ascii="Arial" w:hAnsi="Arial" w:cs="Arial"/>
          <w:sz w:val="24"/>
          <w:szCs w:val="24"/>
        </w:rPr>
        <w:t xml:space="preserve">eguridad </w:t>
      </w:r>
      <w:r w:rsidR="00AC53A3">
        <w:rPr>
          <w:rFonts w:ascii="Arial" w:hAnsi="Arial" w:cs="Arial"/>
          <w:sz w:val="24"/>
          <w:szCs w:val="24"/>
        </w:rPr>
        <w:t>N</w:t>
      </w:r>
      <w:r w:rsidR="00AF014F">
        <w:rPr>
          <w:rFonts w:ascii="Arial" w:hAnsi="Arial" w:cs="Arial"/>
          <w:sz w:val="24"/>
          <w:szCs w:val="24"/>
        </w:rPr>
        <w:t>acional del P</w:t>
      </w:r>
      <w:r w:rsidR="00D55D16">
        <w:rPr>
          <w:rFonts w:ascii="Arial" w:hAnsi="Arial" w:cs="Arial"/>
          <w:sz w:val="24"/>
          <w:szCs w:val="24"/>
        </w:rPr>
        <w:t>residente</w:t>
      </w:r>
      <w:r w:rsidR="007A7E6A">
        <w:rPr>
          <w:rFonts w:ascii="Arial" w:hAnsi="Arial" w:cs="Arial"/>
          <w:sz w:val="24"/>
          <w:szCs w:val="24"/>
        </w:rPr>
        <w:t xml:space="preserve"> James</w:t>
      </w:r>
      <w:r w:rsidR="00D55D16">
        <w:rPr>
          <w:rFonts w:ascii="Arial" w:hAnsi="Arial" w:cs="Arial"/>
          <w:sz w:val="24"/>
          <w:szCs w:val="24"/>
        </w:rPr>
        <w:t xml:space="preserve"> Carter</w:t>
      </w:r>
      <w:r w:rsidR="00130341">
        <w:rPr>
          <w:rFonts w:ascii="Arial" w:hAnsi="Arial" w:cs="Arial"/>
          <w:sz w:val="24"/>
          <w:szCs w:val="24"/>
        </w:rPr>
        <w:t>. L</w:t>
      </w:r>
      <w:r w:rsidR="00DD3406">
        <w:rPr>
          <w:rFonts w:ascii="Arial" w:hAnsi="Arial" w:cs="Arial"/>
          <w:sz w:val="24"/>
          <w:szCs w:val="24"/>
        </w:rPr>
        <w:t>eonid</w:t>
      </w:r>
      <w:r w:rsidR="00C909DD">
        <w:rPr>
          <w:rFonts w:ascii="Arial" w:hAnsi="Arial" w:cs="Arial"/>
          <w:sz w:val="24"/>
          <w:szCs w:val="24"/>
        </w:rPr>
        <w:t xml:space="preserve"> Brézhnev moriría en el poder</w:t>
      </w:r>
      <w:r w:rsidR="0062785C">
        <w:rPr>
          <w:rFonts w:ascii="Arial" w:hAnsi="Arial" w:cs="Arial"/>
          <w:sz w:val="24"/>
          <w:szCs w:val="24"/>
        </w:rPr>
        <w:t xml:space="preserve"> </w:t>
      </w:r>
      <w:r w:rsidR="002415D0">
        <w:rPr>
          <w:rFonts w:ascii="Arial" w:hAnsi="Arial" w:cs="Arial"/>
          <w:sz w:val="24"/>
          <w:szCs w:val="24"/>
        </w:rPr>
        <w:t>el 10 de noviembre de</w:t>
      </w:r>
      <w:r w:rsidR="00C909DD">
        <w:rPr>
          <w:rFonts w:ascii="Arial" w:hAnsi="Arial" w:cs="Arial"/>
          <w:sz w:val="24"/>
          <w:szCs w:val="24"/>
        </w:rPr>
        <w:t xml:space="preserve"> 1</w:t>
      </w:r>
      <w:r w:rsidR="00827729">
        <w:rPr>
          <w:rFonts w:ascii="Arial" w:hAnsi="Arial" w:cs="Arial"/>
          <w:sz w:val="24"/>
          <w:szCs w:val="24"/>
        </w:rPr>
        <w:t xml:space="preserve">982 y sería sustituido </w:t>
      </w:r>
      <w:r w:rsidR="00043CAC">
        <w:rPr>
          <w:rFonts w:ascii="Arial" w:hAnsi="Arial" w:cs="Arial"/>
          <w:sz w:val="24"/>
          <w:szCs w:val="24"/>
        </w:rPr>
        <w:t>por</w:t>
      </w:r>
      <w:r w:rsidR="00C868F0">
        <w:rPr>
          <w:rFonts w:ascii="Arial" w:hAnsi="Arial" w:cs="Arial"/>
          <w:sz w:val="24"/>
          <w:szCs w:val="24"/>
        </w:rPr>
        <w:t xml:space="preserve"> Yu</w:t>
      </w:r>
      <w:r w:rsidR="00F0572C">
        <w:rPr>
          <w:rFonts w:ascii="Arial" w:hAnsi="Arial" w:cs="Arial"/>
          <w:sz w:val="24"/>
          <w:szCs w:val="24"/>
        </w:rPr>
        <w:t>ri</w:t>
      </w:r>
      <w:r w:rsidR="00043CAC">
        <w:rPr>
          <w:rFonts w:ascii="Arial" w:hAnsi="Arial" w:cs="Arial"/>
          <w:sz w:val="24"/>
          <w:szCs w:val="24"/>
        </w:rPr>
        <w:t xml:space="preserve"> </w:t>
      </w:r>
      <w:r w:rsidR="002C7554">
        <w:rPr>
          <w:rFonts w:ascii="Arial" w:hAnsi="Arial" w:cs="Arial"/>
          <w:sz w:val="24"/>
          <w:szCs w:val="24"/>
        </w:rPr>
        <w:t>Andropov</w:t>
      </w:r>
      <w:r w:rsidR="00503824">
        <w:rPr>
          <w:rFonts w:ascii="Arial" w:hAnsi="Arial" w:cs="Arial"/>
          <w:sz w:val="24"/>
          <w:szCs w:val="24"/>
        </w:rPr>
        <w:t>,</w:t>
      </w:r>
      <w:r w:rsidR="00287CE0">
        <w:rPr>
          <w:rFonts w:ascii="Arial" w:hAnsi="Arial" w:cs="Arial"/>
          <w:sz w:val="24"/>
          <w:szCs w:val="24"/>
        </w:rPr>
        <w:t xml:space="preserve"> el</w:t>
      </w:r>
      <w:r w:rsidR="00503824">
        <w:rPr>
          <w:rFonts w:ascii="Arial" w:hAnsi="Arial" w:cs="Arial"/>
          <w:sz w:val="24"/>
          <w:szCs w:val="24"/>
        </w:rPr>
        <w:t xml:space="preserve"> ex director de la KG</w:t>
      </w:r>
      <w:r w:rsidR="008B3BF2">
        <w:rPr>
          <w:rFonts w:ascii="Arial" w:hAnsi="Arial" w:cs="Arial"/>
          <w:sz w:val="24"/>
          <w:szCs w:val="24"/>
        </w:rPr>
        <w:t>B</w:t>
      </w:r>
      <w:r w:rsidR="007F0F43">
        <w:rPr>
          <w:rFonts w:ascii="Arial" w:hAnsi="Arial" w:cs="Arial"/>
          <w:sz w:val="24"/>
          <w:szCs w:val="24"/>
        </w:rPr>
        <w:t xml:space="preserve"> y </w:t>
      </w:r>
      <w:r w:rsidR="00D70F62">
        <w:rPr>
          <w:rFonts w:ascii="Arial" w:hAnsi="Arial" w:cs="Arial"/>
          <w:sz w:val="24"/>
          <w:szCs w:val="24"/>
        </w:rPr>
        <w:t xml:space="preserve">embajador </w:t>
      </w:r>
      <w:r w:rsidR="00F56DE0">
        <w:rPr>
          <w:rFonts w:ascii="Arial" w:hAnsi="Arial" w:cs="Arial"/>
          <w:sz w:val="24"/>
          <w:szCs w:val="24"/>
        </w:rPr>
        <w:t>moscovita</w:t>
      </w:r>
      <w:r w:rsidR="00D70F62">
        <w:rPr>
          <w:rFonts w:ascii="Arial" w:hAnsi="Arial" w:cs="Arial"/>
          <w:sz w:val="24"/>
          <w:szCs w:val="24"/>
        </w:rPr>
        <w:t xml:space="preserve"> en Budapest</w:t>
      </w:r>
      <w:r w:rsidR="00B1643B">
        <w:rPr>
          <w:rFonts w:ascii="Arial" w:hAnsi="Arial" w:cs="Arial"/>
          <w:sz w:val="24"/>
          <w:szCs w:val="24"/>
        </w:rPr>
        <w:t xml:space="preserve"> cuando se produjo la invasión Soviética a Hungría</w:t>
      </w:r>
      <w:r w:rsidR="00507688">
        <w:rPr>
          <w:rFonts w:ascii="Arial" w:hAnsi="Arial" w:cs="Arial"/>
          <w:sz w:val="24"/>
          <w:szCs w:val="24"/>
        </w:rPr>
        <w:t xml:space="preserve"> </w:t>
      </w:r>
      <w:r w:rsidR="00DA0191">
        <w:rPr>
          <w:rFonts w:ascii="Arial" w:hAnsi="Arial" w:cs="Arial"/>
          <w:sz w:val="24"/>
          <w:szCs w:val="24"/>
        </w:rPr>
        <w:t xml:space="preserve">en </w:t>
      </w:r>
      <w:r w:rsidR="00570E15">
        <w:rPr>
          <w:rFonts w:ascii="Arial" w:hAnsi="Arial" w:cs="Arial"/>
          <w:sz w:val="24"/>
          <w:szCs w:val="24"/>
        </w:rPr>
        <w:t>octubre</w:t>
      </w:r>
      <w:r w:rsidR="00DA0191">
        <w:rPr>
          <w:rFonts w:ascii="Arial" w:hAnsi="Arial" w:cs="Arial"/>
          <w:sz w:val="24"/>
          <w:szCs w:val="24"/>
        </w:rPr>
        <w:t xml:space="preserve"> de 1</w:t>
      </w:r>
      <w:r w:rsidR="009B7359">
        <w:rPr>
          <w:rFonts w:ascii="Arial" w:hAnsi="Arial" w:cs="Arial"/>
          <w:sz w:val="24"/>
          <w:szCs w:val="24"/>
        </w:rPr>
        <w:t>9</w:t>
      </w:r>
      <w:r w:rsidR="00DA0191">
        <w:rPr>
          <w:rFonts w:ascii="Arial" w:hAnsi="Arial" w:cs="Arial"/>
          <w:sz w:val="24"/>
          <w:szCs w:val="24"/>
        </w:rPr>
        <w:t>56</w:t>
      </w:r>
      <w:r w:rsidR="00DD3406">
        <w:rPr>
          <w:rFonts w:ascii="Arial" w:hAnsi="Arial" w:cs="Arial"/>
          <w:sz w:val="24"/>
          <w:szCs w:val="24"/>
        </w:rPr>
        <w:t>.</w:t>
      </w:r>
      <w:r w:rsidR="009B7359">
        <w:rPr>
          <w:rFonts w:ascii="Arial" w:hAnsi="Arial" w:cs="Arial"/>
          <w:sz w:val="24"/>
          <w:szCs w:val="24"/>
        </w:rPr>
        <w:t xml:space="preserve"> </w:t>
      </w:r>
      <w:r w:rsidR="00DD3406">
        <w:rPr>
          <w:rFonts w:ascii="Arial" w:hAnsi="Arial" w:cs="Arial"/>
          <w:sz w:val="24"/>
          <w:szCs w:val="24"/>
        </w:rPr>
        <w:t>Andropov</w:t>
      </w:r>
      <w:r w:rsidR="00845129">
        <w:rPr>
          <w:rFonts w:ascii="Arial" w:hAnsi="Arial" w:cs="Arial"/>
          <w:sz w:val="24"/>
          <w:szCs w:val="24"/>
        </w:rPr>
        <w:t xml:space="preserve"> dejaría esta</w:t>
      </w:r>
      <w:r w:rsidR="00BA3138">
        <w:rPr>
          <w:rFonts w:ascii="Arial" w:hAnsi="Arial" w:cs="Arial"/>
          <w:sz w:val="24"/>
          <w:szCs w:val="24"/>
        </w:rPr>
        <w:t xml:space="preserve"> vida</w:t>
      </w:r>
      <w:r w:rsidR="0044120F">
        <w:rPr>
          <w:rFonts w:ascii="Arial" w:hAnsi="Arial" w:cs="Arial"/>
          <w:sz w:val="24"/>
          <w:szCs w:val="24"/>
        </w:rPr>
        <w:t xml:space="preserve"> 1</w:t>
      </w:r>
      <w:r w:rsidR="00570E15">
        <w:rPr>
          <w:rFonts w:ascii="Arial" w:hAnsi="Arial" w:cs="Arial"/>
          <w:sz w:val="24"/>
          <w:szCs w:val="24"/>
        </w:rPr>
        <w:t>5</w:t>
      </w:r>
      <w:r w:rsidR="0044120F">
        <w:rPr>
          <w:rFonts w:ascii="Arial" w:hAnsi="Arial" w:cs="Arial"/>
          <w:sz w:val="24"/>
          <w:szCs w:val="24"/>
        </w:rPr>
        <w:t xml:space="preserve"> meses despues</w:t>
      </w:r>
      <w:r w:rsidR="00F233A4">
        <w:rPr>
          <w:rFonts w:ascii="Arial" w:hAnsi="Arial" w:cs="Arial"/>
          <w:sz w:val="24"/>
          <w:szCs w:val="24"/>
        </w:rPr>
        <w:t>, en febrero de 19</w:t>
      </w:r>
      <w:r w:rsidR="003C1879">
        <w:rPr>
          <w:rFonts w:ascii="Arial" w:hAnsi="Arial" w:cs="Arial"/>
          <w:sz w:val="24"/>
          <w:szCs w:val="24"/>
        </w:rPr>
        <w:t>84</w:t>
      </w:r>
      <w:r w:rsidR="000F14A6">
        <w:rPr>
          <w:rFonts w:ascii="Arial" w:hAnsi="Arial" w:cs="Arial"/>
          <w:sz w:val="24"/>
          <w:szCs w:val="24"/>
        </w:rPr>
        <w:t xml:space="preserve"> y</w:t>
      </w:r>
      <w:r w:rsidR="00341A44">
        <w:rPr>
          <w:rFonts w:ascii="Arial" w:hAnsi="Arial" w:cs="Arial"/>
          <w:sz w:val="24"/>
          <w:szCs w:val="24"/>
        </w:rPr>
        <w:t xml:space="preserve"> sería sustituido por </w:t>
      </w:r>
      <w:r w:rsidR="004608A6">
        <w:rPr>
          <w:rFonts w:ascii="Arial" w:hAnsi="Arial" w:cs="Arial"/>
          <w:sz w:val="24"/>
          <w:szCs w:val="24"/>
        </w:rPr>
        <w:t xml:space="preserve">Konstantin </w:t>
      </w:r>
      <w:r w:rsidR="00560E09">
        <w:rPr>
          <w:rFonts w:ascii="Arial" w:hAnsi="Arial" w:cs="Arial"/>
          <w:sz w:val="24"/>
          <w:szCs w:val="24"/>
        </w:rPr>
        <w:t>Chernenko</w:t>
      </w:r>
      <w:r w:rsidR="0057146E">
        <w:rPr>
          <w:rFonts w:ascii="Arial" w:hAnsi="Arial" w:cs="Arial"/>
          <w:sz w:val="24"/>
          <w:szCs w:val="24"/>
        </w:rPr>
        <w:t xml:space="preserve">, otro </w:t>
      </w:r>
      <w:r w:rsidR="006D66BB">
        <w:rPr>
          <w:rFonts w:ascii="Arial" w:hAnsi="Arial" w:cs="Arial"/>
          <w:sz w:val="24"/>
          <w:szCs w:val="24"/>
        </w:rPr>
        <w:t>miembro de</w:t>
      </w:r>
      <w:r w:rsidR="00667DCE">
        <w:rPr>
          <w:rFonts w:ascii="Arial" w:hAnsi="Arial" w:cs="Arial"/>
          <w:sz w:val="24"/>
          <w:szCs w:val="24"/>
        </w:rPr>
        <w:t xml:space="preserve"> la </w:t>
      </w:r>
      <w:r w:rsidR="002F4FC5">
        <w:rPr>
          <w:rFonts w:ascii="Arial" w:hAnsi="Arial" w:cs="Arial"/>
          <w:sz w:val="24"/>
          <w:szCs w:val="24"/>
        </w:rPr>
        <w:t>gerontocracia</w:t>
      </w:r>
      <w:r w:rsidR="006D66BB">
        <w:rPr>
          <w:rFonts w:ascii="Arial" w:hAnsi="Arial" w:cs="Arial"/>
          <w:sz w:val="24"/>
          <w:szCs w:val="24"/>
        </w:rPr>
        <w:t xml:space="preserve"> </w:t>
      </w:r>
      <w:r w:rsidR="0093114B">
        <w:rPr>
          <w:rFonts w:ascii="Arial" w:hAnsi="Arial" w:cs="Arial"/>
          <w:sz w:val="24"/>
          <w:szCs w:val="24"/>
        </w:rPr>
        <w:t>soviética</w:t>
      </w:r>
      <w:r w:rsidR="00427429">
        <w:rPr>
          <w:rFonts w:ascii="Arial" w:hAnsi="Arial" w:cs="Arial"/>
          <w:sz w:val="24"/>
          <w:szCs w:val="24"/>
        </w:rPr>
        <w:t>,</w:t>
      </w:r>
      <w:r w:rsidR="006D66BB">
        <w:rPr>
          <w:rFonts w:ascii="Arial" w:hAnsi="Arial" w:cs="Arial"/>
          <w:sz w:val="24"/>
          <w:szCs w:val="24"/>
        </w:rPr>
        <w:t xml:space="preserve"> quien </w:t>
      </w:r>
      <w:r w:rsidR="00DC65D9">
        <w:rPr>
          <w:rFonts w:ascii="Arial" w:hAnsi="Arial" w:cs="Arial"/>
          <w:sz w:val="24"/>
          <w:szCs w:val="24"/>
        </w:rPr>
        <w:t>ejerció</w:t>
      </w:r>
      <w:r w:rsidR="00D40B52">
        <w:rPr>
          <w:rFonts w:ascii="Arial" w:hAnsi="Arial" w:cs="Arial"/>
          <w:sz w:val="24"/>
          <w:szCs w:val="24"/>
        </w:rPr>
        <w:t xml:space="preserve"> el poder por tan solo 1</w:t>
      </w:r>
      <w:r w:rsidR="00065EE7">
        <w:rPr>
          <w:rFonts w:ascii="Arial" w:hAnsi="Arial" w:cs="Arial"/>
          <w:sz w:val="24"/>
          <w:szCs w:val="24"/>
        </w:rPr>
        <w:t>3 meses, entre febrero de 1984</w:t>
      </w:r>
      <w:r w:rsidR="00E216AD">
        <w:rPr>
          <w:rFonts w:ascii="Arial" w:hAnsi="Arial" w:cs="Arial"/>
          <w:sz w:val="24"/>
          <w:szCs w:val="24"/>
        </w:rPr>
        <w:t xml:space="preserve"> y marzo de 1985</w:t>
      </w:r>
      <w:r w:rsidR="00063BC2">
        <w:rPr>
          <w:rFonts w:ascii="Arial" w:hAnsi="Arial" w:cs="Arial"/>
          <w:sz w:val="24"/>
          <w:szCs w:val="24"/>
        </w:rPr>
        <w:t>.</w:t>
      </w:r>
    </w:p>
    <w:p w14:paraId="0B317D30" w14:textId="3AF04A02" w:rsidR="00913D52" w:rsidRDefault="008607E1" w:rsidP="008607E1">
      <w:pPr>
        <w:spacing w:after="0" w:line="360" w:lineRule="auto"/>
        <w:ind w:left="993" w:right="20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A02469" w:rsidRPr="00AC0F16">
        <w:rPr>
          <w:rFonts w:ascii="Arial" w:hAnsi="Arial" w:cs="Arial"/>
          <w:b/>
          <w:bCs/>
          <w:sz w:val="24"/>
          <w:szCs w:val="24"/>
        </w:rPr>
        <w:t>E</w:t>
      </w:r>
      <w:r w:rsidR="00C56E40">
        <w:rPr>
          <w:rFonts w:ascii="Arial" w:hAnsi="Arial" w:cs="Arial"/>
          <w:sz w:val="24"/>
          <w:szCs w:val="24"/>
        </w:rPr>
        <w:t>l 11 de marzo de 1985 asu</w:t>
      </w:r>
      <w:r w:rsidR="006D694C">
        <w:rPr>
          <w:rFonts w:ascii="Arial" w:hAnsi="Arial" w:cs="Arial"/>
          <w:sz w:val="24"/>
          <w:szCs w:val="24"/>
        </w:rPr>
        <w:t xml:space="preserve">mió el </w:t>
      </w:r>
      <w:r w:rsidR="00DC65D9">
        <w:rPr>
          <w:rFonts w:ascii="Arial" w:hAnsi="Arial" w:cs="Arial"/>
          <w:sz w:val="24"/>
          <w:szCs w:val="24"/>
        </w:rPr>
        <w:t>mando</w:t>
      </w:r>
      <w:r w:rsidR="006D694C">
        <w:rPr>
          <w:rFonts w:ascii="Arial" w:hAnsi="Arial" w:cs="Arial"/>
          <w:sz w:val="24"/>
          <w:szCs w:val="24"/>
        </w:rPr>
        <w:t xml:space="preserve"> en Mosc</w:t>
      </w:r>
      <w:r w:rsidR="00DB78D1">
        <w:rPr>
          <w:rFonts w:ascii="Arial" w:hAnsi="Arial" w:cs="Arial"/>
          <w:sz w:val="24"/>
          <w:szCs w:val="24"/>
        </w:rPr>
        <w:t>ú</w:t>
      </w:r>
      <w:r w:rsidR="009822AD">
        <w:rPr>
          <w:rFonts w:ascii="Arial" w:hAnsi="Arial" w:cs="Arial"/>
          <w:sz w:val="24"/>
          <w:szCs w:val="24"/>
        </w:rPr>
        <w:t xml:space="preserve"> Mijaíl Gorbachov,</w:t>
      </w:r>
      <w:r w:rsidR="00DB78D1">
        <w:rPr>
          <w:rFonts w:ascii="Arial" w:hAnsi="Arial" w:cs="Arial"/>
          <w:sz w:val="24"/>
          <w:szCs w:val="24"/>
        </w:rPr>
        <w:t xml:space="preserve"> el </w:t>
      </w:r>
      <w:r w:rsidR="00090B7B">
        <w:rPr>
          <w:rFonts w:ascii="Arial" w:hAnsi="Arial" w:cs="Arial"/>
          <w:sz w:val="24"/>
          <w:szCs w:val="24"/>
        </w:rPr>
        <w:t>último</w:t>
      </w:r>
      <w:r w:rsidR="00DB78D1">
        <w:rPr>
          <w:rFonts w:ascii="Arial" w:hAnsi="Arial" w:cs="Arial"/>
          <w:sz w:val="24"/>
          <w:szCs w:val="24"/>
        </w:rPr>
        <w:t xml:space="preserve"> dirigente de la Union Sovietica</w:t>
      </w:r>
      <w:r w:rsidR="0037451C">
        <w:rPr>
          <w:rFonts w:ascii="Arial" w:hAnsi="Arial" w:cs="Arial"/>
          <w:sz w:val="24"/>
          <w:szCs w:val="24"/>
        </w:rPr>
        <w:t xml:space="preserve"> </w:t>
      </w:r>
      <w:r w:rsidR="00EE0286">
        <w:rPr>
          <w:rFonts w:ascii="Arial" w:hAnsi="Arial" w:cs="Arial"/>
          <w:sz w:val="24"/>
          <w:szCs w:val="24"/>
        </w:rPr>
        <w:t>hasta</w:t>
      </w:r>
      <w:r w:rsidR="0037451C">
        <w:rPr>
          <w:rFonts w:ascii="Arial" w:hAnsi="Arial" w:cs="Arial"/>
          <w:sz w:val="24"/>
          <w:szCs w:val="24"/>
        </w:rPr>
        <w:t xml:space="preserve"> su disolución</w:t>
      </w:r>
      <w:r w:rsidR="00E228ED">
        <w:rPr>
          <w:rFonts w:ascii="Arial" w:hAnsi="Arial" w:cs="Arial"/>
          <w:sz w:val="24"/>
          <w:szCs w:val="24"/>
        </w:rPr>
        <w:t xml:space="preserve"> formal</w:t>
      </w:r>
      <w:r w:rsidR="008A5952">
        <w:rPr>
          <w:rFonts w:ascii="Arial" w:hAnsi="Arial" w:cs="Arial"/>
          <w:sz w:val="24"/>
          <w:szCs w:val="24"/>
        </w:rPr>
        <w:t xml:space="preserve"> el </w:t>
      </w:r>
      <w:r w:rsidR="00EA222D">
        <w:rPr>
          <w:rFonts w:ascii="Arial" w:hAnsi="Arial" w:cs="Arial"/>
          <w:sz w:val="24"/>
          <w:szCs w:val="24"/>
        </w:rPr>
        <w:t>2</w:t>
      </w:r>
      <w:r w:rsidR="00E228ED">
        <w:rPr>
          <w:rFonts w:ascii="Arial" w:hAnsi="Arial" w:cs="Arial"/>
          <w:sz w:val="24"/>
          <w:szCs w:val="24"/>
        </w:rPr>
        <w:t>5</w:t>
      </w:r>
      <w:r w:rsidR="00EA222D">
        <w:rPr>
          <w:rFonts w:ascii="Arial" w:hAnsi="Arial" w:cs="Arial"/>
          <w:sz w:val="24"/>
          <w:szCs w:val="24"/>
        </w:rPr>
        <w:t xml:space="preserve"> de diciembre de 199</w:t>
      </w:r>
      <w:r w:rsidR="005660A2">
        <w:rPr>
          <w:rFonts w:ascii="Arial" w:hAnsi="Arial" w:cs="Arial"/>
          <w:sz w:val="24"/>
          <w:szCs w:val="24"/>
        </w:rPr>
        <w:t xml:space="preserve">1. </w:t>
      </w:r>
      <w:r w:rsidR="00EA222D">
        <w:rPr>
          <w:rFonts w:ascii="Arial" w:hAnsi="Arial" w:cs="Arial"/>
          <w:sz w:val="24"/>
          <w:szCs w:val="24"/>
        </w:rPr>
        <w:t>Ciertamente</w:t>
      </w:r>
      <w:r w:rsidR="00126118">
        <w:rPr>
          <w:rFonts w:ascii="Arial" w:hAnsi="Arial" w:cs="Arial"/>
          <w:sz w:val="24"/>
          <w:szCs w:val="24"/>
        </w:rPr>
        <w:t>,</w:t>
      </w:r>
      <w:r w:rsidR="00B725CC">
        <w:rPr>
          <w:rFonts w:ascii="Arial" w:hAnsi="Arial" w:cs="Arial"/>
          <w:sz w:val="24"/>
          <w:szCs w:val="24"/>
        </w:rPr>
        <w:t xml:space="preserve"> Gorbachov</w:t>
      </w:r>
      <w:r w:rsidR="00080748">
        <w:rPr>
          <w:rFonts w:ascii="Arial" w:hAnsi="Arial" w:cs="Arial"/>
          <w:sz w:val="24"/>
          <w:szCs w:val="24"/>
        </w:rPr>
        <w:t xml:space="preserve"> </w:t>
      </w:r>
      <w:r w:rsidR="00B725CC">
        <w:rPr>
          <w:rFonts w:ascii="Arial" w:hAnsi="Arial" w:cs="Arial"/>
          <w:sz w:val="24"/>
          <w:szCs w:val="24"/>
        </w:rPr>
        <w:t>ser</w:t>
      </w:r>
      <w:r w:rsidR="00572F9C">
        <w:rPr>
          <w:rFonts w:ascii="Arial" w:hAnsi="Arial" w:cs="Arial"/>
          <w:sz w:val="24"/>
          <w:szCs w:val="24"/>
        </w:rPr>
        <w:t xml:space="preserve">ía el gobernante soviético </w:t>
      </w:r>
      <w:r w:rsidR="00246F11">
        <w:rPr>
          <w:rFonts w:ascii="Arial" w:hAnsi="Arial" w:cs="Arial"/>
          <w:sz w:val="24"/>
          <w:szCs w:val="24"/>
        </w:rPr>
        <w:t>más</w:t>
      </w:r>
      <w:r w:rsidR="00572F9C">
        <w:rPr>
          <w:rFonts w:ascii="Arial" w:hAnsi="Arial" w:cs="Arial"/>
          <w:sz w:val="24"/>
          <w:szCs w:val="24"/>
        </w:rPr>
        <w:t xml:space="preserve"> recordado </w:t>
      </w:r>
      <w:r w:rsidR="00467490">
        <w:rPr>
          <w:rFonts w:ascii="Arial" w:hAnsi="Arial" w:cs="Arial"/>
          <w:sz w:val="24"/>
          <w:szCs w:val="24"/>
        </w:rPr>
        <w:t>y respetado en Occidente</w:t>
      </w:r>
      <w:r w:rsidR="00C86AFC">
        <w:rPr>
          <w:rFonts w:ascii="Arial" w:hAnsi="Arial" w:cs="Arial"/>
          <w:sz w:val="24"/>
          <w:szCs w:val="24"/>
        </w:rPr>
        <w:t>,</w:t>
      </w:r>
      <w:r w:rsidR="00467490">
        <w:rPr>
          <w:rFonts w:ascii="Arial" w:hAnsi="Arial" w:cs="Arial"/>
          <w:sz w:val="24"/>
          <w:szCs w:val="24"/>
        </w:rPr>
        <w:t xml:space="preserve"> pues intentó</w:t>
      </w:r>
      <w:r w:rsidR="00696CB3">
        <w:rPr>
          <w:rFonts w:ascii="Arial" w:hAnsi="Arial" w:cs="Arial"/>
          <w:sz w:val="24"/>
          <w:szCs w:val="24"/>
        </w:rPr>
        <w:t xml:space="preserve"> modernizar</w:t>
      </w:r>
      <w:r w:rsidR="009546A9">
        <w:rPr>
          <w:rFonts w:ascii="Arial" w:hAnsi="Arial" w:cs="Arial"/>
          <w:sz w:val="24"/>
          <w:szCs w:val="24"/>
        </w:rPr>
        <w:t xml:space="preserve"> lo que</w:t>
      </w:r>
      <w:r w:rsidR="001D129D">
        <w:rPr>
          <w:rFonts w:ascii="Arial" w:hAnsi="Arial" w:cs="Arial"/>
          <w:sz w:val="24"/>
          <w:szCs w:val="24"/>
        </w:rPr>
        <w:t xml:space="preserve"> para entonces</w:t>
      </w:r>
      <w:r w:rsidR="009546A9">
        <w:rPr>
          <w:rFonts w:ascii="Arial" w:hAnsi="Arial" w:cs="Arial"/>
          <w:sz w:val="24"/>
          <w:szCs w:val="24"/>
        </w:rPr>
        <w:t xml:space="preserve"> </w:t>
      </w:r>
      <w:r w:rsidR="001D129D">
        <w:rPr>
          <w:rFonts w:ascii="Arial" w:hAnsi="Arial" w:cs="Arial"/>
          <w:sz w:val="24"/>
          <w:szCs w:val="24"/>
        </w:rPr>
        <w:t>era</w:t>
      </w:r>
      <w:r w:rsidR="00C86AFC">
        <w:rPr>
          <w:rFonts w:ascii="Arial" w:hAnsi="Arial" w:cs="Arial"/>
          <w:sz w:val="24"/>
          <w:szCs w:val="24"/>
        </w:rPr>
        <w:t xml:space="preserve"> </w:t>
      </w:r>
      <w:r w:rsidR="0040056A">
        <w:rPr>
          <w:rFonts w:ascii="Arial" w:hAnsi="Arial" w:cs="Arial"/>
          <w:sz w:val="24"/>
          <w:szCs w:val="24"/>
        </w:rPr>
        <w:t>ya</w:t>
      </w:r>
      <w:r w:rsidR="001D129D">
        <w:rPr>
          <w:rFonts w:ascii="Arial" w:hAnsi="Arial" w:cs="Arial"/>
          <w:sz w:val="24"/>
          <w:szCs w:val="24"/>
        </w:rPr>
        <w:t xml:space="preserve"> irrecuperable</w:t>
      </w:r>
      <w:r w:rsidR="0040056A">
        <w:rPr>
          <w:rFonts w:ascii="Arial" w:hAnsi="Arial" w:cs="Arial"/>
          <w:sz w:val="24"/>
          <w:szCs w:val="24"/>
        </w:rPr>
        <w:t>,</w:t>
      </w:r>
      <w:r w:rsidR="001D129D">
        <w:rPr>
          <w:rFonts w:ascii="Arial" w:hAnsi="Arial" w:cs="Arial"/>
          <w:sz w:val="24"/>
          <w:szCs w:val="24"/>
        </w:rPr>
        <w:t xml:space="preserve"> </w:t>
      </w:r>
      <w:r w:rsidR="00C855FC">
        <w:rPr>
          <w:rFonts w:ascii="Arial" w:hAnsi="Arial" w:cs="Arial"/>
          <w:sz w:val="24"/>
          <w:szCs w:val="24"/>
        </w:rPr>
        <w:t>Con tal propósito</w:t>
      </w:r>
      <w:r w:rsidR="0040056A">
        <w:rPr>
          <w:rFonts w:ascii="Arial" w:hAnsi="Arial" w:cs="Arial"/>
          <w:sz w:val="24"/>
          <w:szCs w:val="24"/>
        </w:rPr>
        <w:t>,</w:t>
      </w:r>
      <w:r w:rsidR="00C1271E">
        <w:rPr>
          <w:rFonts w:ascii="Arial" w:hAnsi="Arial" w:cs="Arial"/>
          <w:sz w:val="24"/>
          <w:szCs w:val="24"/>
        </w:rPr>
        <w:t xml:space="preserve"> Gorbachov aplicó</w:t>
      </w:r>
      <w:r w:rsidR="00C855FC">
        <w:rPr>
          <w:rFonts w:ascii="Arial" w:hAnsi="Arial" w:cs="Arial"/>
          <w:sz w:val="24"/>
          <w:szCs w:val="24"/>
        </w:rPr>
        <w:t xml:space="preserve"> </w:t>
      </w:r>
      <w:r w:rsidR="00C1271E">
        <w:rPr>
          <w:rFonts w:ascii="Arial" w:hAnsi="Arial" w:cs="Arial"/>
          <w:sz w:val="24"/>
          <w:szCs w:val="24"/>
        </w:rPr>
        <w:t xml:space="preserve">sus </w:t>
      </w:r>
      <w:r w:rsidR="00F06338">
        <w:rPr>
          <w:rFonts w:ascii="Arial" w:hAnsi="Arial" w:cs="Arial"/>
          <w:sz w:val="24"/>
          <w:szCs w:val="24"/>
        </w:rPr>
        <w:t xml:space="preserve">famosas políticas de </w:t>
      </w:r>
      <w:r w:rsidR="00F06338" w:rsidRPr="00F06338">
        <w:rPr>
          <w:rFonts w:ascii="Arial" w:hAnsi="Arial" w:cs="Arial"/>
          <w:i/>
          <w:iCs/>
          <w:sz w:val="24"/>
          <w:szCs w:val="24"/>
        </w:rPr>
        <w:t>glásnost</w:t>
      </w:r>
      <w:r w:rsidR="00F06338">
        <w:rPr>
          <w:rFonts w:ascii="Arial" w:hAnsi="Arial" w:cs="Arial"/>
          <w:sz w:val="24"/>
          <w:szCs w:val="24"/>
        </w:rPr>
        <w:t xml:space="preserve"> </w:t>
      </w:r>
      <w:r w:rsidR="004C04E9">
        <w:rPr>
          <w:rFonts w:ascii="Arial" w:hAnsi="Arial" w:cs="Arial"/>
          <w:sz w:val="24"/>
          <w:szCs w:val="24"/>
        </w:rPr>
        <w:t xml:space="preserve">o apertura y </w:t>
      </w:r>
      <w:r w:rsidR="004C04E9" w:rsidRPr="00A97F9B">
        <w:rPr>
          <w:rFonts w:ascii="Arial" w:hAnsi="Arial" w:cs="Arial"/>
          <w:i/>
          <w:iCs/>
          <w:sz w:val="24"/>
          <w:szCs w:val="24"/>
        </w:rPr>
        <w:t>peres</w:t>
      </w:r>
      <w:r w:rsidR="00A97F9B" w:rsidRPr="00A97F9B">
        <w:rPr>
          <w:rFonts w:ascii="Arial" w:hAnsi="Arial" w:cs="Arial"/>
          <w:i/>
          <w:iCs/>
          <w:sz w:val="24"/>
          <w:szCs w:val="24"/>
        </w:rPr>
        <w:t>troika</w:t>
      </w:r>
      <w:r w:rsidR="00A97F9B">
        <w:rPr>
          <w:rFonts w:ascii="Arial" w:hAnsi="Arial" w:cs="Arial"/>
          <w:sz w:val="24"/>
          <w:szCs w:val="24"/>
        </w:rPr>
        <w:t xml:space="preserve"> </w:t>
      </w:r>
      <w:r w:rsidR="00094638">
        <w:rPr>
          <w:rFonts w:ascii="Arial" w:hAnsi="Arial" w:cs="Arial"/>
          <w:sz w:val="24"/>
          <w:szCs w:val="24"/>
        </w:rPr>
        <w:t xml:space="preserve">o reconstrucción </w:t>
      </w:r>
      <w:r w:rsidR="005954E1">
        <w:rPr>
          <w:rFonts w:ascii="Arial" w:hAnsi="Arial" w:cs="Arial"/>
          <w:sz w:val="24"/>
          <w:szCs w:val="24"/>
        </w:rPr>
        <w:t>que</w:t>
      </w:r>
      <w:r w:rsidR="00F72F9C">
        <w:rPr>
          <w:rFonts w:ascii="Arial" w:hAnsi="Arial" w:cs="Arial"/>
          <w:sz w:val="24"/>
          <w:szCs w:val="24"/>
        </w:rPr>
        <w:t xml:space="preserve"> solo lograron</w:t>
      </w:r>
      <w:r w:rsidR="005954E1">
        <w:rPr>
          <w:rFonts w:ascii="Arial" w:hAnsi="Arial" w:cs="Arial"/>
          <w:sz w:val="24"/>
          <w:szCs w:val="24"/>
        </w:rPr>
        <w:t xml:space="preserve"> revivir las viejas apetencias </w:t>
      </w:r>
      <w:r w:rsidR="004A1C90">
        <w:rPr>
          <w:rFonts w:ascii="Arial" w:hAnsi="Arial" w:cs="Arial"/>
          <w:sz w:val="24"/>
          <w:szCs w:val="24"/>
        </w:rPr>
        <w:t xml:space="preserve">independentista en las </w:t>
      </w:r>
      <w:r w:rsidR="004D03E8">
        <w:rPr>
          <w:rFonts w:ascii="Arial" w:hAnsi="Arial" w:cs="Arial"/>
          <w:sz w:val="24"/>
          <w:szCs w:val="24"/>
        </w:rPr>
        <w:t>R</w:t>
      </w:r>
      <w:r w:rsidR="004A1C90">
        <w:rPr>
          <w:rFonts w:ascii="Arial" w:hAnsi="Arial" w:cs="Arial"/>
          <w:sz w:val="24"/>
          <w:szCs w:val="24"/>
        </w:rPr>
        <w:t>epúblicas soviéticas.</w:t>
      </w:r>
      <w:r w:rsidR="00432014">
        <w:rPr>
          <w:rFonts w:ascii="Arial" w:hAnsi="Arial" w:cs="Arial"/>
          <w:sz w:val="24"/>
          <w:szCs w:val="24"/>
        </w:rPr>
        <w:t xml:space="preserve"> </w:t>
      </w:r>
      <w:r w:rsidR="00382A73">
        <w:rPr>
          <w:rFonts w:ascii="Arial" w:hAnsi="Arial" w:cs="Arial"/>
          <w:sz w:val="24"/>
          <w:szCs w:val="24"/>
        </w:rPr>
        <w:t>Irónicamente,</w:t>
      </w:r>
      <w:r w:rsidR="00432014">
        <w:rPr>
          <w:rFonts w:ascii="Arial" w:hAnsi="Arial" w:cs="Arial"/>
          <w:sz w:val="24"/>
          <w:szCs w:val="24"/>
        </w:rPr>
        <w:t xml:space="preserve"> </w:t>
      </w:r>
      <w:r w:rsidR="00AE0509">
        <w:rPr>
          <w:rFonts w:ascii="Arial" w:hAnsi="Arial" w:cs="Arial"/>
          <w:sz w:val="24"/>
          <w:szCs w:val="24"/>
        </w:rPr>
        <w:t xml:space="preserve">los </w:t>
      </w:r>
      <w:r w:rsidR="00432014">
        <w:rPr>
          <w:rFonts w:ascii="Arial" w:hAnsi="Arial" w:cs="Arial"/>
          <w:sz w:val="24"/>
          <w:szCs w:val="24"/>
        </w:rPr>
        <w:t xml:space="preserve">vientos de </w:t>
      </w:r>
      <w:r w:rsidR="00276966">
        <w:rPr>
          <w:rFonts w:ascii="Arial" w:hAnsi="Arial" w:cs="Arial"/>
          <w:sz w:val="24"/>
          <w:szCs w:val="24"/>
        </w:rPr>
        <w:t xml:space="preserve">cambio </w:t>
      </w:r>
      <w:r w:rsidR="008E509C">
        <w:rPr>
          <w:rFonts w:ascii="Arial" w:hAnsi="Arial" w:cs="Arial"/>
          <w:sz w:val="24"/>
          <w:szCs w:val="24"/>
        </w:rPr>
        <w:t xml:space="preserve">tardaron </w:t>
      </w:r>
      <w:r w:rsidR="004A4860">
        <w:rPr>
          <w:rFonts w:ascii="Arial" w:hAnsi="Arial" w:cs="Arial"/>
          <w:sz w:val="24"/>
          <w:szCs w:val="24"/>
        </w:rPr>
        <w:t xml:space="preserve">en llegar a la RSS de Ucrania pues </w:t>
      </w:r>
      <w:r w:rsidR="00E96048">
        <w:rPr>
          <w:rFonts w:ascii="Arial" w:hAnsi="Arial" w:cs="Arial"/>
          <w:sz w:val="24"/>
          <w:szCs w:val="24"/>
        </w:rPr>
        <w:t xml:space="preserve">el conservador </w:t>
      </w:r>
      <w:r w:rsidR="00E14BEE">
        <w:rPr>
          <w:rFonts w:ascii="Arial" w:hAnsi="Arial" w:cs="Arial"/>
          <w:sz w:val="24"/>
          <w:szCs w:val="24"/>
        </w:rPr>
        <w:t>Primer Secretario</w:t>
      </w:r>
      <w:r w:rsidR="00E96048">
        <w:rPr>
          <w:rFonts w:ascii="Arial" w:hAnsi="Arial" w:cs="Arial"/>
          <w:sz w:val="24"/>
          <w:szCs w:val="24"/>
        </w:rPr>
        <w:t xml:space="preserve"> del Partido Comunista de Ucrania </w:t>
      </w:r>
      <w:r w:rsidR="00191147">
        <w:rPr>
          <w:rFonts w:ascii="Arial" w:hAnsi="Arial" w:cs="Arial"/>
          <w:sz w:val="24"/>
          <w:szCs w:val="24"/>
        </w:rPr>
        <w:t>Vo</w:t>
      </w:r>
      <w:r w:rsidR="009866F2">
        <w:rPr>
          <w:rFonts w:ascii="Arial" w:hAnsi="Arial" w:cs="Arial"/>
          <w:sz w:val="24"/>
          <w:szCs w:val="24"/>
        </w:rPr>
        <w:t>lodýmyr Scher</w:t>
      </w:r>
      <w:r w:rsidR="00904415">
        <w:rPr>
          <w:rFonts w:ascii="Arial" w:hAnsi="Arial" w:cs="Arial"/>
          <w:sz w:val="24"/>
          <w:szCs w:val="24"/>
        </w:rPr>
        <w:t>by</w:t>
      </w:r>
      <w:r w:rsidR="00EA5F69">
        <w:rPr>
          <w:rFonts w:ascii="Arial" w:hAnsi="Arial" w:cs="Arial"/>
          <w:sz w:val="24"/>
          <w:szCs w:val="24"/>
        </w:rPr>
        <w:t>tski</w:t>
      </w:r>
      <w:r w:rsidR="00F12516">
        <w:rPr>
          <w:rFonts w:ascii="Arial" w:hAnsi="Arial" w:cs="Arial"/>
          <w:sz w:val="24"/>
          <w:szCs w:val="24"/>
        </w:rPr>
        <w:t>, un negativo legado</w:t>
      </w:r>
      <w:r w:rsidR="00DB0D91">
        <w:rPr>
          <w:rFonts w:ascii="Arial" w:hAnsi="Arial" w:cs="Arial"/>
          <w:sz w:val="24"/>
          <w:szCs w:val="24"/>
        </w:rPr>
        <w:t xml:space="preserve"> para Ucrania</w:t>
      </w:r>
      <w:r w:rsidR="00F12516">
        <w:rPr>
          <w:rFonts w:ascii="Arial" w:hAnsi="Arial" w:cs="Arial"/>
          <w:sz w:val="24"/>
          <w:szCs w:val="24"/>
        </w:rPr>
        <w:t xml:space="preserve"> de la época de</w:t>
      </w:r>
      <w:r w:rsidR="00860270">
        <w:rPr>
          <w:rFonts w:ascii="Arial" w:hAnsi="Arial" w:cs="Arial"/>
          <w:sz w:val="24"/>
          <w:szCs w:val="24"/>
        </w:rPr>
        <w:t xml:space="preserve"> Brézhnev</w:t>
      </w:r>
      <w:r w:rsidR="009F398E">
        <w:rPr>
          <w:rFonts w:ascii="Arial" w:hAnsi="Arial" w:cs="Arial"/>
          <w:sz w:val="24"/>
          <w:szCs w:val="24"/>
        </w:rPr>
        <w:t xml:space="preserve">, </w:t>
      </w:r>
      <w:r w:rsidR="001845D3">
        <w:rPr>
          <w:rFonts w:ascii="Arial" w:hAnsi="Arial" w:cs="Arial"/>
          <w:sz w:val="24"/>
          <w:szCs w:val="24"/>
        </w:rPr>
        <w:t>no aceptaba</w:t>
      </w:r>
      <w:r w:rsidR="000F354F">
        <w:rPr>
          <w:rFonts w:ascii="Arial" w:hAnsi="Arial" w:cs="Arial"/>
          <w:sz w:val="24"/>
          <w:szCs w:val="24"/>
        </w:rPr>
        <w:t xml:space="preserve"> en su feudo</w:t>
      </w:r>
      <w:r w:rsidR="00C559B1">
        <w:rPr>
          <w:rFonts w:ascii="Arial" w:hAnsi="Arial" w:cs="Arial"/>
          <w:sz w:val="24"/>
          <w:szCs w:val="24"/>
        </w:rPr>
        <w:t xml:space="preserve"> ucraniano</w:t>
      </w:r>
      <w:r w:rsidR="009F398E">
        <w:rPr>
          <w:rFonts w:ascii="Arial" w:hAnsi="Arial" w:cs="Arial"/>
          <w:sz w:val="24"/>
          <w:szCs w:val="24"/>
        </w:rPr>
        <w:t xml:space="preserve"> </w:t>
      </w:r>
      <w:r w:rsidR="00346533">
        <w:rPr>
          <w:rFonts w:ascii="Arial" w:hAnsi="Arial" w:cs="Arial"/>
          <w:sz w:val="24"/>
          <w:szCs w:val="24"/>
        </w:rPr>
        <w:t xml:space="preserve">los cambios </w:t>
      </w:r>
      <w:r w:rsidR="00C15076">
        <w:rPr>
          <w:rFonts w:ascii="Arial" w:hAnsi="Arial" w:cs="Arial"/>
          <w:sz w:val="24"/>
          <w:szCs w:val="24"/>
        </w:rPr>
        <w:t>promovidos por Gor</w:t>
      </w:r>
      <w:r w:rsidR="00777E05">
        <w:rPr>
          <w:rFonts w:ascii="Arial" w:hAnsi="Arial" w:cs="Arial"/>
          <w:sz w:val="24"/>
          <w:szCs w:val="24"/>
        </w:rPr>
        <w:t>bachov</w:t>
      </w:r>
      <w:r w:rsidR="00CD67A5">
        <w:rPr>
          <w:rFonts w:ascii="Arial" w:hAnsi="Arial" w:cs="Arial"/>
          <w:sz w:val="24"/>
          <w:szCs w:val="24"/>
        </w:rPr>
        <w:t xml:space="preserve">, al punto que para </w:t>
      </w:r>
      <w:r w:rsidR="00440A97">
        <w:rPr>
          <w:rFonts w:ascii="Arial" w:hAnsi="Arial" w:cs="Arial"/>
          <w:sz w:val="24"/>
          <w:szCs w:val="24"/>
        </w:rPr>
        <w:t xml:space="preserve">su retiro del poder </w:t>
      </w:r>
      <w:r w:rsidR="00CB5658">
        <w:rPr>
          <w:rFonts w:ascii="Arial" w:hAnsi="Arial" w:cs="Arial"/>
          <w:sz w:val="24"/>
          <w:szCs w:val="24"/>
        </w:rPr>
        <w:t>en septiembre de 1989</w:t>
      </w:r>
      <w:r w:rsidR="00092FD4">
        <w:rPr>
          <w:rFonts w:ascii="Arial" w:hAnsi="Arial" w:cs="Arial"/>
          <w:sz w:val="24"/>
          <w:szCs w:val="24"/>
        </w:rPr>
        <w:t xml:space="preserve"> por ord</w:t>
      </w:r>
      <w:r w:rsidR="003E2C97">
        <w:rPr>
          <w:rFonts w:ascii="Arial" w:hAnsi="Arial" w:cs="Arial"/>
          <w:sz w:val="24"/>
          <w:szCs w:val="24"/>
        </w:rPr>
        <w:t>en de Moscó</w:t>
      </w:r>
      <w:r w:rsidR="00CB5658">
        <w:rPr>
          <w:rFonts w:ascii="Arial" w:hAnsi="Arial" w:cs="Arial"/>
          <w:sz w:val="24"/>
          <w:szCs w:val="24"/>
        </w:rPr>
        <w:t>,</w:t>
      </w:r>
      <w:r w:rsidR="00FF63CA">
        <w:rPr>
          <w:rFonts w:ascii="Arial" w:hAnsi="Arial" w:cs="Arial"/>
          <w:sz w:val="24"/>
          <w:szCs w:val="24"/>
        </w:rPr>
        <w:t xml:space="preserve"> el 95% de la industria </w:t>
      </w:r>
      <w:r w:rsidR="00926BD7">
        <w:rPr>
          <w:rFonts w:ascii="Arial" w:hAnsi="Arial" w:cs="Arial"/>
          <w:sz w:val="24"/>
          <w:szCs w:val="24"/>
        </w:rPr>
        <w:t>y</w:t>
      </w:r>
      <w:r w:rsidR="00CB5658">
        <w:rPr>
          <w:rFonts w:ascii="Arial" w:hAnsi="Arial" w:cs="Arial"/>
          <w:sz w:val="24"/>
          <w:szCs w:val="24"/>
        </w:rPr>
        <w:t xml:space="preserve"> la</w:t>
      </w:r>
      <w:r w:rsidR="00926BD7">
        <w:rPr>
          <w:rFonts w:ascii="Arial" w:hAnsi="Arial" w:cs="Arial"/>
          <w:sz w:val="24"/>
          <w:szCs w:val="24"/>
        </w:rPr>
        <w:t xml:space="preserve"> agricultura ucraniana era propiedad del Estado</w:t>
      </w:r>
      <w:r w:rsidR="00AD31DF">
        <w:rPr>
          <w:rFonts w:ascii="Arial" w:hAnsi="Arial" w:cs="Arial"/>
          <w:sz w:val="24"/>
          <w:szCs w:val="24"/>
        </w:rPr>
        <w:t xml:space="preserve"> y continuaba </w:t>
      </w:r>
      <w:r w:rsidR="00CC0A51">
        <w:rPr>
          <w:rFonts w:ascii="Arial" w:hAnsi="Arial" w:cs="Arial"/>
          <w:sz w:val="24"/>
          <w:szCs w:val="24"/>
        </w:rPr>
        <w:t>la censura con</w:t>
      </w:r>
      <w:r w:rsidR="008202A2">
        <w:rPr>
          <w:rFonts w:ascii="Arial" w:hAnsi="Arial" w:cs="Arial"/>
          <w:sz w:val="24"/>
          <w:szCs w:val="24"/>
        </w:rPr>
        <w:t>tr</w:t>
      </w:r>
      <w:r w:rsidR="003326A0">
        <w:rPr>
          <w:rFonts w:ascii="Arial" w:hAnsi="Arial" w:cs="Arial"/>
          <w:sz w:val="24"/>
          <w:szCs w:val="24"/>
        </w:rPr>
        <w:t>a</w:t>
      </w:r>
      <w:r w:rsidR="00CC0A51">
        <w:rPr>
          <w:rFonts w:ascii="Arial" w:hAnsi="Arial" w:cs="Arial"/>
          <w:sz w:val="24"/>
          <w:szCs w:val="24"/>
        </w:rPr>
        <w:t xml:space="preserve"> todo lo </w:t>
      </w:r>
      <w:r w:rsidR="00CC0A51" w:rsidRPr="003326A0">
        <w:rPr>
          <w:rFonts w:ascii="Arial" w:hAnsi="Arial" w:cs="Arial"/>
          <w:i/>
          <w:iCs/>
          <w:sz w:val="24"/>
          <w:szCs w:val="24"/>
        </w:rPr>
        <w:t>“</w:t>
      </w:r>
      <w:r w:rsidR="003326A0" w:rsidRPr="003326A0">
        <w:rPr>
          <w:rFonts w:ascii="Arial" w:hAnsi="Arial" w:cs="Arial"/>
          <w:i/>
          <w:iCs/>
          <w:sz w:val="24"/>
          <w:szCs w:val="24"/>
        </w:rPr>
        <w:t>a</w:t>
      </w:r>
      <w:r w:rsidR="00CC0A51" w:rsidRPr="003326A0">
        <w:rPr>
          <w:rFonts w:ascii="Arial" w:hAnsi="Arial" w:cs="Arial"/>
          <w:i/>
          <w:iCs/>
          <w:sz w:val="24"/>
          <w:szCs w:val="24"/>
        </w:rPr>
        <w:t>n</w:t>
      </w:r>
      <w:r w:rsidR="003326A0" w:rsidRPr="003326A0">
        <w:rPr>
          <w:rFonts w:ascii="Arial" w:hAnsi="Arial" w:cs="Arial"/>
          <w:i/>
          <w:iCs/>
          <w:sz w:val="24"/>
          <w:szCs w:val="24"/>
        </w:rPr>
        <w:t>t</w:t>
      </w:r>
      <w:r w:rsidR="00CC0A51" w:rsidRPr="003326A0">
        <w:rPr>
          <w:rFonts w:ascii="Arial" w:hAnsi="Arial" w:cs="Arial"/>
          <w:i/>
          <w:iCs/>
          <w:sz w:val="24"/>
          <w:szCs w:val="24"/>
        </w:rPr>
        <w:t xml:space="preserve">i </w:t>
      </w:r>
      <w:r w:rsidR="003326A0" w:rsidRPr="003326A0">
        <w:rPr>
          <w:rFonts w:ascii="Arial" w:hAnsi="Arial" w:cs="Arial"/>
          <w:i/>
          <w:iCs/>
          <w:sz w:val="24"/>
          <w:szCs w:val="24"/>
        </w:rPr>
        <w:t>soviético</w:t>
      </w:r>
      <w:r w:rsidR="00CC0A51" w:rsidRPr="003326A0">
        <w:rPr>
          <w:rFonts w:ascii="Arial" w:hAnsi="Arial" w:cs="Arial"/>
          <w:i/>
          <w:iCs/>
          <w:sz w:val="24"/>
          <w:szCs w:val="24"/>
        </w:rPr>
        <w:t>”</w:t>
      </w:r>
      <w:r w:rsidR="009E4573">
        <w:rPr>
          <w:rFonts w:ascii="Arial" w:hAnsi="Arial" w:cs="Arial"/>
          <w:sz w:val="24"/>
          <w:szCs w:val="24"/>
        </w:rPr>
        <w:t>.</w:t>
      </w:r>
      <w:r w:rsidR="00B332F4">
        <w:rPr>
          <w:rFonts w:ascii="Arial" w:hAnsi="Arial" w:cs="Arial"/>
          <w:sz w:val="24"/>
          <w:szCs w:val="24"/>
        </w:rPr>
        <w:t xml:space="preserve"> </w:t>
      </w:r>
      <w:r w:rsidR="0079520C">
        <w:rPr>
          <w:rFonts w:ascii="Arial" w:hAnsi="Arial" w:cs="Arial"/>
          <w:sz w:val="24"/>
          <w:szCs w:val="24"/>
        </w:rPr>
        <w:t>Scherbytski</w:t>
      </w:r>
      <w:r w:rsidR="00EA2A59">
        <w:rPr>
          <w:rFonts w:ascii="Arial" w:hAnsi="Arial" w:cs="Arial"/>
          <w:sz w:val="24"/>
          <w:szCs w:val="24"/>
        </w:rPr>
        <w:t xml:space="preserve"> </w:t>
      </w:r>
      <w:r w:rsidR="00331D2D">
        <w:rPr>
          <w:rFonts w:ascii="Arial" w:hAnsi="Arial" w:cs="Arial"/>
          <w:sz w:val="24"/>
          <w:szCs w:val="24"/>
        </w:rPr>
        <w:t>fa</w:t>
      </w:r>
      <w:r w:rsidR="00A67BF8">
        <w:rPr>
          <w:rFonts w:ascii="Arial" w:hAnsi="Arial" w:cs="Arial"/>
          <w:sz w:val="24"/>
          <w:szCs w:val="24"/>
        </w:rPr>
        <w:t>ll</w:t>
      </w:r>
      <w:r w:rsidR="00331D2D">
        <w:rPr>
          <w:rFonts w:ascii="Arial" w:hAnsi="Arial" w:cs="Arial"/>
          <w:sz w:val="24"/>
          <w:szCs w:val="24"/>
        </w:rPr>
        <w:t>eció</w:t>
      </w:r>
      <w:r w:rsidR="005A5102">
        <w:rPr>
          <w:rFonts w:ascii="Arial" w:hAnsi="Arial" w:cs="Arial"/>
          <w:sz w:val="24"/>
          <w:szCs w:val="24"/>
        </w:rPr>
        <w:t xml:space="preserve"> en febrero de 199</w:t>
      </w:r>
      <w:r w:rsidR="00652D0B">
        <w:rPr>
          <w:rFonts w:ascii="Arial" w:hAnsi="Arial" w:cs="Arial"/>
          <w:sz w:val="24"/>
          <w:szCs w:val="24"/>
        </w:rPr>
        <w:t>0</w:t>
      </w:r>
      <w:r w:rsidR="00824569">
        <w:rPr>
          <w:rFonts w:ascii="Arial" w:hAnsi="Arial" w:cs="Arial"/>
          <w:sz w:val="24"/>
          <w:szCs w:val="24"/>
        </w:rPr>
        <w:t xml:space="preserve">, según la </w:t>
      </w:r>
      <w:r w:rsidR="00184516">
        <w:rPr>
          <w:rFonts w:ascii="Arial" w:hAnsi="Arial" w:cs="Arial"/>
          <w:sz w:val="24"/>
          <w:szCs w:val="24"/>
        </w:rPr>
        <w:t>versión</w:t>
      </w:r>
      <w:r w:rsidR="00824569">
        <w:rPr>
          <w:rFonts w:ascii="Arial" w:hAnsi="Arial" w:cs="Arial"/>
          <w:sz w:val="24"/>
          <w:szCs w:val="24"/>
        </w:rPr>
        <w:t xml:space="preserve"> oficial</w:t>
      </w:r>
      <w:r w:rsidR="00652D0B">
        <w:rPr>
          <w:rFonts w:ascii="Arial" w:hAnsi="Arial" w:cs="Arial"/>
          <w:sz w:val="24"/>
          <w:szCs w:val="24"/>
        </w:rPr>
        <w:t xml:space="preserve"> </w:t>
      </w:r>
      <w:r w:rsidR="00824569">
        <w:rPr>
          <w:rFonts w:ascii="Arial" w:hAnsi="Arial" w:cs="Arial"/>
          <w:sz w:val="24"/>
          <w:szCs w:val="24"/>
        </w:rPr>
        <w:t>a</w:t>
      </w:r>
      <w:r w:rsidR="00AA2DE1">
        <w:rPr>
          <w:rFonts w:ascii="Arial" w:hAnsi="Arial" w:cs="Arial"/>
          <w:sz w:val="24"/>
          <w:szCs w:val="24"/>
        </w:rPr>
        <w:t xml:space="preserve"> ca</w:t>
      </w:r>
      <w:r w:rsidR="00824569">
        <w:rPr>
          <w:rFonts w:ascii="Arial" w:hAnsi="Arial" w:cs="Arial"/>
          <w:sz w:val="24"/>
          <w:szCs w:val="24"/>
        </w:rPr>
        <w:t>usa</w:t>
      </w:r>
      <w:r w:rsidR="00AA2DE1">
        <w:rPr>
          <w:rFonts w:ascii="Arial" w:hAnsi="Arial" w:cs="Arial"/>
          <w:sz w:val="24"/>
          <w:szCs w:val="24"/>
        </w:rPr>
        <w:t xml:space="preserve"> de una</w:t>
      </w:r>
      <w:r w:rsidR="00652D0B">
        <w:rPr>
          <w:rFonts w:ascii="Arial" w:hAnsi="Arial" w:cs="Arial"/>
          <w:sz w:val="24"/>
          <w:szCs w:val="24"/>
        </w:rPr>
        <w:t xml:space="preserve"> neumonía.</w:t>
      </w:r>
      <w:r w:rsidR="006937A5" w:rsidRPr="006937A5">
        <w:rPr>
          <w:rFonts w:ascii="Arial" w:hAnsi="Arial" w:cs="Arial"/>
          <w:b/>
          <w:bCs/>
          <w:sz w:val="24"/>
          <w:szCs w:val="24"/>
          <w:vertAlign w:val="superscript"/>
        </w:rPr>
        <w:t>(10)</w:t>
      </w:r>
      <w:r w:rsidR="00652D0B">
        <w:rPr>
          <w:rFonts w:ascii="Arial" w:hAnsi="Arial" w:cs="Arial"/>
          <w:sz w:val="24"/>
          <w:szCs w:val="24"/>
        </w:rPr>
        <w:t xml:space="preserve"> </w:t>
      </w:r>
      <w:r w:rsidR="00C1605B">
        <w:rPr>
          <w:rFonts w:ascii="Arial" w:hAnsi="Arial" w:cs="Arial"/>
          <w:sz w:val="24"/>
          <w:szCs w:val="24"/>
        </w:rPr>
        <w:t xml:space="preserve">Los esfuerzo de Gorbachov </w:t>
      </w:r>
      <w:r w:rsidR="00CF013A">
        <w:rPr>
          <w:rFonts w:ascii="Arial" w:hAnsi="Arial" w:cs="Arial"/>
          <w:sz w:val="24"/>
          <w:szCs w:val="24"/>
        </w:rPr>
        <w:t>de refundar la URSS resultaron</w:t>
      </w:r>
      <w:r w:rsidR="000F6FD7">
        <w:rPr>
          <w:rFonts w:ascii="Arial" w:hAnsi="Arial" w:cs="Arial"/>
          <w:sz w:val="24"/>
          <w:szCs w:val="24"/>
        </w:rPr>
        <w:t xml:space="preserve"> inútiles</w:t>
      </w:r>
      <w:r w:rsidR="00CF013A">
        <w:rPr>
          <w:rFonts w:ascii="Arial" w:hAnsi="Arial" w:cs="Arial"/>
          <w:sz w:val="24"/>
          <w:szCs w:val="24"/>
        </w:rPr>
        <w:t xml:space="preserve"> </w:t>
      </w:r>
      <w:r w:rsidR="00E42688">
        <w:rPr>
          <w:rFonts w:ascii="Arial" w:hAnsi="Arial" w:cs="Arial"/>
          <w:sz w:val="24"/>
          <w:szCs w:val="24"/>
        </w:rPr>
        <w:t>pues</w:t>
      </w:r>
      <w:r w:rsidR="00184516">
        <w:rPr>
          <w:rFonts w:ascii="Arial" w:hAnsi="Arial" w:cs="Arial"/>
          <w:sz w:val="24"/>
          <w:szCs w:val="24"/>
        </w:rPr>
        <w:t>,</w:t>
      </w:r>
      <w:r w:rsidR="00E42688">
        <w:rPr>
          <w:rFonts w:ascii="Arial" w:hAnsi="Arial" w:cs="Arial"/>
          <w:sz w:val="24"/>
          <w:szCs w:val="24"/>
        </w:rPr>
        <w:t xml:space="preserve"> aunque tomó </w:t>
      </w:r>
      <w:r w:rsidR="00350DEE">
        <w:rPr>
          <w:rFonts w:ascii="Arial" w:hAnsi="Arial" w:cs="Arial"/>
          <w:sz w:val="24"/>
          <w:szCs w:val="24"/>
        </w:rPr>
        <w:t>decisiones positiv</w:t>
      </w:r>
      <w:r w:rsidR="0052680C">
        <w:rPr>
          <w:rFonts w:ascii="Arial" w:hAnsi="Arial" w:cs="Arial"/>
          <w:sz w:val="24"/>
          <w:szCs w:val="24"/>
        </w:rPr>
        <w:t>as</w:t>
      </w:r>
      <w:r w:rsidR="00B50B5E">
        <w:rPr>
          <w:rFonts w:ascii="Arial" w:hAnsi="Arial" w:cs="Arial"/>
          <w:sz w:val="24"/>
          <w:szCs w:val="24"/>
        </w:rPr>
        <w:t xml:space="preserve"> a lo interno</w:t>
      </w:r>
      <w:r w:rsidR="00321C08">
        <w:rPr>
          <w:rFonts w:ascii="Arial" w:hAnsi="Arial" w:cs="Arial"/>
          <w:sz w:val="24"/>
          <w:szCs w:val="24"/>
        </w:rPr>
        <w:t>,</w:t>
      </w:r>
      <w:r w:rsidR="0052680C">
        <w:rPr>
          <w:rFonts w:ascii="Arial" w:hAnsi="Arial" w:cs="Arial"/>
          <w:sz w:val="24"/>
          <w:szCs w:val="24"/>
        </w:rPr>
        <w:t xml:space="preserve"> </w:t>
      </w:r>
      <w:r w:rsidR="00A4538B">
        <w:rPr>
          <w:rFonts w:ascii="Arial" w:hAnsi="Arial" w:cs="Arial"/>
          <w:sz w:val="24"/>
          <w:szCs w:val="24"/>
        </w:rPr>
        <w:t xml:space="preserve">promoviendo la iniciativa privada y </w:t>
      </w:r>
      <w:r w:rsidR="00562880">
        <w:rPr>
          <w:rFonts w:ascii="Arial" w:hAnsi="Arial" w:cs="Arial"/>
          <w:sz w:val="24"/>
          <w:szCs w:val="24"/>
        </w:rPr>
        <w:t>poniendo</w:t>
      </w:r>
      <w:r w:rsidR="00A4538B">
        <w:rPr>
          <w:rFonts w:ascii="Arial" w:hAnsi="Arial" w:cs="Arial"/>
          <w:sz w:val="24"/>
          <w:szCs w:val="24"/>
        </w:rPr>
        <w:t xml:space="preserve"> fin </w:t>
      </w:r>
      <w:r w:rsidR="00571A6E">
        <w:rPr>
          <w:rFonts w:ascii="Arial" w:hAnsi="Arial" w:cs="Arial"/>
          <w:sz w:val="24"/>
          <w:szCs w:val="24"/>
        </w:rPr>
        <w:t>a</w:t>
      </w:r>
      <w:r w:rsidR="00A4538B">
        <w:rPr>
          <w:rFonts w:ascii="Arial" w:hAnsi="Arial" w:cs="Arial"/>
          <w:sz w:val="24"/>
          <w:szCs w:val="24"/>
        </w:rPr>
        <w:t xml:space="preserve"> la censura</w:t>
      </w:r>
      <w:r w:rsidR="006B0F44">
        <w:rPr>
          <w:rFonts w:ascii="Arial" w:hAnsi="Arial" w:cs="Arial"/>
          <w:sz w:val="24"/>
          <w:szCs w:val="24"/>
        </w:rPr>
        <w:t xml:space="preserve"> interna</w:t>
      </w:r>
      <w:r w:rsidR="002B0930">
        <w:rPr>
          <w:rFonts w:ascii="Arial" w:hAnsi="Arial" w:cs="Arial"/>
          <w:sz w:val="24"/>
          <w:szCs w:val="24"/>
        </w:rPr>
        <w:t xml:space="preserve"> </w:t>
      </w:r>
      <w:r w:rsidR="001F4444">
        <w:rPr>
          <w:rFonts w:ascii="Arial" w:hAnsi="Arial" w:cs="Arial"/>
          <w:sz w:val="24"/>
          <w:szCs w:val="24"/>
        </w:rPr>
        <w:t xml:space="preserve">y </w:t>
      </w:r>
      <w:r w:rsidR="00F70607">
        <w:rPr>
          <w:rFonts w:ascii="Arial" w:hAnsi="Arial" w:cs="Arial"/>
          <w:sz w:val="24"/>
          <w:szCs w:val="24"/>
        </w:rPr>
        <w:t>en</w:t>
      </w:r>
      <w:r w:rsidR="00350DEE">
        <w:rPr>
          <w:rFonts w:ascii="Arial" w:hAnsi="Arial" w:cs="Arial"/>
          <w:sz w:val="24"/>
          <w:szCs w:val="24"/>
        </w:rPr>
        <w:t xml:space="preserve"> lo </w:t>
      </w:r>
      <w:r w:rsidR="001F4444">
        <w:rPr>
          <w:rFonts w:ascii="Arial" w:hAnsi="Arial" w:cs="Arial"/>
          <w:sz w:val="24"/>
          <w:szCs w:val="24"/>
        </w:rPr>
        <w:t>ex</w:t>
      </w:r>
      <w:r w:rsidR="00350DEE">
        <w:rPr>
          <w:rFonts w:ascii="Arial" w:hAnsi="Arial" w:cs="Arial"/>
          <w:sz w:val="24"/>
          <w:szCs w:val="24"/>
        </w:rPr>
        <w:t>terno</w:t>
      </w:r>
      <w:r w:rsidR="00FC0911">
        <w:rPr>
          <w:rFonts w:ascii="Arial" w:hAnsi="Arial" w:cs="Arial"/>
          <w:sz w:val="24"/>
          <w:szCs w:val="24"/>
        </w:rPr>
        <w:t xml:space="preserve"> conclu</w:t>
      </w:r>
      <w:r w:rsidR="003479CD">
        <w:rPr>
          <w:rFonts w:ascii="Arial" w:hAnsi="Arial" w:cs="Arial"/>
          <w:sz w:val="24"/>
          <w:szCs w:val="24"/>
        </w:rPr>
        <w:t>yó</w:t>
      </w:r>
      <w:r w:rsidR="00571A6E">
        <w:rPr>
          <w:rFonts w:ascii="Arial" w:hAnsi="Arial" w:cs="Arial"/>
          <w:sz w:val="24"/>
          <w:szCs w:val="24"/>
        </w:rPr>
        <w:t xml:space="preserve"> </w:t>
      </w:r>
      <w:r w:rsidR="004519E1">
        <w:rPr>
          <w:rFonts w:ascii="Arial" w:hAnsi="Arial" w:cs="Arial"/>
          <w:sz w:val="24"/>
          <w:szCs w:val="24"/>
        </w:rPr>
        <w:t xml:space="preserve">la presencia </w:t>
      </w:r>
      <w:r w:rsidR="007B447F">
        <w:rPr>
          <w:rFonts w:ascii="Arial" w:hAnsi="Arial" w:cs="Arial"/>
          <w:sz w:val="24"/>
          <w:szCs w:val="24"/>
        </w:rPr>
        <w:t>Sovietica</w:t>
      </w:r>
      <w:r w:rsidR="004519E1">
        <w:rPr>
          <w:rFonts w:ascii="Arial" w:hAnsi="Arial" w:cs="Arial"/>
          <w:sz w:val="24"/>
          <w:szCs w:val="24"/>
        </w:rPr>
        <w:t xml:space="preserve"> en</w:t>
      </w:r>
      <w:r w:rsidR="00077F73">
        <w:rPr>
          <w:rFonts w:ascii="Arial" w:hAnsi="Arial" w:cs="Arial"/>
          <w:sz w:val="24"/>
          <w:szCs w:val="24"/>
        </w:rPr>
        <w:t xml:space="preserve"> Afganistán</w:t>
      </w:r>
      <w:r w:rsidR="00B87F4A">
        <w:rPr>
          <w:rFonts w:ascii="Arial" w:hAnsi="Arial" w:cs="Arial"/>
          <w:sz w:val="24"/>
          <w:szCs w:val="24"/>
        </w:rPr>
        <w:t xml:space="preserve">, el fin de la Union de Repúblicas </w:t>
      </w:r>
      <w:r w:rsidR="00777429">
        <w:rPr>
          <w:rFonts w:ascii="Arial" w:hAnsi="Arial" w:cs="Arial"/>
          <w:sz w:val="24"/>
          <w:szCs w:val="24"/>
        </w:rPr>
        <w:t>Socialistas</w:t>
      </w:r>
      <w:r w:rsidR="00B87F4A">
        <w:rPr>
          <w:rFonts w:ascii="Arial" w:hAnsi="Arial" w:cs="Arial"/>
          <w:sz w:val="24"/>
          <w:szCs w:val="24"/>
        </w:rPr>
        <w:t xml:space="preserve"> </w:t>
      </w:r>
      <w:r w:rsidR="002669A4">
        <w:rPr>
          <w:rFonts w:ascii="Arial" w:hAnsi="Arial" w:cs="Arial"/>
          <w:sz w:val="24"/>
          <w:szCs w:val="24"/>
        </w:rPr>
        <w:t>Soviéticas</w:t>
      </w:r>
      <w:r w:rsidR="00777429">
        <w:rPr>
          <w:rFonts w:ascii="Arial" w:hAnsi="Arial" w:cs="Arial"/>
          <w:sz w:val="24"/>
          <w:szCs w:val="24"/>
        </w:rPr>
        <w:t xml:space="preserve"> estaba escrito</w:t>
      </w:r>
      <w:r w:rsidR="00D203DC">
        <w:rPr>
          <w:rFonts w:ascii="Arial" w:hAnsi="Arial" w:cs="Arial"/>
          <w:sz w:val="24"/>
          <w:szCs w:val="24"/>
        </w:rPr>
        <w:t>.</w:t>
      </w:r>
    </w:p>
    <w:p w14:paraId="5E1EB1CF" w14:textId="77777777" w:rsidR="006B0F44" w:rsidRDefault="00FF2245" w:rsidP="008607E1">
      <w:pPr>
        <w:tabs>
          <w:tab w:val="left" w:pos="4820"/>
        </w:tabs>
        <w:spacing w:after="0" w:line="360" w:lineRule="auto"/>
        <w:ind w:left="993" w:right="21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EA2442"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ijaíl Gorbachov</w:t>
      </w:r>
      <w:r w:rsidR="00D203DC">
        <w:rPr>
          <w:rFonts w:ascii="Arial" w:hAnsi="Arial" w:cs="Arial"/>
          <w:sz w:val="24"/>
          <w:szCs w:val="24"/>
        </w:rPr>
        <w:t xml:space="preserve"> sobreviviría</w:t>
      </w:r>
      <w:r w:rsidR="00A01154">
        <w:rPr>
          <w:rFonts w:ascii="Arial" w:hAnsi="Arial" w:cs="Arial"/>
          <w:sz w:val="24"/>
          <w:szCs w:val="24"/>
        </w:rPr>
        <w:t xml:space="preserve"> a</w:t>
      </w:r>
      <w:r w:rsidR="00D203DC">
        <w:rPr>
          <w:rFonts w:ascii="Arial" w:hAnsi="Arial" w:cs="Arial"/>
          <w:sz w:val="24"/>
          <w:szCs w:val="24"/>
        </w:rPr>
        <w:t xml:space="preserve"> un frustrado Golpe de Estado</w:t>
      </w:r>
      <w:r w:rsidR="00EB43A6">
        <w:rPr>
          <w:rFonts w:ascii="Arial" w:hAnsi="Arial" w:cs="Arial"/>
          <w:sz w:val="24"/>
          <w:szCs w:val="24"/>
        </w:rPr>
        <w:t xml:space="preserve"> </w:t>
      </w:r>
      <w:r w:rsidR="00856DE7">
        <w:rPr>
          <w:rFonts w:ascii="Arial" w:hAnsi="Arial" w:cs="Arial"/>
          <w:sz w:val="24"/>
          <w:szCs w:val="24"/>
        </w:rPr>
        <w:t>ejecutado</w:t>
      </w:r>
      <w:r w:rsidR="00731628">
        <w:rPr>
          <w:rFonts w:ascii="Arial" w:hAnsi="Arial" w:cs="Arial"/>
          <w:sz w:val="24"/>
          <w:szCs w:val="24"/>
        </w:rPr>
        <w:t xml:space="preserve"> entre el 19 y el 21 de agosto de 1991</w:t>
      </w:r>
      <w:r w:rsidR="00A01154">
        <w:rPr>
          <w:rFonts w:ascii="Arial" w:hAnsi="Arial" w:cs="Arial"/>
          <w:sz w:val="24"/>
          <w:szCs w:val="24"/>
        </w:rPr>
        <w:t xml:space="preserve"> por elementos conservadores del Partido </w:t>
      </w:r>
      <w:r w:rsidR="00A821CB">
        <w:rPr>
          <w:rFonts w:ascii="Arial" w:hAnsi="Arial" w:cs="Arial"/>
          <w:sz w:val="24"/>
          <w:szCs w:val="24"/>
        </w:rPr>
        <w:t>C</w:t>
      </w:r>
      <w:r w:rsidR="00A01154">
        <w:rPr>
          <w:rFonts w:ascii="Arial" w:hAnsi="Arial" w:cs="Arial"/>
          <w:sz w:val="24"/>
          <w:szCs w:val="24"/>
        </w:rPr>
        <w:t>omunista y la KGB</w:t>
      </w:r>
      <w:r w:rsidR="00731628">
        <w:rPr>
          <w:rFonts w:ascii="Arial" w:hAnsi="Arial" w:cs="Arial"/>
          <w:sz w:val="24"/>
          <w:szCs w:val="24"/>
        </w:rPr>
        <w:t xml:space="preserve">. </w:t>
      </w:r>
      <w:r w:rsidR="00C51B36">
        <w:rPr>
          <w:rFonts w:ascii="Arial" w:hAnsi="Arial" w:cs="Arial"/>
          <w:sz w:val="24"/>
          <w:szCs w:val="24"/>
        </w:rPr>
        <w:t>Los golpistas alegaban que las reformas de</w:t>
      </w:r>
      <w:r w:rsidR="00962840">
        <w:rPr>
          <w:rFonts w:ascii="Arial" w:hAnsi="Arial" w:cs="Arial"/>
          <w:sz w:val="24"/>
          <w:szCs w:val="24"/>
        </w:rPr>
        <w:t xml:space="preserve"> Gorbachov habían </w:t>
      </w:r>
      <w:r w:rsidR="00A05997">
        <w:rPr>
          <w:rFonts w:ascii="Arial" w:hAnsi="Arial" w:cs="Arial"/>
          <w:sz w:val="24"/>
          <w:szCs w:val="24"/>
        </w:rPr>
        <w:t>i</w:t>
      </w:r>
      <w:r w:rsidR="00962840">
        <w:rPr>
          <w:rFonts w:ascii="Arial" w:hAnsi="Arial" w:cs="Arial"/>
          <w:sz w:val="24"/>
          <w:szCs w:val="24"/>
        </w:rPr>
        <w:t>do demasiado le</w:t>
      </w:r>
      <w:r w:rsidR="00AA00A4">
        <w:rPr>
          <w:rFonts w:ascii="Arial" w:hAnsi="Arial" w:cs="Arial"/>
          <w:sz w:val="24"/>
          <w:szCs w:val="24"/>
        </w:rPr>
        <w:t xml:space="preserve">jos y se oponían a la firma </w:t>
      </w:r>
      <w:r w:rsidR="004D14CF">
        <w:rPr>
          <w:rFonts w:ascii="Arial" w:hAnsi="Arial" w:cs="Arial"/>
          <w:sz w:val="24"/>
          <w:szCs w:val="24"/>
        </w:rPr>
        <w:t xml:space="preserve">del Nuevo Tratado </w:t>
      </w:r>
      <w:r w:rsidR="00A05997">
        <w:rPr>
          <w:rFonts w:ascii="Arial" w:hAnsi="Arial" w:cs="Arial"/>
          <w:sz w:val="24"/>
          <w:szCs w:val="24"/>
        </w:rPr>
        <w:t>de la Union que</w:t>
      </w:r>
      <w:r w:rsidR="00A63391">
        <w:rPr>
          <w:rFonts w:ascii="Arial" w:hAnsi="Arial" w:cs="Arial"/>
          <w:sz w:val="24"/>
          <w:szCs w:val="24"/>
        </w:rPr>
        <w:t xml:space="preserve"> </w:t>
      </w:r>
      <w:r w:rsidR="00BA48C5">
        <w:rPr>
          <w:rFonts w:ascii="Arial" w:hAnsi="Arial" w:cs="Arial"/>
          <w:sz w:val="24"/>
          <w:szCs w:val="24"/>
        </w:rPr>
        <w:t>limitaba</w:t>
      </w:r>
      <w:r w:rsidR="004B5FD3">
        <w:rPr>
          <w:rFonts w:ascii="Arial" w:hAnsi="Arial" w:cs="Arial"/>
          <w:sz w:val="24"/>
          <w:szCs w:val="24"/>
        </w:rPr>
        <w:t xml:space="preserve"> el poder central </w:t>
      </w:r>
      <w:r w:rsidR="00221373">
        <w:rPr>
          <w:rFonts w:ascii="Arial" w:hAnsi="Arial" w:cs="Arial"/>
          <w:sz w:val="24"/>
          <w:szCs w:val="24"/>
        </w:rPr>
        <w:t>sobre las</w:t>
      </w:r>
      <w:r w:rsidR="004B5FD3">
        <w:rPr>
          <w:rFonts w:ascii="Arial" w:hAnsi="Arial" w:cs="Arial"/>
          <w:sz w:val="24"/>
          <w:szCs w:val="24"/>
        </w:rPr>
        <w:t xml:space="preserve"> Repúblicas</w:t>
      </w:r>
      <w:r w:rsidR="00C74B5B">
        <w:rPr>
          <w:rFonts w:ascii="Arial" w:hAnsi="Arial" w:cs="Arial"/>
          <w:sz w:val="24"/>
          <w:szCs w:val="24"/>
        </w:rPr>
        <w:t xml:space="preserve"> </w:t>
      </w:r>
      <w:r w:rsidR="005372E2">
        <w:rPr>
          <w:rFonts w:ascii="Arial" w:hAnsi="Arial" w:cs="Arial"/>
          <w:sz w:val="24"/>
          <w:szCs w:val="24"/>
        </w:rPr>
        <w:t>Soviéticas</w:t>
      </w:r>
      <w:r w:rsidR="00221373">
        <w:rPr>
          <w:rFonts w:ascii="Arial" w:hAnsi="Arial" w:cs="Arial"/>
          <w:sz w:val="24"/>
          <w:szCs w:val="24"/>
        </w:rPr>
        <w:t>.</w:t>
      </w:r>
      <w:r w:rsidR="005372E2">
        <w:rPr>
          <w:rFonts w:ascii="Arial" w:hAnsi="Arial" w:cs="Arial"/>
          <w:sz w:val="24"/>
          <w:szCs w:val="24"/>
        </w:rPr>
        <w:t xml:space="preserve"> Aunque </w:t>
      </w:r>
      <w:r w:rsidR="004733E0">
        <w:rPr>
          <w:rFonts w:ascii="Arial" w:hAnsi="Arial" w:cs="Arial"/>
          <w:sz w:val="24"/>
          <w:szCs w:val="24"/>
        </w:rPr>
        <w:t>Mijaíl Gorbachov fue</w:t>
      </w:r>
      <w:r w:rsidR="00295B3C">
        <w:rPr>
          <w:rFonts w:ascii="Arial" w:hAnsi="Arial" w:cs="Arial"/>
          <w:sz w:val="24"/>
          <w:szCs w:val="24"/>
        </w:rPr>
        <w:t xml:space="preserve"> devuelto al poder</w:t>
      </w:r>
      <w:r w:rsidR="00AB19DA">
        <w:rPr>
          <w:rFonts w:ascii="Arial" w:hAnsi="Arial" w:cs="Arial"/>
          <w:sz w:val="24"/>
          <w:szCs w:val="24"/>
        </w:rPr>
        <w:t xml:space="preserve">, ya la suerte estaba </w:t>
      </w:r>
      <w:r w:rsidR="00890A31">
        <w:rPr>
          <w:rFonts w:ascii="Arial" w:hAnsi="Arial" w:cs="Arial"/>
          <w:sz w:val="24"/>
          <w:szCs w:val="24"/>
        </w:rPr>
        <w:t>echada</w:t>
      </w:r>
      <w:r w:rsidR="00AB19DA">
        <w:rPr>
          <w:rFonts w:ascii="Arial" w:hAnsi="Arial" w:cs="Arial"/>
          <w:sz w:val="24"/>
          <w:szCs w:val="24"/>
        </w:rPr>
        <w:t xml:space="preserve"> pues para </w:t>
      </w:r>
      <w:r w:rsidR="00FB61A4">
        <w:rPr>
          <w:rFonts w:ascii="Arial" w:hAnsi="Arial" w:cs="Arial"/>
          <w:sz w:val="24"/>
          <w:szCs w:val="24"/>
        </w:rPr>
        <w:t>entonces</w:t>
      </w:r>
      <w:r w:rsidR="00890A31">
        <w:rPr>
          <w:rFonts w:ascii="Arial" w:hAnsi="Arial" w:cs="Arial"/>
          <w:sz w:val="24"/>
          <w:szCs w:val="24"/>
        </w:rPr>
        <w:t xml:space="preserve"> </w:t>
      </w:r>
      <w:r w:rsidR="00457D86">
        <w:rPr>
          <w:rFonts w:ascii="Arial" w:hAnsi="Arial" w:cs="Arial"/>
          <w:sz w:val="24"/>
          <w:szCs w:val="24"/>
        </w:rPr>
        <w:t xml:space="preserve">la </w:t>
      </w:r>
      <w:r w:rsidR="006B0F44">
        <w:rPr>
          <w:rFonts w:ascii="Arial" w:hAnsi="Arial" w:cs="Arial"/>
          <w:sz w:val="24"/>
          <w:szCs w:val="24"/>
        </w:rPr>
        <w:t>Federación</w:t>
      </w:r>
      <w:r w:rsidR="00D4679F">
        <w:rPr>
          <w:rFonts w:ascii="Arial" w:hAnsi="Arial" w:cs="Arial"/>
          <w:sz w:val="24"/>
          <w:szCs w:val="24"/>
        </w:rPr>
        <w:t xml:space="preserve"> de Rusia</w:t>
      </w:r>
      <w:r w:rsidR="006B0F44">
        <w:rPr>
          <w:rFonts w:ascii="Arial" w:hAnsi="Arial" w:cs="Arial"/>
          <w:sz w:val="24"/>
          <w:szCs w:val="24"/>
        </w:rPr>
        <w:t xml:space="preserve"> y las Repúblicas</w:t>
      </w:r>
      <w:r w:rsidR="00457D86">
        <w:rPr>
          <w:rFonts w:ascii="Arial" w:hAnsi="Arial" w:cs="Arial"/>
          <w:sz w:val="24"/>
          <w:szCs w:val="24"/>
        </w:rPr>
        <w:t xml:space="preserve"> Bálticas</w:t>
      </w:r>
      <w:r w:rsidR="00D4679F">
        <w:rPr>
          <w:rFonts w:ascii="Arial" w:hAnsi="Arial" w:cs="Arial"/>
          <w:sz w:val="24"/>
          <w:szCs w:val="24"/>
        </w:rPr>
        <w:t>,</w:t>
      </w:r>
      <w:r w:rsidR="00457D86">
        <w:rPr>
          <w:rFonts w:ascii="Arial" w:hAnsi="Arial" w:cs="Arial"/>
          <w:sz w:val="24"/>
          <w:szCs w:val="24"/>
        </w:rPr>
        <w:t xml:space="preserve"> Georgia</w:t>
      </w:r>
      <w:r w:rsidR="00D4679F">
        <w:rPr>
          <w:rFonts w:ascii="Arial" w:hAnsi="Arial" w:cs="Arial"/>
          <w:sz w:val="24"/>
          <w:szCs w:val="24"/>
        </w:rPr>
        <w:t xml:space="preserve"> y Ucrania</w:t>
      </w:r>
      <w:r w:rsidR="00B04F4C">
        <w:rPr>
          <w:rFonts w:ascii="Arial" w:hAnsi="Arial" w:cs="Arial"/>
          <w:sz w:val="24"/>
          <w:szCs w:val="24"/>
        </w:rPr>
        <w:t>,</w:t>
      </w:r>
      <w:r w:rsidR="00457D86">
        <w:rPr>
          <w:rFonts w:ascii="Arial" w:hAnsi="Arial" w:cs="Arial"/>
          <w:sz w:val="24"/>
          <w:szCs w:val="24"/>
        </w:rPr>
        <w:t xml:space="preserve"> habían </w:t>
      </w:r>
      <w:r w:rsidR="002A2455">
        <w:rPr>
          <w:rFonts w:ascii="Arial" w:hAnsi="Arial" w:cs="Arial"/>
          <w:sz w:val="24"/>
          <w:szCs w:val="24"/>
        </w:rPr>
        <w:t>declara</w:t>
      </w:r>
      <w:r w:rsidR="00283DA5">
        <w:rPr>
          <w:rFonts w:ascii="Arial" w:hAnsi="Arial" w:cs="Arial"/>
          <w:sz w:val="24"/>
          <w:szCs w:val="24"/>
        </w:rPr>
        <w:t>do</w:t>
      </w:r>
      <w:r w:rsidR="00487572">
        <w:rPr>
          <w:rFonts w:ascii="Arial" w:hAnsi="Arial" w:cs="Arial"/>
          <w:sz w:val="24"/>
          <w:szCs w:val="24"/>
        </w:rPr>
        <w:t xml:space="preserve"> su independencia</w:t>
      </w:r>
      <w:r w:rsidR="0026586C">
        <w:rPr>
          <w:rFonts w:ascii="Arial" w:hAnsi="Arial" w:cs="Arial"/>
          <w:sz w:val="24"/>
          <w:szCs w:val="24"/>
        </w:rPr>
        <w:t>.</w:t>
      </w:r>
      <w:r w:rsidR="002A2455">
        <w:rPr>
          <w:rFonts w:ascii="Arial" w:hAnsi="Arial" w:cs="Arial"/>
          <w:sz w:val="24"/>
          <w:szCs w:val="24"/>
        </w:rPr>
        <w:t xml:space="preserve"> </w:t>
      </w:r>
      <w:r w:rsidR="009D456B">
        <w:rPr>
          <w:rFonts w:ascii="Arial" w:hAnsi="Arial" w:cs="Arial"/>
          <w:sz w:val="24"/>
          <w:szCs w:val="24"/>
        </w:rPr>
        <w:t>El 20 de a</w:t>
      </w:r>
      <w:r w:rsidR="00C7196F">
        <w:rPr>
          <w:rFonts w:ascii="Arial" w:hAnsi="Arial" w:cs="Arial"/>
          <w:sz w:val="24"/>
          <w:szCs w:val="24"/>
        </w:rPr>
        <w:t xml:space="preserve">gosto de 1991 la Federación de Rusia, </w:t>
      </w:r>
      <w:r w:rsidR="00CA21C2">
        <w:rPr>
          <w:rFonts w:ascii="Arial" w:hAnsi="Arial" w:cs="Arial"/>
          <w:sz w:val="24"/>
          <w:szCs w:val="24"/>
        </w:rPr>
        <w:t xml:space="preserve">Kazajistán </w:t>
      </w:r>
      <w:r w:rsidR="00BF3AB4">
        <w:rPr>
          <w:rFonts w:ascii="Arial" w:hAnsi="Arial" w:cs="Arial"/>
          <w:sz w:val="24"/>
          <w:szCs w:val="24"/>
        </w:rPr>
        <w:t xml:space="preserve">y </w:t>
      </w:r>
      <w:r w:rsidR="002A2455">
        <w:rPr>
          <w:rFonts w:ascii="Arial" w:hAnsi="Arial" w:cs="Arial"/>
          <w:sz w:val="24"/>
          <w:szCs w:val="24"/>
        </w:rPr>
        <w:t>Uzbekistán</w:t>
      </w:r>
      <w:r w:rsidR="00BF3AB4">
        <w:rPr>
          <w:rFonts w:ascii="Arial" w:hAnsi="Arial" w:cs="Arial"/>
          <w:sz w:val="24"/>
          <w:szCs w:val="24"/>
        </w:rPr>
        <w:t xml:space="preserve"> fi</w:t>
      </w:r>
      <w:r w:rsidR="00770A92">
        <w:rPr>
          <w:rFonts w:ascii="Arial" w:hAnsi="Arial" w:cs="Arial"/>
          <w:sz w:val="24"/>
          <w:szCs w:val="24"/>
        </w:rPr>
        <w:t>r</w:t>
      </w:r>
      <w:r w:rsidR="00BF3AB4">
        <w:rPr>
          <w:rFonts w:ascii="Arial" w:hAnsi="Arial" w:cs="Arial"/>
          <w:sz w:val="24"/>
          <w:szCs w:val="24"/>
        </w:rPr>
        <w:t>ma</w:t>
      </w:r>
      <w:r w:rsidR="00770A92">
        <w:rPr>
          <w:rFonts w:ascii="Arial" w:hAnsi="Arial" w:cs="Arial"/>
          <w:sz w:val="24"/>
          <w:szCs w:val="24"/>
        </w:rPr>
        <w:t>r</w:t>
      </w:r>
      <w:r w:rsidR="00BF3AB4">
        <w:rPr>
          <w:rFonts w:ascii="Arial" w:hAnsi="Arial" w:cs="Arial"/>
          <w:sz w:val="24"/>
          <w:szCs w:val="24"/>
        </w:rPr>
        <w:t xml:space="preserve">on </w:t>
      </w:r>
      <w:r w:rsidR="00770A92">
        <w:rPr>
          <w:rFonts w:ascii="Arial" w:hAnsi="Arial" w:cs="Arial"/>
          <w:sz w:val="24"/>
          <w:szCs w:val="24"/>
        </w:rPr>
        <w:t>e</w:t>
      </w:r>
      <w:r w:rsidR="00BF3AB4">
        <w:rPr>
          <w:rFonts w:ascii="Arial" w:hAnsi="Arial" w:cs="Arial"/>
          <w:sz w:val="24"/>
          <w:szCs w:val="24"/>
        </w:rPr>
        <w:t xml:space="preserve">l nuevo </w:t>
      </w:r>
      <w:r w:rsidR="00770A92">
        <w:rPr>
          <w:rFonts w:ascii="Arial" w:hAnsi="Arial" w:cs="Arial"/>
          <w:sz w:val="24"/>
          <w:szCs w:val="24"/>
        </w:rPr>
        <w:t>T</w:t>
      </w:r>
      <w:r w:rsidR="00BF3AB4">
        <w:rPr>
          <w:rFonts w:ascii="Arial" w:hAnsi="Arial" w:cs="Arial"/>
          <w:sz w:val="24"/>
          <w:szCs w:val="24"/>
        </w:rPr>
        <w:t>ra</w:t>
      </w:r>
      <w:r w:rsidR="00770A92">
        <w:rPr>
          <w:rFonts w:ascii="Arial" w:hAnsi="Arial" w:cs="Arial"/>
          <w:sz w:val="24"/>
          <w:szCs w:val="24"/>
        </w:rPr>
        <w:t xml:space="preserve">tado </w:t>
      </w:r>
      <w:r w:rsidR="00781F9B">
        <w:rPr>
          <w:rFonts w:ascii="Arial" w:hAnsi="Arial" w:cs="Arial"/>
          <w:sz w:val="24"/>
          <w:szCs w:val="24"/>
        </w:rPr>
        <w:t xml:space="preserve">de la Union, poniendo fin </w:t>
      </w:r>
      <w:r w:rsidR="008719CB">
        <w:rPr>
          <w:rFonts w:ascii="Arial" w:hAnsi="Arial" w:cs="Arial"/>
          <w:sz w:val="24"/>
          <w:szCs w:val="24"/>
        </w:rPr>
        <w:t>a la Union</w:t>
      </w:r>
      <w:r w:rsidR="00C4151B">
        <w:rPr>
          <w:rFonts w:ascii="Arial" w:hAnsi="Arial" w:cs="Arial"/>
          <w:sz w:val="24"/>
          <w:szCs w:val="24"/>
        </w:rPr>
        <w:t xml:space="preserve"> de Republicas</w:t>
      </w:r>
      <w:r w:rsidR="00272FB2">
        <w:rPr>
          <w:rFonts w:ascii="Arial" w:hAnsi="Arial" w:cs="Arial"/>
          <w:sz w:val="24"/>
          <w:szCs w:val="24"/>
        </w:rPr>
        <w:t xml:space="preserve"> Socialista Soviéticas</w:t>
      </w:r>
      <w:r w:rsidR="008719CB">
        <w:rPr>
          <w:rFonts w:ascii="Arial" w:hAnsi="Arial" w:cs="Arial"/>
          <w:sz w:val="24"/>
          <w:szCs w:val="24"/>
        </w:rPr>
        <w:t xml:space="preserve"> creada por Lenin en 19</w:t>
      </w:r>
      <w:r w:rsidR="00C4151B">
        <w:rPr>
          <w:rFonts w:ascii="Arial" w:hAnsi="Arial" w:cs="Arial"/>
          <w:sz w:val="24"/>
          <w:szCs w:val="24"/>
        </w:rPr>
        <w:t>22.</w:t>
      </w:r>
      <w:r w:rsidR="00BC1201">
        <w:rPr>
          <w:rFonts w:ascii="Arial" w:hAnsi="Arial" w:cs="Arial"/>
          <w:sz w:val="24"/>
          <w:szCs w:val="24"/>
        </w:rPr>
        <w:t xml:space="preserve"> </w:t>
      </w:r>
    </w:p>
    <w:p w14:paraId="7FCD0463" w14:textId="4E3FB804" w:rsidR="009F7794" w:rsidRDefault="009E0C60" w:rsidP="00A43EA2">
      <w:pPr>
        <w:tabs>
          <w:tab w:val="left" w:pos="4820"/>
        </w:tabs>
        <w:spacing w:after="0" w:line="360" w:lineRule="auto"/>
        <w:ind w:left="993" w:right="21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BC1201" w:rsidRPr="009E0C60">
        <w:rPr>
          <w:rFonts w:ascii="Arial" w:hAnsi="Arial" w:cs="Arial"/>
          <w:b/>
          <w:bCs/>
          <w:sz w:val="24"/>
          <w:szCs w:val="24"/>
        </w:rPr>
        <w:t>E</w:t>
      </w:r>
      <w:r w:rsidR="00BC1201">
        <w:rPr>
          <w:rFonts w:ascii="Arial" w:hAnsi="Arial" w:cs="Arial"/>
          <w:sz w:val="24"/>
          <w:szCs w:val="24"/>
        </w:rPr>
        <w:t xml:space="preserve">l </w:t>
      </w:r>
      <w:r w:rsidR="004F4F03">
        <w:rPr>
          <w:rFonts w:ascii="Arial" w:hAnsi="Arial" w:cs="Arial"/>
          <w:sz w:val="24"/>
          <w:szCs w:val="24"/>
        </w:rPr>
        <w:t>1º de diciembre de 1991</w:t>
      </w:r>
      <w:r w:rsidR="00E4460D">
        <w:rPr>
          <w:rFonts w:ascii="Arial" w:hAnsi="Arial" w:cs="Arial"/>
          <w:sz w:val="24"/>
          <w:szCs w:val="24"/>
        </w:rPr>
        <w:t>,</w:t>
      </w:r>
      <w:r w:rsidR="004F4F03">
        <w:rPr>
          <w:rFonts w:ascii="Arial" w:hAnsi="Arial" w:cs="Arial"/>
          <w:sz w:val="24"/>
          <w:szCs w:val="24"/>
        </w:rPr>
        <w:t xml:space="preserve"> se celebr</w:t>
      </w:r>
      <w:r w:rsidR="00BC24FF">
        <w:rPr>
          <w:rFonts w:ascii="Arial" w:hAnsi="Arial" w:cs="Arial"/>
          <w:sz w:val="24"/>
          <w:szCs w:val="24"/>
        </w:rPr>
        <w:t>ó el</w:t>
      </w:r>
      <w:r>
        <w:rPr>
          <w:rFonts w:ascii="Arial" w:hAnsi="Arial" w:cs="Arial"/>
          <w:sz w:val="24"/>
          <w:szCs w:val="24"/>
        </w:rPr>
        <w:t xml:space="preserve"> llamado</w:t>
      </w:r>
      <w:r w:rsidR="009F7794">
        <w:rPr>
          <w:rFonts w:ascii="Arial" w:hAnsi="Arial" w:cs="Arial"/>
          <w:sz w:val="24"/>
          <w:szCs w:val="24"/>
        </w:rPr>
        <w:t xml:space="preserve"> </w:t>
      </w:r>
      <w:r w:rsidR="00D451B9" w:rsidRPr="009E0C60">
        <w:rPr>
          <w:rFonts w:ascii="Arial" w:hAnsi="Arial" w:cs="Arial"/>
          <w:sz w:val="24"/>
          <w:szCs w:val="24"/>
        </w:rPr>
        <w:t>Referéndum</w:t>
      </w:r>
      <w:r w:rsidR="009F7794" w:rsidRPr="009E0C60">
        <w:rPr>
          <w:rFonts w:ascii="Arial" w:hAnsi="Arial" w:cs="Arial"/>
          <w:sz w:val="24"/>
          <w:szCs w:val="24"/>
        </w:rPr>
        <w:t xml:space="preserve"> de Independencia de</w:t>
      </w:r>
      <w:r w:rsidR="00BC24FF" w:rsidRPr="009E0C60">
        <w:rPr>
          <w:rFonts w:ascii="Arial" w:hAnsi="Arial" w:cs="Arial"/>
          <w:sz w:val="24"/>
          <w:szCs w:val="24"/>
        </w:rPr>
        <w:t xml:space="preserve"> </w:t>
      </w:r>
      <w:r w:rsidR="00EE4F7B" w:rsidRPr="009E0C60">
        <w:rPr>
          <w:rFonts w:ascii="Arial" w:hAnsi="Arial" w:cs="Arial"/>
          <w:sz w:val="24"/>
          <w:szCs w:val="24"/>
        </w:rPr>
        <w:t>Ucrania</w:t>
      </w:r>
      <w:r w:rsidR="006E5098" w:rsidRPr="009E0C60">
        <w:rPr>
          <w:rFonts w:ascii="Arial" w:hAnsi="Arial" w:cs="Arial"/>
          <w:sz w:val="24"/>
          <w:szCs w:val="24"/>
        </w:rPr>
        <w:t>,</w:t>
      </w:r>
      <w:r w:rsidR="00810141" w:rsidRPr="009E0C60">
        <w:rPr>
          <w:rFonts w:ascii="Arial" w:hAnsi="Arial" w:cs="Arial"/>
          <w:sz w:val="24"/>
          <w:szCs w:val="24"/>
        </w:rPr>
        <w:t xml:space="preserve"> obteniendo la propuesta</w:t>
      </w:r>
      <w:r w:rsidR="00FC5C3D" w:rsidRPr="009E0C60">
        <w:rPr>
          <w:rFonts w:ascii="Arial" w:hAnsi="Arial" w:cs="Arial"/>
          <w:sz w:val="24"/>
          <w:szCs w:val="24"/>
        </w:rPr>
        <w:t xml:space="preserve"> de</w:t>
      </w:r>
      <w:r w:rsidR="00810141" w:rsidRPr="009E0C60">
        <w:rPr>
          <w:rFonts w:ascii="Arial" w:hAnsi="Arial" w:cs="Arial"/>
          <w:sz w:val="24"/>
          <w:szCs w:val="24"/>
        </w:rPr>
        <w:t xml:space="preserve"> independencia</w:t>
      </w:r>
      <w:r w:rsidR="00810141">
        <w:rPr>
          <w:rFonts w:ascii="Arial" w:hAnsi="Arial" w:cs="Arial"/>
          <w:sz w:val="24"/>
          <w:szCs w:val="24"/>
        </w:rPr>
        <w:t xml:space="preserve"> una aprobacion mayoritaria </w:t>
      </w:r>
      <w:r w:rsidR="00E00F28">
        <w:rPr>
          <w:rFonts w:ascii="Arial" w:hAnsi="Arial" w:cs="Arial"/>
          <w:sz w:val="24"/>
          <w:szCs w:val="24"/>
        </w:rPr>
        <w:t xml:space="preserve">de los ciudadanos en todas las zonas de </w:t>
      </w:r>
      <w:r w:rsidR="00B50B9F">
        <w:rPr>
          <w:rFonts w:ascii="Arial" w:hAnsi="Arial" w:cs="Arial"/>
          <w:sz w:val="24"/>
          <w:szCs w:val="24"/>
        </w:rPr>
        <w:t>la RSS de Ucrania</w:t>
      </w:r>
      <w:r w:rsidR="00FC5C3D">
        <w:rPr>
          <w:rFonts w:ascii="Arial" w:hAnsi="Arial" w:cs="Arial"/>
          <w:sz w:val="24"/>
          <w:szCs w:val="24"/>
        </w:rPr>
        <w:t xml:space="preserve">. </w:t>
      </w:r>
      <w:r w:rsidR="004D52C0">
        <w:rPr>
          <w:rFonts w:ascii="Arial" w:hAnsi="Arial" w:cs="Arial"/>
          <w:sz w:val="24"/>
          <w:szCs w:val="24"/>
        </w:rPr>
        <w:t xml:space="preserve">El mismo día del </w:t>
      </w:r>
      <w:r w:rsidR="00FB4FF1">
        <w:rPr>
          <w:rFonts w:ascii="Arial" w:hAnsi="Arial" w:cs="Arial"/>
          <w:sz w:val="24"/>
          <w:szCs w:val="24"/>
        </w:rPr>
        <w:t>referéndum</w:t>
      </w:r>
      <w:r w:rsidR="00EE4F7B">
        <w:rPr>
          <w:rFonts w:ascii="Arial" w:hAnsi="Arial" w:cs="Arial"/>
          <w:sz w:val="24"/>
          <w:szCs w:val="24"/>
        </w:rPr>
        <w:t>,</w:t>
      </w:r>
      <w:r w:rsidR="00FB4FF1">
        <w:rPr>
          <w:rFonts w:ascii="Arial" w:hAnsi="Arial" w:cs="Arial"/>
          <w:sz w:val="24"/>
          <w:szCs w:val="24"/>
        </w:rPr>
        <w:t xml:space="preserve"> se celebr</w:t>
      </w:r>
      <w:r w:rsidR="009D5CD1">
        <w:rPr>
          <w:rFonts w:ascii="Arial" w:hAnsi="Arial" w:cs="Arial"/>
          <w:sz w:val="24"/>
          <w:szCs w:val="24"/>
        </w:rPr>
        <w:t>ó</w:t>
      </w:r>
      <w:r w:rsidR="00FB4FF1">
        <w:rPr>
          <w:rFonts w:ascii="Arial" w:hAnsi="Arial" w:cs="Arial"/>
          <w:sz w:val="24"/>
          <w:szCs w:val="24"/>
        </w:rPr>
        <w:t xml:space="preserve"> la primera </w:t>
      </w:r>
      <w:r w:rsidR="004C2401">
        <w:rPr>
          <w:rFonts w:ascii="Arial" w:hAnsi="Arial" w:cs="Arial"/>
          <w:sz w:val="24"/>
          <w:szCs w:val="24"/>
        </w:rPr>
        <w:t>elección</w:t>
      </w:r>
      <w:r w:rsidR="00FB4FF1">
        <w:rPr>
          <w:rFonts w:ascii="Arial" w:hAnsi="Arial" w:cs="Arial"/>
          <w:sz w:val="24"/>
          <w:szCs w:val="24"/>
        </w:rPr>
        <w:t xml:space="preserve"> presidencia</w:t>
      </w:r>
      <w:r w:rsidR="009D5CD1">
        <w:rPr>
          <w:rFonts w:ascii="Arial" w:hAnsi="Arial" w:cs="Arial"/>
          <w:sz w:val="24"/>
          <w:szCs w:val="24"/>
        </w:rPr>
        <w:t xml:space="preserve">l en </w:t>
      </w:r>
      <w:r w:rsidR="004C2401">
        <w:rPr>
          <w:rFonts w:ascii="Arial" w:hAnsi="Arial" w:cs="Arial"/>
          <w:sz w:val="24"/>
          <w:szCs w:val="24"/>
        </w:rPr>
        <w:t>Ucrania</w:t>
      </w:r>
      <w:r w:rsidR="009D5CD1">
        <w:rPr>
          <w:rFonts w:ascii="Arial" w:hAnsi="Arial" w:cs="Arial"/>
          <w:sz w:val="24"/>
          <w:szCs w:val="24"/>
        </w:rPr>
        <w:t xml:space="preserve"> resu</w:t>
      </w:r>
      <w:r w:rsidR="004C2401">
        <w:rPr>
          <w:rFonts w:ascii="Arial" w:hAnsi="Arial" w:cs="Arial"/>
          <w:sz w:val="24"/>
          <w:szCs w:val="24"/>
        </w:rPr>
        <w:t>l</w:t>
      </w:r>
      <w:r w:rsidR="009D5CD1">
        <w:rPr>
          <w:rFonts w:ascii="Arial" w:hAnsi="Arial" w:cs="Arial"/>
          <w:sz w:val="24"/>
          <w:szCs w:val="24"/>
        </w:rPr>
        <w:t>tand</w:t>
      </w:r>
      <w:r w:rsidR="004C2401">
        <w:rPr>
          <w:rFonts w:ascii="Arial" w:hAnsi="Arial" w:cs="Arial"/>
          <w:sz w:val="24"/>
          <w:szCs w:val="24"/>
        </w:rPr>
        <w:t>o</w:t>
      </w:r>
      <w:r w:rsidR="009D5CD1">
        <w:rPr>
          <w:rFonts w:ascii="Arial" w:hAnsi="Arial" w:cs="Arial"/>
          <w:sz w:val="24"/>
          <w:szCs w:val="24"/>
        </w:rPr>
        <w:t xml:space="preserve"> electo</w:t>
      </w:r>
      <w:r w:rsidR="004C2401">
        <w:rPr>
          <w:rFonts w:ascii="Arial" w:hAnsi="Arial" w:cs="Arial"/>
          <w:sz w:val="24"/>
          <w:szCs w:val="24"/>
        </w:rPr>
        <w:t xml:space="preserve"> con un 62% de los votos</w:t>
      </w:r>
      <w:r w:rsidR="009D5CD1">
        <w:rPr>
          <w:rFonts w:ascii="Arial" w:hAnsi="Arial" w:cs="Arial"/>
          <w:sz w:val="24"/>
          <w:szCs w:val="24"/>
        </w:rPr>
        <w:t xml:space="preserve"> para el primer periodo presidencial de la Ucrania republicana</w:t>
      </w:r>
      <w:r w:rsidR="00650E6F">
        <w:rPr>
          <w:rFonts w:ascii="Arial" w:hAnsi="Arial" w:cs="Arial"/>
          <w:sz w:val="24"/>
          <w:szCs w:val="24"/>
        </w:rPr>
        <w:t xml:space="preserve"> 1</w:t>
      </w:r>
      <w:r w:rsidR="00796B7E">
        <w:rPr>
          <w:rFonts w:ascii="Arial" w:hAnsi="Arial" w:cs="Arial"/>
          <w:sz w:val="24"/>
          <w:szCs w:val="24"/>
        </w:rPr>
        <w:t>991-1996.</w:t>
      </w:r>
      <w:r w:rsidR="004C2401">
        <w:rPr>
          <w:rFonts w:ascii="Arial" w:hAnsi="Arial" w:cs="Arial"/>
          <w:sz w:val="24"/>
          <w:szCs w:val="24"/>
        </w:rPr>
        <w:t xml:space="preserve"> Leonid </w:t>
      </w:r>
      <w:r w:rsidR="00650E6F">
        <w:rPr>
          <w:rFonts w:ascii="Arial" w:hAnsi="Arial" w:cs="Arial"/>
          <w:sz w:val="24"/>
          <w:szCs w:val="24"/>
        </w:rPr>
        <w:t>Kavachuk</w:t>
      </w:r>
      <w:r w:rsidR="00CC5C66">
        <w:rPr>
          <w:rFonts w:ascii="Arial" w:hAnsi="Arial" w:cs="Arial"/>
          <w:sz w:val="24"/>
          <w:szCs w:val="24"/>
        </w:rPr>
        <w:t>. La</w:t>
      </w:r>
      <w:r w:rsidR="008D17D6">
        <w:rPr>
          <w:rFonts w:ascii="Arial" w:hAnsi="Arial" w:cs="Arial"/>
          <w:sz w:val="24"/>
          <w:szCs w:val="24"/>
        </w:rPr>
        <w:t xml:space="preserve"> </w:t>
      </w:r>
      <w:r w:rsidR="00CC5C66">
        <w:rPr>
          <w:rFonts w:ascii="Arial" w:hAnsi="Arial" w:cs="Arial"/>
          <w:sz w:val="24"/>
          <w:szCs w:val="24"/>
        </w:rPr>
        <w:t>nueva Rep</w:t>
      </w:r>
      <w:r w:rsidR="008D17D6">
        <w:rPr>
          <w:rFonts w:ascii="Arial" w:hAnsi="Arial" w:cs="Arial"/>
          <w:sz w:val="24"/>
          <w:szCs w:val="24"/>
        </w:rPr>
        <w:t>ú</w:t>
      </w:r>
      <w:r w:rsidR="00CC5C66">
        <w:rPr>
          <w:rFonts w:ascii="Arial" w:hAnsi="Arial" w:cs="Arial"/>
          <w:sz w:val="24"/>
          <w:szCs w:val="24"/>
        </w:rPr>
        <w:t xml:space="preserve">blica de </w:t>
      </w:r>
      <w:r w:rsidR="008D17D6">
        <w:rPr>
          <w:rFonts w:ascii="Arial" w:hAnsi="Arial" w:cs="Arial"/>
          <w:sz w:val="24"/>
          <w:szCs w:val="24"/>
        </w:rPr>
        <w:t>Ucrania</w:t>
      </w:r>
      <w:r w:rsidR="00CC5C66">
        <w:rPr>
          <w:rFonts w:ascii="Arial" w:hAnsi="Arial" w:cs="Arial"/>
          <w:sz w:val="24"/>
          <w:szCs w:val="24"/>
        </w:rPr>
        <w:t xml:space="preserve"> </w:t>
      </w:r>
      <w:r w:rsidR="00B15F66">
        <w:rPr>
          <w:rFonts w:ascii="Arial" w:hAnsi="Arial" w:cs="Arial"/>
          <w:sz w:val="24"/>
          <w:szCs w:val="24"/>
        </w:rPr>
        <w:t>sería reconocida por la comunidad internacional</w:t>
      </w:r>
      <w:r w:rsidR="005561AC">
        <w:rPr>
          <w:rFonts w:ascii="Arial" w:hAnsi="Arial" w:cs="Arial"/>
          <w:sz w:val="24"/>
          <w:szCs w:val="24"/>
        </w:rPr>
        <w:t>.</w:t>
      </w:r>
      <w:r w:rsidR="009D5CD1">
        <w:rPr>
          <w:rFonts w:ascii="Arial" w:hAnsi="Arial" w:cs="Arial"/>
          <w:sz w:val="24"/>
          <w:szCs w:val="24"/>
        </w:rPr>
        <w:t xml:space="preserve"> </w:t>
      </w:r>
      <w:r w:rsidR="00FB4FF1">
        <w:rPr>
          <w:rFonts w:ascii="Arial" w:hAnsi="Arial" w:cs="Arial"/>
          <w:sz w:val="24"/>
          <w:szCs w:val="24"/>
        </w:rPr>
        <w:t xml:space="preserve"> </w:t>
      </w:r>
      <w:r w:rsidR="00E00F28">
        <w:rPr>
          <w:rFonts w:ascii="Arial" w:hAnsi="Arial" w:cs="Arial"/>
          <w:sz w:val="24"/>
          <w:szCs w:val="24"/>
        </w:rPr>
        <w:t xml:space="preserve"> </w:t>
      </w:r>
    </w:p>
    <w:p w14:paraId="2DBACB86" w14:textId="1B8FFF6F" w:rsidR="00340697" w:rsidRDefault="00C4151B" w:rsidP="00A43EA2">
      <w:pPr>
        <w:tabs>
          <w:tab w:val="left" w:pos="4820"/>
        </w:tabs>
        <w:spacing w:after="0" w:line="360" w:lineRule="auto"/>
        <w:ind w:left="993" w:right="2333"/>
        <w:jc w:val="both"/>
        <w:rPr>
          <w:rFonts w:ascii="Arial" w:hAnsi="Arial" w:cs="Arial"/>
          <w:sz w:val="24"/>
          <w:szCs w:val="24"/>
        </w:rPr>
      </w:pPr>
      <w:r w:rsidRPr="00EA2442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sz w:val="24"/>
          <w:szCs w:val="24"/>
        </w:rPr>
        <w:t xml:space="preserve">l </w:t>
      </w:r>
      <w:r w:rsidR="00FF3298">
        <w:rPr>
          <w:rFonts w:ascii="Arial" w:hAnsi="Arial" w:cs="Arial"/>
          <w:sz w:val="24"/>
          <w:szCs w:val="24"/>
        </w:rPr>
        <w:t>2</w:t>
      </w:r>
      <w:r w:rsidR="00C31E44">
        <w:rPr>
          <w:rFonts w:ascii="Arial" w:hAnsi="Arial" w:cs="Arial"/>
          <w:sz w:val="24"/>
          <w:szCs w:val="24"/>
        </w:rPr>
        <w:t>5</w:t>
      </w:r>
      <w:r w:rsidR="00FF3298">
        <w:rPr>
          <w:rFonts w:ascii="Arial" w:hAnsi="Arial" w:cs="Arial"/>
          <w:sz w:val="24"/>
          <w:szCs w:val="24"/>
        </w:rPr>
        <w:t xml:space="preserve"> </w:t>
      </w:r>
      <w:r w:rsidR="00230993">
        <w:rPr>
          <w:rFonts w:ascii="Arial" w:hAnsi="Arial" w:cs="Arial"/>
          <w:sz w:val="24"/>
          <w:szCs w:val="24"/>
        </w:rPr>
        <w:t>de</w:t>
      </w:r>
      <w:r w:rsidR="00FF3298">
        <w:rPr>
          <w:rFonts w:ascii="Arial" w:hAnsi="Arial" w:cs="Arial"/>
          <w:sz w:val="24"/>
          <w:szCs w:val="24"/>
        </w:rPr>
        <w:t xml:space="preserve"> diciembre de 1</w:t>
      </w:r>
      <w:r w:rsidR="005E3191">
        <w:rPr>
          <w:rFonts w:ascii="Arial" w:hAnsi="Arial" w:cs="Arial"/>
          <w:sz w:val="24"/>
          <w:szCs w:val="24"/>
        </w:rPr>
        <w:t>991 la</w:t>
      </w:r>
      <w:r w:rsidR="00DE7718">
        <w:rPr>
          <w:rFonts w:ascii="Arial" w:hAnsi="Arial" w:cs="Arial"/>
          <w:sz w:val="24"/>
          <w:szCs w:val="24"/>
        </w:rPr>
        <w:t xml:space="preserve"> </w:t>
      </w:r>
      <w:r w:rsidR="00156F96">
        <w:rPr>
          <w:rFonts w:ascii="Arial" w:hAnsi="Arial" w:cs="Arial"/>
          <w:sz w:val="24"/>
          <w:szCs w:val="24"/>
        </w:rPr>
        <w:t>roja</w:t>
      </w:r>
      <w:r w:rsidR="005E3191">
        <w:rPr>
          <w:rFonts w:ascii="Arial" w:hAnsi="Arial" w:cs="Arial"/>
          <w:sz w:val="24"/>
          <w:szCs w:val="24"/>
        </w:rPr>
        <w:t xml:space="preserve"> bandera de la </w:t>
      </w:r>
      <w:r w:rsidR="00340697">
        <w:rPr>
          <w:rFonts w:ascii="Arial" w:hAnsi="Arial" w:cs="Arial"/>
          <w:sz w:val="24"/>
          <w:szCs w:val="24"/>
        </w:rPr>
        <w:t>o</w:t>
      </w:r>
      <w:r w:rsidR="005E3191">
        <w:rPr>
          <w:rFonts w:ascii="Arial" w:hAnsi="Arial" w:cs="Arial"/>
          <w:sz w:val="24"/>
          <w:szCs w:val="24"/>
        </w:rPr>
        <w:t xml:space="preserve">z y el </w:t>
      </w:r>
      <w:r w:rsidR="00156F96">
        <w:rPr>
          <w:rFonts w:ascii="Arial" w:hAnsi="Arial" w:cs="Arial"/>
          <w:sz w:val="24"/>
          <w:szCs w:val="24"/>
        </w:rPr>
        <w:t>m</w:t>
      </w:r>
      <w:r w:rsidR="005E3191">
        <w:rPr>
          <w:rFonts w:ascii="Arial" w:hAnsi="Arial" w:cs="Arial"/>
          <w:sz w:val="24"/>
          <w:szCs w:val="24"/>
        </w:rPr>
        <w:t xml:space="preserve">artillo seria arriada en el </w:t>
      </w:r>
      <w:r w:rsidR="00681D5A">
        <w:rPr>
          <w:rFonts w:ascii="Arial" w:hAnsi="Arial" w:cs="Arial"/>
          <w:sz w:val="24"/>
          <w:szCs w:val="24"/>
        </w:rPr>
        <w:t>Kremlin y sus</w:t>
      </w:r>
      <w:r w:rsidR="00230993">
        <w:rPr>
          <w:rFonts w:ascii="Arial" w:hAnsi="Arial" w:cs="Arial"/>
          <w:sz w:val="24"/>
          <w:szCs w:val="24"/>
        </w:rPr>
        <w:t>titu</w:t>
      </w:r>
      <w:r w:rsidR="00681D5A">
        <w:rPr>
          <w:rFonts w:ascii="Arial" w:hAnsi="Arial" w:cs="Arial"/>
          <w:sz w:val="24"/>
          <w:szCs w:val="24"/>
        </w:rPr>
        <w:t>ida por el Tricolo</w:t>
      </w:r>
      <w:r w:rsidR="00340697">
        <w:rPr>
          <w:rFonts w:ascii="Arial" w:hAnsi="Arial" w:cs="Arial"/>
          <w:sz w:val="24"/>
          <w:szCs w:val="24"/>
        </w:rPr>
        <w:t>r</w:t>
      </w:r>
      <w:r w:rsidR="00681D5A">
        <w:rPr>
          <w:rFonts w:ascii="Arial" w:hAnsi="Arial" w:cs="Arial"/>
          <w:sz w:val="24"/>
          <w:szCs w:val="24"/>
        </w:rPr>
        <w:t xml:space="preserve"> de la</w:t>
      </w:r>
      <w:r w:rsidR="00A1733D">
        <w:rPr>
          <w:rFonts w:ascii="Arial" w:hAnsi="Arial" w:cs="Arial"/>
          <w:sz w:val="24"/>
          <w:szCs w:val="24"/>
        </w:rPr>
        <w:t xml:space="preserve"> nueva</w:t>
      </w:r>
      <w:r w:rsidR="00681D5A">
        <w:rPr>
          <w:rFonts w:ascii="Arial" w:hAnsi="Arial" w:cs="Arial"/>
          <w:sz w:val="24"/>
          <w:szCs w:val="24"/>
        </w:rPr>
        <w:t xml:space="preserve"> Federa</w:t>
      </w:r>
      <w:r w:rsidR="00DE7718">
        <w:rPr>
          <w:rFonts w:ascii="Arial" w:hAnsi="Arial" w:cs="Arial"/>
          <w:sz w:val="24"/>
          <w:szCs w:val="24"/>
        </w:rPr>
        <w:t>ción Rusa</w:t>
      </w:r>
      <w:r w:rsidR="00EF2AA6">
        <w:rPr>
          <w:rFonts w:ascii="Arial" w:hAnsi="Arial" w:cs="Arial"/>
          <w:sz w:val="24"/>
          <w:szCs w:val="24"/>
        </w:rPr>
        <w:t>.</w:t>
      </w:r>
      <w:r w:rsidR="00457D86">
        <w:rPr>
          <w:rFonts w:ascii="Arial" w:hAnsi="Arial" w:cs="Arial"/>
          <w:sz w:val="24"/>
          <w:szCs w:val="24"/>
        </w:rPr>
        <w:t xml:space="preserve"> </w:t>
      </w:r>
    </w:p>
    <w:p w14:paraId="7B857A41" w14:textId="67D2F9D6" w:rsidR="00913D52" w:rsidRPr="00612992" w:rsidRDefault="00423E32" w:rsidP="00CD5F0A">
      <w:pPr>
        <w:tabs>
          <w:tab w:val="left" w:pos="482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CD5F0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="008607E1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3C5C45">
        <w:rPr>
          <w:rFonts w:ascii="Arial" w:hAnsi="Arial" w:cs="Arial"/>
          <w:sz w:val="24"/>
          <w:szCs w:val="24"/>
        </w:rPr>
        <w:t xml:space="preserve"> </w:t>
      </w:r>
      <w:r w:rsidR="00786E4A">
        <w:rPr>
          <w:rFonts w:ascii="Arial" w:hAnsi="Arial" w:cs="Arial"/>
          <w:sz w:val="24"/>
          <w:szCs w:val="24"/>
        </w:rPr>
        <w:t xml:space="preserve">         </w:t>
      </w:r>
      <w:r w:rsidRPr="00612992">
        <w:rPr>
          <w:rFonts w:ascii="Arial" w:hAnsi="Arial" w:cs="Arial"/>
          <w:b/>
          <w:bCs/>
          <w:sz w:val="24"/>
          <w:szCs w:val="24"/>
          <w:u w:val="single"/>
        </w:rPr>
        <w:t>CHERN</w:t>
      </w:r>
      <w:r w:rsidR="003E533A">
        <w:rPr>
          <w:rFonts w:ascii="Arial" w:hAnsi="Arial" w:cs="Arial"/>
          <w:b/>
          <w:bCs/>
          <w:sz w:val="24"/>
          <w:szCs w:val="24"/>
          <w:u w:val="single"/>
        </w:rPr>
        <w:t>Ó</w:t>
      </w:r>
      <w:r w:rsidRPr="00612992">
        <w:rPr>
          <w:rFonts w:ascii="Arial" w:hAnsi="Arial" w:cs="Arial"/>
          <w:b/>
          <w:bCs/>
          <w:sz w:val="24"/>
          <w:szCs w:val="24"/>
          <w:u w:val="single"/>
        </w:rPr>
        <w:t>BIL</w:t>
      </w:r>
      <w:r w:rsidR="004733E0" w:rsidRPr="0061299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5372E2" w:rsidRPr="0061299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B773A0" w:rsidRPr="0061299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D203DC" w:rsidRPr="0061299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5E3F0366" w14:textId="4ABE6D07" w:rsidR="00913D52" w:rsidRDefault="00AF61C9" w:rsidP="00A43EA2">
      <w:pPr>
        <w:tabs>
          <w:tab w:val="left" w:pos="13892"/>
        </w:tabs>
        <w:spacing w:after="0" w:line="360" w:lineRule="auto"/>
        <w:ind w:left="1134" w:right="233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850669">
        <w:rPr>
          <w:rFonts w:ascii="Arial" w:hAnsi="Arial" w:cs="Arial"/>
          <w:b/>
          <w:bCs/>
          <w:sz w:val="28"/>
          <w:szCs w:val="28"/>
        </w:rPr>
        <w:t>A</w:t>
      </w:r>
      <w:r w:rsidR="00850669">
        <w:rPr>
          <w:rFonts w:ascii="Arial" w:hAnsi="Arial" w:cs="Arial"/>
          <w:sz w:val="24"/>
          <w:szCs w:val="24"/>
        </w:rPr>
        <w:t xml:space="preserve"> escasos días </w:t>
      </w:r>
      <w:r w:rsidR="00086D7B">
        <w:rPr>
          <w:rFonts w:ascii="Arial" w:hAnsi="Arial" w:cs="Arial"/>
          <w:sz w:val="24"/>
          <w:szCs w:val="24"/>
        </w:rPr>
        <w:t>de</w:t>
      </w:r>
      <w:r w:rsidR="00E61870">
        <w:rPr>
          <w:rFonts w:ascii="Arial" w:hAnsi="Arial" w:cs="Arial"/>
          <w:sz w:val="24"/>
          <w:szCs w:val="24"/>
        </w:rPr>
        <w:t xml:space="preserve"> haberse</w:t>
      </w:r>
      <w:r w:rsidR="00086D7B">
        <w:rPr>
          <w:rFonts w:ascii="Arial" w:hAnsi="Arial" w:cs="Arial"/>
          <w:sz w:val="24"/>
          <w:szCs w:val="24"/>
        </w:rPr>
        <w:t xml:space="preserve"> cumpli</w:t>
      </w:r>
      <w:r w:rsidR="004756B3">
        <w:rPr>
          <w:rFonts w:ascii="Arial" w:hAnsi="Arial" w:cs="Arial"/>
          <w:sz w:val="24"/>
          <w:szCs w:val="24"/>
        </w:rPr>
        <w:t>do</w:t>
      </w:r>
      <w:r w:rsidR="00086D7B">
        <w:rPr>
          <w:rFonts w:ascii="Arial" w:hAnsi="Arial" w:cs="Arial"/>
          <w:sz w:val="24"/>
          <w:szCs w:val="24"/>
        </w:rPr>
        <w:t xml:space="preserve"> un año de la llegada al poder de</w:t>
      </w:r>
      <w:r w:rsidR="006C2E8C">
        <w:rPr>
          <w:rFonts w:ascii="Arial" w:hAnsi="Arial" w:cs="Arial"/>
          <w:sz w:val="24"/>
          <w:szCs w:val="24"/>
        </w:rPr>
        <w:t xml:space="preserve"> </w:t>
      </w:r>
      <w:r w:rsidR="003364BB">
        <w:rPr>
          <w:rFonts w:ascii="Arial" w:hAnsi="Arial" w:cs="Arial"/>
          <w:sz w:val="24"/>
          <w:szCs w:val="24"/>
        </w:rPr>
        <w:t xml:space="preserve">Mijaíl Gorbachov </w:t>
      </w:r>
      <w:r w:rsidR="009E0C60">
        <w:rPr>
          <w:rFonts w:ascii="Arial" w:hAnsi="Arial" w:cs="Arial"/>
          <w:sz w:val="24"/>
          <w:szCs w:val="24"/>
        </w:rPr>
        <w:t>un</w:t>
      </w:r>
      <w:r w:rsidR="003364BB">
        <w:rPr>
          <w:rFonts w:ascii="Arial" w:hAnsi="Arial" w:cs="Arial"/>
          <w:sz w:val="24"/>
          <w:szCs w:val="24"/>
        </w:rPr>
        <w:t xml:space="preserve"> 11 de marzo de 1</w:t>
      </w:r>
      <w:r w:rsidR="00A1596D">
        <w:rPr>
          <w:rFonts w:ascii="Arial" w:hAnsi="Arial" w:cs="Arial"/>
          <w:sz w:val="24"/>
          <w:szCs w:val="24"/>
        </w:rPr>
        <w:t>98</w:t>
      </w:r>
      <w:r w:rsidR="00DA3F79">
        <w:rPr>
          <w:rFonts w:ascii="Arial" w:hAnsi="Arial" w:cs="Arial"/>
          <w:sz w:val="24"/>
          <w:szCs w:val="24"/>
        </w:rPr>
        <w:t>5,</w:t>
      </w:r>
      <w:r w:rsidR="00E41B8C">
        <w:rPr>
          <w:rFonts w:ascii="Arial" w:hAnsi="Arial" w:cs="Arial"/>
          <w:sz w:val="24"/>
          <w:szCs w:val="24"/>
        </w:rPr>
        <w:t xml:space="preserve"> </w:t>
      </w:r>
      <w:r w:rsidR="00A1596D">
        <w:rPr>
          <w:rFonts w:ascii="Arial" w:hAnsi="Arial" w:cs="Arial"/>
          <w:sz w:val="24"/>
          <w:szCs w:val="24"/>
        </w:rPr>
        <w:t>acontecería un hecho</w:t>
      </w:r>
      <w:r w:rsidR="0092590B">
        <w:rPr>
          <w:rFonts w:ascii="Arial" w:hAnsi="Arial" w:cs="Arial"/>
          <w:sz w:val="24"/>
          <w:szCs w:val="24"/>
        </w:rPr>
        <w:t xml:space="preserve"> </w:t>
      </w:r>
      <w:r w:rsidR="007A0390">
        <w:rPr>
          <w:rFonts w:ascii="Arial" w:hAnsi="Arial" w:cs="Arial"/>
          <w:sz w:val="24"/>
          <w:szCs w:val="24"/>
        </w:rPr>
        <w:t xml:space="preserve">de tal gravedad que </w:t>
      </w:r>
      <w:r w:rsidR="0001584A">
        <w:rPr>
          <w:rFonts w:ascii="Arial" w:hAnsi="Arial" w:cs="Arial"/>
          <w:sz w:val="24"/>
          <w:szCs w:val="24"/>
        </w:rPr>
        <w:t>constituy</w:t>
      </w:r>
      <w:r w:rsidR="00B12B1F">
        <w:rPr>
          <w:rFonts w:ascii="Arial" w:hAnsi="Arial" w:cs="Arial"/>
          <w:sz w:val="24"/>
          <w:szCs w:val="24"/>
        </w:rPr>
        <w:t>ó</w:t>
      </w:r>
      <w:r w:rsidR="0001584A">
        <w:rPr>
          <w:rFonts w:ascii="Arial" w:hAnsi="Arial" w:cs="Arial"/>
          <w:sz w:val="24"/>
          <w:szCs w:val="24"/>
        </w:rPr>
        <w:t xml:space="preserve"> un punto de </w:t>
      </w:r>
      <w:r w:rsidR="009E0C60">
        <w:rPr>
          <w:rFonts w:ascii="Arial" w:hAnsi="Arial" w:cs="Arial"/>
          <w:sz w:val="24"/>
          <w:szCs w:val="24"/>
        </w:rPr>
        <w:t>inflexión</w:t>
      </w:r>
      <w:r w:rsidR="0001584A">
        <w:rPr>
          <w:rFonts w:ascii="Arial" w:hAnsi="Arial" w:cs="Arial"/>
          <w:sz w:val="24"/>
          <w:szCs w:val="24"/>
        </w:rPr>
        <w:t xml:space="preserve"> en el proceso</w:t>
      </w:r>
      <w:r w:rsidR="006F0AAA">
        <w:rPr>
          <w:rFonts w:ascii="Arial" w:hAnsi="Arial" w:cs="Arial"/>
          <w:sz w:val="24"/>
          <w:szCs w:val="24"/>
        </w:rPr>
        <w:t xml:space="preserve"> socio</w:t>
      </w:r>
      <w:r w:rsidR="00657176">
        <w:rPr>
          <w:rFonts w:ascii="Arial" w:hAnsi="Arial" w:cs="Arial"/>
          <w:sz w:val="24"/>
          <w:szCs w:val="24"/>
        </w:rPr>
        <w:t>-político</w:t>
      </w:r>
      <w:r w:rsidR="004756B3">
        <w:rPr>
          <w:rFonts w:ascii="Arial" w:hAnsi="Arial" w:cs="Arial"/>
          <w:sz w:val="24"/>
          <w:szCs w:val="24"/>
        </w:rPr>
        <w:t xml:space="preserve"> que </w:t>
      </w:r>
      <w:r w:rsidR="00324A36">
        <w:rPr>
          <w:rFonts w:ascii="Arial" w:hAnsi="Arial" w:cs="Arial"/>
          <w:sz w:val="24"/>
          <w:szCs w:val="24"/>
        </w:rPr>
        <w:t>culminaría</w:t>
      </w:r>
      <w:r w:rsidR="004756B3">
        <w:rPr>
          <w:rFonts w:ascii="Arial" w:hAnsi="Arial" w:cs="Arial"/>
          <w:sz w:val="24"/>
          <w:szCs w:val="24"/>
        </w:rPr>
        <w:t xml:space="preserve"> </w:t>
      </w:r>
      <w:r w:rsidR="00324A36">
        <w:rPr>
          <w:rFonts w:ascii="Arial" w:hAnsi="Arial" w:cs="Arial"/>
          <w:sz w:val="24"/>
          <w:szCs w:val="24"/>
        </w:rPr>
        <w:t>el 25 de diciembre de 1991</w:t>
      </w:r>
      <w:r w:rsidR="00185209">
        <w:rPr>
          <w:rFonts w:ascii="Arial" w:hAnsi="Arial" w:cs="Arial"/>
          <w:sz w:val="24"/>
          <w:szCs w:val="24"/>
        </w:rPr>
        <w:t xml:space="preserve"> con la disolución de la </w:t>
      </w:r>
      <w:r w:rsidR="00B12B1F">
        <w:rPr>
          <w:rFonts w:ascii="Arial" w:hAnsi="Arial" w:cs="Arial"/>
          <w:sz w:val="24"/>
          <w:szCs w:val="24"/>
        </w:rPr>
        <w:t>Un</w:t>
      </w:r>
      <w:r w:rsidR="00185209">
        <w:rPr>
          <w:rFonts w:ascii="Arial" w:hAnsi="Arial" w:cs="Arial"/>
          <w:sz w:val="24"/>
          <w:szCs w:val="24"/>
        </w:rPr>
        <w:t xml:space="preserve">ion de Repúblicas Socialistas </w:t>
      </w:r>
      <w:r w:rsidR="00EF2AA6">
        <w:rPr>
          <w:rFonts w:ascii="Arial" w:hAnsi="Arial" w:cs="Arial"/>
          <w:sz w:val="24"/>
          <w:szCs w:val="24"/>
        </w:rPr>
        <w:t>S</w:t>
      </w:r>
      <w:r w:rsidR="00B12B1F">
        <w:rPr>
          <w:rFonts w:ascii="Arial" w:hAnsi="Arial" w:cs="Arial"/>
          <w:sz w:val="24"/>
          <w:szCs w:val="24"/>
        </w:rPr>
        <w:t>oviéticas</w:t>
      </w:r>
      <w:r w:rsidR="00185209">
        <w:rPr>
          <w:rFonts w:ascii="Arial" w:hAnsi="Arial" w:cs="Arial"/>
          <w:sz w:val="24"/>
          <w:szCs w:val="24"/>
        </w:rPr>
        <w:t>.</w:t>
      </w:r>
      <w:r w:rsidR="007B0E7F">
        <w:rPr>
          <w:rFonts w:ascii="Arial" w:hAnsi="Arial" w:cs="Arial"/>
          <w:sz w:val="24"/>
          <w:szCs w:val="24"/>
        </w:rPr>
        <w:t xml:space="preserve"> </w:t>
      </w:r>
      <w:r w:rsidR="009E0C60">
        <w:rPr>
          <w:rFonts w:ascii="Arial" w:hAnsi="Arial" w:cs="Arial"/>
          <w:sz w:val="24"/>
          <w:szCs w:val="24"/>
        </w:rPr>
        <w:t>En efecto, a</w:t>
      </w:r>
      <w:r w:rsidR="00DD7484">
        <w:rPr>
          <w:rFonts w:ascii="Arial" w:hAnsi="Arial" w:cs="Arial"/>
          <w:sz w:val="24"/>
          <w:szCs w:val="24"/>
        </w:rPr>
        <w:t xml:space="preserve"> la 1:45 a.m. del </w:t>
      </w:r>
      <w:r w:rsidR="00C10C18">
        <w:rPr>
          <w:rFonts w:ascii="Arial" w:hAnsi="Arial" w:cs="Arial"/>
          <w:sz w:val="24"/>
          <w:szCs w:val="24"/>
        </w:rPr>
        <w:t>15 de abril de 198</w:t>
      </w:r>
      <w:r w:rsidR="007E49D5">
        <w:rPr>
          <w:rFonts w:ascii="Arial" w:hAnsi="Arial" w:cs="Arial"/>
          <w:sz w:val="24"/>
          <w:szCs w:val="24"/>
        </w:rPr>
        <w:t>6</w:t>
      </w:r>
      <w:r w:rsidR="000F00BD">
        <w:rPr>
          <w:rFonts w:ascii="Arial" w:hAnsi="Arial" w:cs="Arial"/>
          <w:sz w:val="24"/>
          <w:szCs w:val="24"/>
        </w:rPr>
        <w:t>,</w:t>
      </w:r>
      <w:r w:rsidR="007E49D5">
        <w:rPr>
          <w:rFonts w:ascii="Arial" w:hAnsi="Arial" w:cs="Arial"/>
          <w:sz w:val="24"/>
          <w:szCs w:val="24"/>
        </w:rPr>
        <w:t xml:space="preserve"> en</w:t>
      </w:r>
      <w:r w:rsidR="000E6728">
        <w:rPr>
          <w:rFonts w:ascii="Arial" w:hAnsi="Arial" w:cs="Arial"/>
          <w:sz w:val="24"/>
          <w:szCs w:val="24"/>
        </w:rPr>
        <w:t xml:space="preserve"> el reactor No</w:t>
      </w:r>
      <w:r w:rsidR="00563E80">
        <w:rPr>
          <w:rFonts w:ascii="Arial" w:hAnsi="Arial" w:cs="Arial"/>
          <w:sz w:val="24"/>
          <w:szCs w:val="24"/>
        </w:rPr>
        <w:t>.</w:t>
      </w:r>
      <w:r w:rsidR="000E6728">
        <w:rPr>
          <w:rFonts w:ascii="Arial" w:hAnsi="Arial" w:cs="Arial"/>
          <w:sz w:val="24"/>
          <w:szCs w:val="24"/>
        </w:rPr>
        <w:t xml:space="preserve"> 4</w:t>
      </w:r>
      <w:r w:rsidR="00A30560">
        <w:rPr>
          <w:rFonts w:ascii="Arial" w:hAnsi="Arial" w:cs="Arial"/>
          <w:sz w:val="24"/>
          <w:szCs w:val="24"/>
        </w:rPr>
        <w:t xml:space="preserve"> (eran </w:t>
      </w:r>
      <w:r w:rsidR="00325507">
        <w:rPr>
          <w:rFonts w:ascii="Arial" w:hAnsi="Arial" w:cs="Arial"/>
          <w:sz w:val="24"/>
          <w:szCs w:val="24"/>
        </w:rPr>
        <w:t>4 los reactores)</w:t>
      </w:r>
      <w:r w:rsidR="000E6728">
        <w:rPr>
          <w:rFonts w:ascii="Arial" w:hAnsi="Arial" w:cs="Arial"/>
          <w:sz w:val="24"/>
          <w:szCs w:val="24"/>
        </w:rPr>
        <w:t xml:space="preserve"> de</w:t>
      </w:r>
      <w:r w:rsidR="007E49D5">
        <w:rPr>
          <w:rFonts w:ascii="Arial" w:hAnsi="Arial" w:cs="Arial"/>
          <w:sz w:val="24"/>
          <w:szCs w:val="24"/>
        </w:rPr>
        <w:t xml:space="preserve"> la Central de </w:t>
      </w:r>
      <w:r w:rsidR="00502F25">
        <w:rPr>
          <w:rFonts w:ascii="Arial" w:hAnsi="Arial" w:cs="Arial"/>
          <w:sz w:val="24"/>
          <w:szCs w:val="24"/>
        </w:rPr>
        <w:t xml:space="preserve">Energía Térmica Nuclear </w:t>
      </w:r>
      <w:r w:rsidR="000E6728">
        <w:rPr>
          <w:rFonts w:ascii="Arial" w:hAnsi="Arial" w:cs="Arial"/>
          <w:sz w:val="24"/>
          <w:szCs w:val="24"/>
        </w:rPr>
        <w:t>“Vladimir</w:t>
      </w:r>
      <w:r w:rsidR="00727991">
        <w:rPr>
          <w:rFonts w:ascii="Arial" w:hAnsi="Arial" w:cs="Arial"/>
          <w:sz w:val="24"/>
          <w:szCs w:val="24"/>
        </w:rPr>
        <w:t xml:space="preserve"> Ilich Lenin”</w:t>
      </w:r>
      <w:r w:rsidR="00563E80">
        <w:rPr>
          <w:rFonts w:ascii="Arial" w:hAnsi="Arial" w:cs="Arial"/>
          <w:sz w:val="24"/>
          <w:szCs w:val="24"/>
        </w:rPr>
        <w:t>,</w:t>
      </w:r>
      <w:r w:rsidR="000F00BD">
        <w:rPr>
          <w:rFonts w:ascii="Arial" w:hAnsi="Arial" w:cs="Arial"/>
          <w:sz w:val="24"/>
          <w:szCs w:val="24"/>
        </w:rPr>
        <w:t xml:space="preserve"> ubicada en </w:t>
      </w:r>
      <w:r w:rsidR="00530FF9">
        <w:rPr>
          <w:rFonts w:ascii="Arial" w:hAnsi="Arial" w:cs="Arial"/>
          <w:sz w:val="24"/>
          <w:szCs w:val="24"/>
        </w:rPr>
        <w:t>la</w:t>
      </w:r>
      <w:r w:rsidR="000F00BD">
        <w:rPr>
          <w:rFonts w:ascii="Arial" w:hAnsi="Arial" w:cs="Arial"/>
          <w:sz w:val="24"/>
          <w:szCs w:val="24"/>
        </w:rPr>
        <w:t xml:space="preserve"> localidad ucraniana de Pr</w:t>
      </w:r>
      <w:r w:rsidR="00120A07">
        <w:rPr>
          <w:rFonts w:ascii="Arial" w:hAnsi="Arial" w:cs="Arial"/>
          <w:sz w:val="24"/>
          <w:szCs w:val="24"/>
        </w:rPr>
        <w:t>í</w:t>
      </w:r>
      <w:r w:rsidR="000F00BD">
        <w:rPr>
          <w:rFonts w:ascii="Arial" w:hAnsi="Arial" w:cs="Arial"/>
          <w:sz w:val="24"/>
          <w:szCs w:val="24"/>
        </w:rPr>
        <w:t>piat</w:t>
      </w:r>
      <w:r w:rsidR="007E5104">
        <w:rPr>
          <w:rFonts w:ascii="Arial" w:hAnsi="Arial" w:cs="Arial"/>
          <w:sz w:val="24"/>
          <w:szCs w:val="24"/>
        </w:rPr>
        <w:t xml:space="preserve">, </w:t>
      </w:r>
      <w:r w:rsidR="00D019C1">
        <w:rPr>
          <w:rFonts w:ascii="Arial" w:hAnsi="Arial" w:cs="Arial"/>
          <w:sz w:val="24"/>
          <w:szCs w:val="24"/>
        </w:rPr>
        <w:t>a</w:t>
      </w:r>
      <w:r w:rsidR="007E5104">
        <w:rPr>
          <w:rFonts w:ascii="Arial" w:hAnsi="Arial" w:cs="Arial"/>
          <w:sz w:val="24"/>
          <w:szCs w:val="24"/>
        </w:rPr>
        <w:t xml:space="preserve"> solo 1</w:t>
      </w:r>
      <w:r w:rsidR="00D019C1">
        <w:rPr>
          <w:rFonts w:ascii="Arial" w:hAnsi="Arial" w:cs="Arial"/>
          <w:sz w:val="24"/>
          <w:szCs w:val="24"/>
        </w:rPr>
        <w:t>8</w:t>
      </w:r>
      <w:r w:rsidR="007E5104">
        <w:rPr>
          <w:rFonts w:ascii="Arial" w:hAnsi="Arial" w:cs="Arial"/>
          <w:sz w:val="24"/>
          <w:szCs w:val="24"/>
        </w:rPr>
        <w:t xml:space="preserve"> kms</w:t>
      </w:r>
      <w:r w:rsidR="00D019C1">
        <w:rPr>
          <w:rFonts w:ascii="Arial" w:hAnsi="Arial" w:cs="Arial"/>
          <w:sz w:val="24"/>
          <w:szCs w:val="24"/>
        </w:rPr>
        <w:t>.</w:t>
      </w:r>
      <w:r w:rsidR="007E5104">
        <w:rPr>
          <w:rFonts w:ascii="Arial" w:hAnsi="Arial" w:cs="Arial"/>
          <w:sz w:val="24"/>
          <w:szCs w:val="24"/>
        </w:rPr>
        <w:t xml:space="preserve"> de </w:t>
      </w:r>
      <w:r w:rsidR="00D019C1">
        <w:rPr>
          <w:rFonts w:ascii="Arial" w:hAnsi="Arial" w:cs="Arial"/>
          <w:sz w:val="24"/>
          <w:szCs w:val="24"/>
        </w:rPr>
        <w:t>Chernóbil</w:t>
      </w:r>
      <w:r w:rsidR="007E5104">
        <w:rPr>
          <w:rFonts w:ascii="Arial" w:hAnsi="Arial" w:cs="Arial"/>
          <w:sz w:val="24"/>
          <w:szCs w:val="24"/>
        </w:rPr>
        <w:t xml:space="preserve"> y a</w:t>
      </w:r>
      <w:r w:rsidR="00A246A1">
        <w:rPr>
          <w:rFonts w:ascii="Arial" w:hAnsi="Arial" w:cs="Arial"/>
          <w:sz w:val="24"/>
          <w:szCs w:val="24"/>
        </w:rPr>
        <w:t xml:space="preserve"> </w:t>
      </w:r>
      <w:r w:rsidR="00D019C1">
        <w:rPr>
          <w:rFonts w:ascii="Arial" w:hAnsi="Arial" w:cs="Arial"/>
          <w:sz w:val="24"/>
          <w:szCs w:val="24"/>
        </w:rPr>
        <w:t>12</w:t>
      </w:r>
      <w:r w:rsidR="00A246A1">
        <w:rPr>
          <w:rFonts w:ascii="Arial" w:hAnsi="Arial" w:cs="Arial"/>
          <w:sz w:val="24"/>
          <w:szCs w:val="24"/>
        </w:rPr>
        <w:t>8</w:t>
      </w:r>
      <w:r w:rsidR="00D019C1">
        <w:rPr>
          <w:rFonts w:ascii="Arial" w:hAnsi="Arial" w:cs="Arial"/>
          <w:sz w:val="24"/>
          <w:szCs w:val="24"/>
        </w:rPr>
        <w:t xml:space="preserve"> </w:t>
      </w:r>
      <w:r w:rsidR="00341DB5">
        <w:rPr>
          <w:rFonts w:ascii="Arial" w:hAnsi="Arial" w:cs="Arial"/>
          <w:sz w:val="24"/>
          <w:szCs w:val="24"/>
        </w:rPr>
        <w:t>kms de Kiev,</w:t>
      </w:r>
      <w:r w:rsidR="001323B5">
        <w:rPr>
          <w:rFonts w:ascii="Arial" w:hAnsi="Arial" w:cs="Arial"/>
          <w:sz w:val="24"/>
          <w:szCs w:val="24"/>
        </w:rPr>
        <w:t xml:space="preserve"> se produ</w:t>
      </w:r>
      <w:r w:rsidR="0082483E">
        <w:rPr>
          <w:rFonts w:ascii="Arial" w:hAnsi="Arial" w:cs="Arial"/>
          <w:sz w:val="24"/>
          <w:szCs w:val="24"/>
        </w:rPr>
        <w:t>jo el peor accidente nuclear de la historia</w:t>
      </w:r>
      <w:r w:rsidR="00B647CE">
        <w:rPr>
          <w:rFonts w:ascii="Arial" w:hAnsi="Arial" w:cs="Arial"/>
          <w:sz w:val="24"/>
          <w:szCs w:val="24"/>
        </w:rPr>
        <w:t>.</w:t>
      </w:r>
      <w:r w:rsidR="008D2AAA" w:rsidRPr="008D2AAA">
        <w:rPr>
          <w:rFonts w:ascii="Arial" w:hAnsi="Arial" w:cs="Arial"/>
          <w:b/>
          <w:bCs/>
          <w:sz w:val="24"/>
          <w:szCs w:val="24"/>
          <w:vertAlign w:val="superscript"/>
        </w:rPr>
        <w:t>(</w:t>
      </w:r>
      <w:r w:rsidR="00D94823" w:rsidRPr="008D2AAA">
        <w:rPr>
          <w:rFonts w:ascii="Arial" w:hAnsi="Arial" w:cs="Arial"/>
          <w:b/>
          <w:bCs/>
          <w:sz w:val="24"/>
          <w:szCs w:val="24"/>
          <w:vertAlign w:val="superscript"/>
        </w:rPr>
        <w:t>11</w:t>
      </w:r>
      <w:r w:rsidR="008D2AAA" w:rsidRPr="008D2AAA">
        <w:rPr>
          <w:rFonts w:ascii="Arial" w:hAnsi="Arial" w:cs="Arial"/>
          <w:b/>
          <w:bCs/>
          <w:sz w:val="24"/>
          <w:szCs w:val="24"/>
          <w:vertAlign w:val="superscript"/>
        </w:rPr>
        <w:t>)</w:t>
      </w:r>
      <w:r w:rsidR="00341DB5">
        <w:rPr>
          <w:rFonts w:ascii="Arial" w:hAnsi="Arial" w:cs="Arial"/>
          <w:sz w:val="24"/>
          <w:szCs w:val="24"/>
        </w:rPr>
        <w:t xml:space="preserve"> </w:t>
      </w:r>
      <w:r w:rsidR="00113900">
        <w:rPr>
          <w:rFonts w:ascii="Arial" w:hAnsi="Arial" w:cs="Arial"/>
          <w:sz w:val="24"/>
          <w:szCs w:val="24"/>
        </w:rPr>
        <w:t>con desastrosas consecuencias ambientales</w:t>
      </w:r>
      <w:r w:rsidR="009E0C60">
        <w:rPr>
          <w:rFonts w:ascii="Arial" w:hAnsi="Arial" w:cs="Arial"/>
          <w:sz w:val="24"/>
          <w:szCs w:val="24"/>
        </w:rPr>
        <w:t xml:space="preserve"> para Ucrania</w:t>
      </w:r>
      <w:r w:rsidR="004A2942">
        <w:rPr>
          <w:rFonts w:ascii="Arial" w:hAnsi="Arial" w:cs="Arial"/>
          <w:sz w:val="24"/>
          <w:szCs w:val="24"/>
        </w:rPr>
        <w:t>,</w:t>
      </w:r>
      <w:r w:rsidR="009E0C60">
        <w:rPr>
          <w:rFonts w:ascii="Arial" w:hAnsi="Arial" w:cs="Arial"/>
          <w:sz w:val="24"/>
          <w:szCs w:val="24"/>
        </w:rPr>
        <w:t xml:space="preserve"> Europa</w:t>
      </w:r>
      <w:r w:rsidR="004A2942">
        <w:rPr>
          <w:rFonts w:ascii="Arial" w:hAnsi="Arial" w:cs="Arial"/>
          <w:sz w:val="24"/>
          <w:szCs w:val="24"/>
        </w:rPr>
        <w:t xml:space="preserve"> y América</w:t>
      </w:r>
      <w:r w:rsidR="009E0C60">
        <w:rPr>
          <w:rFonts w:ascii="Arial" w:hAnsi="Arial" w:cs="Arial"/>
          <w:sz w:val="24"/>
          <w:szCs w:val="24"/>
        </w:rPr>
        <w:t xml:space="preserve"> d</w:t>
      </w:r>
      <w:r w:rsidR="004A2942">
        <w:rPr>
          <w:rFonts w:ascii="Arial" w:hAnsi="Arial" w:cs="Arial"/>
          <w:sz w:val="24"/>
          <w:szCs w:val="24"/>
        </w:rPr>
        <w:t>e</w:t>
      </w:r>
      <w:r w:rsidR="009E0C60">
        <w:rPr>
          <w:rFonts w:ascii="Arial" w:hAnsi="Arial" w:cs="Arial"/>
          <w:sz w:val="24"/>
          <w:szCs w:val="24"/>
        </w:rPr>
        <w:t xml:space="preserve">l Norte. </w:t>
      </w:r>
      <w:r w:rsidR="00727991">
        <w:rPr>
          <w:rFonts w:ascii="Arial" w:hAnsi="Arial" w:cs="Arial"/>
          <w:sz w:val="24"/>
          <w:szCs w:val="24"/>
        </w:rPr>
        <w:t xml:space="preserve"> </w:t>
      </w:r>
      <w:r w:rsidR="00502F25">
        <w:rPr>
          <w:rFonts w:ascii="Arial" w:hAnsi="Arial" w:cs="Arial"/>
          <w:sz w:val="24"/>
          <w:szCs w:val="24"/>
        </w:rPr>
        <w:t xml:space="preserve"> </w:t>
      </w:r>
      <w:r w:rsidR="0001584A">
        <w:rPr>
          <w:rFonts w:ascii="Arial" w:hAnsi="Arial" w:cs="Arial"/>
          <w:sz w:val="24"/>
          <w:szCs w:val="24"/>
        </w:rPr>
        <w:t xml:space="preserve"> </w:t>
      </w:r>
      <w:r w:rsidR="00A1596D">
        <w:rPr>
          <w:rFonts w:ascii="Arial" w:hAnsi="Arial" w:cs="Arial"/>
          <w:sz w:val="24"/>
          <w:szCs w:val="24"/>
        </w:rPr>
        <w:t xml:space="preserve"> </w:t>
      </w:r>
      <w:r w:rsidR="003364BB">
        <w:rPr>
          <w:rFonts w:ascii="Arial" w:hAnsi="Arial" w:cs="Arial"/>
          <w:sz w:val="24"/>
          <w:szCs w:val="24"/>
        </w:rPr>
        <w:t xml:space="preserve"> </w:t>
      </w:r>
      <w:r w:rsidR="008506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C34E1D4" w14:textId="1264FAB1" w:rsidR="0007421F" w:rsidRDefault="00913D52" w:rsidP="00A43EA2">
      <w:pPr>
        <w:tabs>
          <w:tab w:val="left" w:pos="11907"/>
        </w:tabs>
        <w:spacing w:after="0" w:line="360" w:lineRule="auto"/>
        <w:ind w:left="993" w:right="233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7574B">
        <w:rPr>
          <w:rFonts w:ascii="Arial" w:hAnsi="Arial" w:cs="Arial"/>
          <w:sz w:val="24"/>
          <w:szCs w:val="24"/>
        </w:rPr>
        <w:t xml:space="preserve"> </w:t>
      </w:r>
      <w:r w:rsidR="00A91FCD">
        <w:rPr>
          <w:rFonts w:ascii="Arial" w:hAnsi="Arial" w:cs="Arial"/>
          <w:sz w:val="24"/>
          <w:szCs w:val="24"/>
        </w:rPr>
        <w:t xml:space="preserve"> </w:t>
      </w:r>
      <w:r w:rsidR="00AE32B1">
        <w:rPr>
          <w:rFonts w:ascii="Arial" w:hAnsi="Arial" w:cs="Arial"/>
          <w:sz w:val="24"/>
          <w:szCs w:val="24"/>
        </w:rPr>
        <w:t xml:space="preserve"> </w:t>
      </w:r>
      <w:r w:rsidR="00F12516">
        <w:rPr>
          <w:rFonts w:ascii="Arial" w:hAnsi="Arial" w:cs="Arial"/>
          <w:sz w:val="24"/>
          <w:szCs w:val="24"/>
        </w:rPr>
        <w:t xml:space="preserve"> </w:t>
      </w:r>
      <w:r w:rsidR="008738E4" w:rsidRPr="006150D4">
        <w:rPr>
          <w:rFonts w:ascii="Arial" w:hAnsi="Arial" w:cs="Arial"/>
          <w:b/>
          <w:bCs/>
          <w:sz w:val="24"/>
          <w:szCs w:val="24"/>
        </w:rPr>
        <w:t>E</w:t>
      </w:r>
      <w:r w:rsidR="008738E4">
        <w:rPr>
          <w:rFonts w:ascii="Arial" w:hAnsi="Arial" w:cs="Arial"/>
          <w:sz w:val="24"/>
          <w:szCs w:val="24"/>
        </w:rPr>
        <w:t xml:space="preserve">l accidente </w:t>
      </w:r>
      <w:r w:rsidR="0088598A">
        <w:rPr>
          <w:rFonts w:ascii="Arial" w:hAnsi="Arial" w:cs="Arial"/>
          <w:sz w:val="24"/>
          <w:szCs w:val="24"/>
        </w:rPr>
        <w:t>se produjo</w:t>
      </w:r>
      <w:r w:rsidR="00A50DBC">
        <w:rPr>
          <w:rFonts w:ascii="Arial" w:hAnsi="Arial" w:cs="Arial"/>
          <w:sz w:val="24"/>
          <w:szCs w:val="24"/>
        </w:rPr>
        <w:t xml:space="preserve"> durante </w:t>
      </w:r>
      <w:r w:rsidR="00D41955">
        <w:rPr>
          <w:rFonts w:ascii="Arial" w:hAnsi="Arial" w:cs="Arial"/>
          <w:sz w:val="24"/>
          <w:szCs w:val="24"/>
        </w:rPr>
        <w:t>una prueba de seguridad</w:t>
      </w:r>
      <w:r w:rsidR="00292B3F">
        <w:rPr>
          <w:rFonts w:ascii="Arial" w:hAnsi="Arial" w:cs="Arial"/>
          <w:sz w:val="24"/>
          <w:szCs w:val="24"/>
        </w:rPr>
        <w:t xml:space="preserve"> </w:t>
      </w:r>
      <w:r w:rsidR="00D34390">
        <w:rPr>
          <w:rFonts w:ascii="Arial" w:hAnsi="Arial" w:cs="Arial"/>
          <w:sz w:val="24"/>
          <w:szCs w:val="24"/>
        </w:rPr>
        <w:t>q</w:t>
      </w:r>
      <w:r w:rsidR="004D5167">
        <w:rPr>
          <w:rFonts w:ascii="Arial" w:hAnsi="Arial" w:cs="Arial"/>
          <w:sz w:val="24"/>
          <w:szCs w:val="24"/>
        </w:rPr>
        <w:t>u</w:t>
      </w:r>
      <w:r w:rsidR="008D6536">
        <w:rPr>
          <w:rFonts w:ascii="Arial" w:hAnsi="Arial" w:cs="Arial"/>
          <w:sz w:val="24"/>
          <w:szCs w:val="24"/>
        </w:rPr>
        <w:t>e simula</w:t>
      </w:r>
      <w:r w:rsidR="00A7368C">
        <w:rPr>
          <w:rFonts w:ascii="Arial" w:hAnsi="Arial" w:cs="Arial"/>
          <w:sz w:val="24"/>
          <w:szCs w:val="24"/>
        </w:rPr>
        <w:t>ba</w:t>
      </w:r>
      <w:r w:rsidR="008D6536">
        <w:rPr>
          <w:rFonts w:ascii="Arial" w:hAnsi="Arial" w:cs="Arial"/>
          <w:sz w:val="24"/>
          <w:szCs w:val="24"/>
        </w:rPr>
        <w:t xml:space="preserve"> un corte de </w:t>
      </w:r>
      <w:r w:rsidR="00D34390">
        <w:rPr>
          <w:rFonts w:ascii="Arial" w:hAnsi="Arial" w:cs="Arial"/>
          <w:sz w:val="24"/>
          <w:szCs w:val="24"/>
        </w:rPr>
        <w:t>energía eléctrica</w:t>
      </w:r>
      <w:r w:rsidR="00127F84">
        <w:rPr>
          <w:rFonts w:ascii="Arial" w:hAnsi="Arial" w:cs="Arial"/>
          <w:sz w:val="24"/>
          <w:szCs w:val="24"/>
        </w:rPr>
        <w:t xml:space="preserve"> con el fin de</w:t>
      </w:r>
      <w:r w:rsidR="00E37486">
        <w:rPr>
          <w:rFonts w:ascii="Arial" w:hAnsi="Arial" w:cs="Arial"/>
          <w:sz w:val="24"/>
          <w:szCs w:val="24"/>
        </w:rPr>
        <w:t xml:space="preserve"> crear un pr</w:t>
      </w:r>
      <w:r w:rsidR="00930BBD">
        <w:rPr>
          <w:rFonts w:ascii="Arial" w:hAnsi="Arial" w:cs="Arial"/>
          <w:sz w:val="24"/>
          <w:szCs w:val="24"/>
        </w:rPr>
        <w:t>otocolo</w:t>
      </w:r>
      <w:r w:rsidR="00E37486">
        <w:rPr>
          <w:rFonts w:ascii="Arial" w:hAnsi="Arial" w:cs="Arial"/>
          <w:sz w:val="24"/>
          <w:szCs w:val="24"/>
        </w:rPr>
        <w:t xml:space="preserve"> alternativo </w:t>
      </w:r>
      <w:r w:rsidR="00016D6F">
        <w:rPr>
          <w:rFonts w:ascii="Arial" w:hAnsi="Arial" w:cs="Arial"/>
          <w:sz w:val="24"/>
          <w:szCs w:val="24"/>
        </w:rPr>
        <w:t>para</w:t>
      </w:r>
      <w:r w:rsidR="00E37486">
        <w:rPr>
          <w:rFonts w:ascii="Arial" w:hAnsi="Arial" w:cs="Arial"/>
          <w:sz w:val="24"/>
          <w:szCs w:val="24"/>
        </w:rPr>
        <w:t xml:space="preserve"> </w:t>
      </w:r>
      <w:r w:rsidR="000831C6">
        <w:rPr>
          <w:rFonts w:ascii="Arial" w:hAnsi="Arial" w:cs="Arial"/>
          <w:sz w:val="24"/>
          <w:szCs w:val="24"/>
        </w:rPr>
        <w:t>mant</w:t>
      </w:r>
      <w:r w:rsidR="00016D6F">
        <w:rPr>
          <w:rFonts w:ascii="Arial" w:hAnsi="Arial" w:cs="Arial"/>
          <w:sz w:val="24"/>
          <w:szCs w:val="24"/>
        </w:rPr>
        <w:t>ener</w:t>
      </w:r>
      <w:r w:rsidR="000831C6">
        <w:rPr>
          <w:rFonts w:ascii="Arial" w:hAnsi="Arial" w:cs="Arial"/>
          <w:sz w:val="24"/>
          <w:szCs w:val="24"/>
        </w:rPr>
        <w:t xml:space="preserve"> la circulación de agua pesada</w:t>
      </w:r>
      <w:r w:rsidR="004157B6">
        <w:rPr>
          <w:rFonts w:ascii="Arial" w:hAnsi="Arial" w:cs="Arial"/>
          <w:sz w:val="24"/>
          <w:szCs w:val="24"/>
        </w:rPr>
        <w:t xml:space="preserve"> que enfriaba</w:t>
      </w:r>
      <w:r w:rsidR="000831C6">
        <w:rPr>
          <w:rFonts w:ascii="Arial" w:hAnsi="Arial" w:cs="Arial"/>
          <w:sz w:val="24"/>
          <w:szCs w:val="24"/>
        </w:rPr>
        <w:t xml:space="preserve"> </w:t>
      </w:r>
      <w:r w:rsidR="009E0C60">
        <w:rPr>
          <w:rFonts w:ascii="Arial" w:hAnsi="Arial" w:cs="Arial"/>
          <w:sz w:val="24"/>
          <w:szCs w:val="24"/>
        </w:rPr>
        <w:t>los</w:t>
      </w:r>
      <w:r w:rsidR="000831C6">
        <w:rPr>
          <w:rFonts w:ascii="Arial" w:hAnsi="Arial" w:cs="Arial"/>
          <w:sz w:val="24"/>
          <w:szCs w:val="24"/>
        </w:rPr>
        <w:t xml:space="preserve"> reacto</w:t>
      </w:r>
      <w:r w:rsidR="00795890">
        <w:rPr>
          <w:rFonts w:ascii="Arial" w:hAnsi="Arial" w:cs="Arial"/>
          <w:sz w:val="24"/>
          <w:szCs w:val="24"/>
        </w:rPr>
        <w:t>r</w:t>
      </w:r>
      <w:r w:rsidR="009E0C60">
        <w:rPr>
          <w:rFonts w:ascii="Arial" w:hAnsi="Arial" w:cs="Arial"/>
          <w:sz w:val="24"/>
          <w:szCs w:val="24"/>
        </w:rPr>
        <w:t>es</w:t>
      </w:r>
      <w:r w:rsidR="00CF524E">
        <w:rPr>
          <w:rFonts w:ascii="Arial" w:hAnsi="Arial" w:cs="Arial"/>
          <w:sz w:val="24"/>
          <w:szCs w:val="24"/>
        </w:rPr>
        <w:t>,</w:t>
      </w:r>
      <w:r w:rsidR="004A2942">
        <w:rPr>
          <w:rFonts w:ascii="Arial" w:hAnsi="Arial" w:cs="Arial"/>
          <w:sz w:val="24"/>
          <w:szCs w:val="24"/>
        </w:rPr>
        <w:t xml:space="preserve"> mientras</w:t>
      </w:r>
      <w:r w:rsidR="00795890">
        <w:rPr>
          <w:rFonts w:ascii="Arial" w:hAnsi="Arial" w:cs="Arial"/>
          <w:sz w:val="24"/>
          <w:szCs w:val="24"/>
        </w:rPr>
        <w:t xml:space="preserve"> entra</w:t>
      </w:r>
      <w:r w:rsidR="004A2942">
        <w:rPr>
          <w:rFonts w:ascii="Arial" w:hAnsi="Arial" w:cs="Arial"/>
          <w:sz w:val="24"/>
          <w:szCs w:val="24"/>
        </w:rPr>
        <w:t>ran</w:t>
      </w:r>
      <w:r w:rsidR="00795890">
        <w:rPr>
          <w:rFonts w:ascii="Arial" w:hAnsi="Arial" w:cs="Arial"/>
          <w:sz w:val="24"/>
          <w:szCs w:val="24"/>
        </w:rPr>
        <w:t xml:space="preserve"> en </w:t>
      </w:r>
      <w:r w:rsidR="004A2942">
        <w:rPr>
          <w:rFonts w:ascii="Arial" w:hAnsi="Arial" w:cs="Arial"/>
          <w:sz w:val="24"/>
          <w:szCs w:val="24"/>
        </w:rPr>
        <w:t>funcionamiento</w:t>
      </w:r>
      <w:r w:rsidR="00795890">
        <w:rPr>
          <w:rFonts w:ascii="Arial" w:hAnsi="Arial" w:cs="Arial"/>
          <w:sz w:val="24"/>
          <w:szCs w:val="24"/>
        </w:rPr>
        <w:t xml:space="preserve"> los generadores de emergencia. </w:t>
      </w:r>
      <w:r w:rsidR="00585390">
        <w:rPr>
          <w:rFonts w:ascii="Arial" w:hAnsi="Arial" w:cs="Arial"/>
          <w:sz w:val="24"/>
          <w:szCs w:val="24"/>
        </w:rPr>
        <w:t>Aparentemente</w:t>
      </w:r>
      <w:r w:rsidR="001441E7">
        <w:rPr>
          <w:rFonts w:ascii="Arial" w:hAnsi="Arial" w:cs="Arial"/>
          <w:sz w:val="24"/>
          <w:szCs w:val="24"/>
        </w:rPr>
        <w:t xml:space="preserve"> esa prueba </w:t>
      </w:r>
      <w:r w:rsidR="004A5F09">
        <w:rPr>
          <w:rFonts w:ascii="Arial" w:hAnsi="Arial" w:cs="Arial"/>
          <w:sz w:val="24"/>
          <w:szCs w:val="24"/>
        </w:rPr>
        <w:t>y</w:t>
      </w:r>
      <w:r w:rsidR="001441E7">
        <w:rPr>
          <w:rFonts w:ascii="Arial" w:hAnsi="Arial" w:cs="Arial"/>
          <w:sz w:val="24"/>
          <w:szCs w:val="24"/>
        </w:rPr>
        <w:t xml:space="preserve"> otra que se había realizado el día anterior</w:t>
      </w:r>
      <w:r w:rsidR="004A5F09">
        <w:rPr>
          <w:rFonts w:ascii="Arial" w:hAnsi="Arial" w:cs="Arial"/>
          <w:sz w:val="24"/>
          <w:szCs w:val="24"/>
        </w:rPr>
        <w:t xml:space="preserve"> para </w:t>
      </w:r>
      <w:r w:rsidR="00D44292">
        <w:rPr>
          <w:rFonts w:ascii="Arial" w:hAnsi="Arial" w:cs="Arial"/>
          <w:sz w:val="24"/>
          <w:szCs w:val="24"/>
        </w:rPr>
        <w:t>reducir</w:t>
      </w:r>
      <w:r w:rsidR="004A5F09">
        <w:rPr>
          <w:rFonts w:ascii="Arial" w:hAnsi="Arial" w:cs="Arial"/>
          <w:sz w:val="24"/>
          <w:szCs w:val="24"/>
        </w:rPr>
        <w:t xml:space="preserve"> </w:t>
      </w:r>
      <w:r w:rsidR="00D44292">
        <w:rPr>
          <w:rFonts w:ascii="Arial" w:hAnsi="Arial" w:cs="Arial"/>
          <w:sz w:val="24"/>
          <w:szCs w:val="24"/>
        </w:rPr>
        <w:t xml:space="preserve">la potencia </w:t>
      </w:r>
      <w:r w:rsidR="00FA45FB">
        <w:rPr>
          <w:rFonts w:ascii="Arial" w:hAnsi="Arial" w:cs="Arial"/>
          <w:sz w:val="24"/>
          <w:szCs w:val="24"/>
        </w:rPr>
        <w:t>generada</w:t>
      </w:r>
      <w:r w:rsidR="00BB2D8D">
        <w:rPr>
          <w:rFonts w:ascii="Arial" w:hAnsi="Arial" w:cs="Arial"/>
          <w:sz w:val="24"/>
          <w:szCs w:val="24"/>
        </w:rPr>
        <w:t xml:space="preserve"> por los reactores</w:t>
      </w:r>
      <w:r w:rsidR="003B66D7">
        <w:rPr>
          <w:rFonts w:ascii="Arial" w:hAnsi="Arial" w:cs="Arial"/>
          <w:sz w:val="24"/>
          <w:szCs w:val="24"/>
        </w:rPr>
        <w:t>,</w:t>
      </w:r>
      <w:r w:rsidR="00FA45FB">
        <w:rPr>
          <w:rFonts w:ascii="Arial" w:hAnsi="Arial" w:cs="Arial"/>
          <w:sz w:val="24"/>
          <w:szCs w:val="24"/>
        </w:rPr>
        <w:t xml:space="preserve"> </w:t>
      </w:r>
      <w:r w:rsidR="005E494B">
        <w:rPr>
          <w:rFonts w:ascii="Arial" w:hAnsi="Arial" w:cs="Arial"/>
          <w:sz w:val="24"/>
          <w:szCs w:val="24"/>
        </w:rPr>
        <w:t>caus</w:t>
      </w:r>
      <w:r w:rsidR="00043A29">
        <w:rPr>
          <w:rFonts w:ascii="Arial" w:hAnsi="Arial" w:cs="Arial"/>
          <w:sz w:val="24"/>
          <w:szCs w:val="24"/>
        </w:rPr>
        <w:t>aron</w:t>
      </w:r>
      <w:r w:rsidR="005E494B">
        <w:rPr>
          <w:rFonts w:ascii="Arial" w:hAnsi="Arial" w:cs="Arial"/>
          <w:sz w:val="24"/>
          <w:szCs w:val="24"/>
        </w:rPr>
        <w:t xml:space="preserve"> un desequilibrio en el rector</w:t>
      </w:r>
      <w:r w:rsidR="00043A29">
        <w:rPr>
          <w:rFonts w:ascii="Arial" w:hAnsi="Arial" w:cs="Arial"/>
          <w:sz w:val="24"/>
          <w:szCs w:val="24"/>
        </w:rPr>
        <w:t xml:space="preserve"> No.</w:t>
      </w:r>
      <w:r w:rsidR="005E494B">
        <w:rPr>
          <w:rFonts w:ascii="Arial" w:hAnsi="Arial" w:cs="Arial"/>
          <w:sz w:val="24"/>
          <w:szCs w:val="24"/>
        </w:rPr>
        <w:t xml:space="preserve"> </w:t>
      </w:r>
      <w:r w:rsidR="00A41FFD">
        <w:rPr>
          <w:rFonts w:ascii="Arial" w:hAnsi="Arial" w:cs="Arial"/>
          <w:sz w:val="24"/>
          <w:szCs w:val="24"/>
        </w:rPr>
        <w:t xml:space="preserve">4 </w:t>
      </w:r>
      <w:r w:rsidR="00A573B1">
        <w:rPr>
          <w:rFonts w:ascii="Arial" w:hAnsi="Arial" w:cs="Arial"/>
          <w:sz w:val="24"/>
          <w:szCs w:val="24"/>
        </w:rPr>
        <w:t>que llev</w:t>
      </w:r>
      <w:r w:rsidR="00E240F8">
        <w:rPr>
          <w:rFonts w:ascii="Arial" w:hAnsi="Arial" w:cs="Arial"/>
          <w:sz w:val="24"/>
          <w:szCs w:val="24"/>
        </w:rPr>
        <w:t>ó</w:t>
      </w:r>
      <w:r w:rsidR="00A573B1">
        <w:rPr>
          <w:rFonts w:ascii="Arial" w:hAnsi="Arial" w:cs="Arial"/>
          <w:sz w:val="24"/>
          <w:szCs w:val="24"/>
        </w:rPr>
        <w:t xml:space="preserve"> a un recalentamiento en el </w:t>
      </w:r>
      <w:r w:rsidR="00E240F8">
        <w:rPr>
          <w:rFonts w:ascii="Arial" w:hAnsi="Arial" w:cs="Arial"/>
          <w:sz w:val="24"/>
          <w:szCs w:val="24"/>
        </w:rPr>
        <w:t>núcleo del reactor</w:t>
      </w:r>
      <w:r w:rsidR="004A2942">
        <w:rPr>
          <w:rFonts w:ascii="Arial" w:hAnsi="Arial" w:cs="Arial"/>
          <w:sz w:val="24"/>
          <w:szCs w:val="24"/>
        </w:rPr>
        <w:t>,</w:t>
      </w:r>
      <w:r w:rsidR="003B66D7">
        <w:rPr>
          <w:rFonts w:ascii="Arial" w:hAnsi="Arial" w:cs="Arial"/>
          <w:sz w:val="24"/>
          <w:szCs w:val="24"/>
        </w:rPr>
        <w:t xml:space="preserve"> </w:t>
      </w:r>
      <w:r w:rsidR="00C16232">
        <w:rPr>
          <w:rFonts w:ascii="Arial" w:hAnsi="Arial" w:cs="Arial"/>
          <w:sz w:val="24"/>
          <w:szCs w:val="24"/>
        </w:rPr>
        <w:t>produciéndose</w:t>
      </w:r>
      <w:r w:rsidR="00E240F8">
        <w:rPr>
          <w:rFonts w:ascii="Arial" w:hAnsi="Arial" w:cs="Arial"/>
          <w:sz w:val="24"/>
          <w:szCs w:val="24"/>
        </w:rPr>
        <w:t xml:space="preserve"> dos explosiones </w:t>
      </w:r>
      <w:r w:rsidR="00A165E2">
        <w:rPr>
          <w:rFonts w:ascii="Arial" w:hAnsi="Arial" w:cs="Arial"/>
          <w:sz w:val="24"/>
          <w:szCs w:val="24"/>
        </w:rPr>
        <w:t xml:space="preserve">que </w:t>
      </w:r>
      <w:r w:rsidR="00F75525">
        <w:rPr>
          <w:rFonts w:ascii="Arial" w:hAnsi="Arial" w:cs="Arial"/>
          <w:sz w:val="24"/>
          <w:szCs w:val="24"/>
        </w:rPr>
        <w:t>causaron</w:t>
      </w:r>
      <w:r w:rsidR="00A165E2">
        <w:rPr>
          <w:rFonts w:ascii="Arial" w:hAnsi="Arial" w:cs="Arial"/>
          <w:sz w:val="24"/>
          <w:szCs w:val="24"/>
        </w:rPr>
        <w:t xml:space="preserve"> un incendio</w:t>
      </w:r>
      <w:r w:rsidR="00F75525">
        <w:rPr>
          <w:rFonts w:ascii="Arial" w:hAnsi="Arial" w:cs="Arial"/>
          <w:sz w:val="24"/>
          <w:szCs w:val="24"/>
        </w:rPr>
        <w:t xml:space="preserve"> </w:t>
      </w:r>
      <w:r w:rsidR="00C16232">
        <w:rPr>
          <w:rFonts w:ascii="Arial" w:hAnsi="Arial" w:cs="Arial"/>
          <w:sz w:val="24"/>
          <w:szCs w:val="24"/>
        </w:rPr>
        <w:t>y</w:t>
      </w:r>
      <w:r w:rsidR="00273965">
        <w:rPr>
          <w:rFonts w:ascii="Arial" w:hAnsi="Arial" w:cs="Arial"/>
          <w:sz w:val="24"/>
          <w:szCs w:val="24"/>
        </w:rPr>
        <w:t xml:space="preserve"> la co</w:t>
      </w:r>
      <w:r w:rsidR="00C16232">
        <w:rPr>
          <w:rFonts w:ascii="Arial" w:hAnsi="Arial" w:cs="Arial"/>
          <w:sz w:val="24"/>
          <w:szCs w:val="24"/>
        </w:rPr>
        <w:t>nsiguiente</w:t>
      </w:r>
      <w:r w:rsidR="00F75525">
        <w:rPr>
          <w:rFonts w:ascii="Arial" w:hAnsi="Arial" w:cs="Arial"/>
          <w:sz w:val="24"/>
          <w:szCs w:val="24"/>
        </w:rPr>
        <w:t xml:space="preserve"> </w:t>
      </w:r>
      <w:r w:rsidR="00273965">
        <w:rPr>
          <w:rFonts w:ascii="Arial" w:hAnsi="Arial" w:cs="Arial"/>
          <w:sz w:val="24"/>
          <w:szCs w:val="24"/>
        </w:rPr>
        <w:t>emisión y fuga</w:t>
      </w:r>
      <w:r w:rsidR="00F75525">
        <w:rPr>
          <w:rFonts w:ascii="Arial" w:hAnsi="Arial" w:cs="Arial"/>
          <w:sz w:val="24"/>
          <w:szCs w:val="24"/>
        </w:rPr>
        <w:t xml:space="preserve"> de </w:t>
      </w:r>
      <w:r w:rsidR="001F727B">
        <w:rPr>
          <w:rFonts w:ascii="Arial" w:hAnsi="Arial" w:cs="Arial"/>
          <w:sz w:val="24"/>
          <w:szCs w:val="24"/>
        </w:rPr>
        <w:t>gases</w:t>
      </w:r>
      <w:r w:rsidR="00A165E2">
        <w:rPr>
          <w:rFonts w:ascii="Arial" w:hAnsi="Arial" w:cs="Arial"/>
          <w:sz w:val="24"/>
          <w:szCs w:val="24"/>
        </w:rPr>
        <w:t xml:space="preserve"> </w:t>
      </w:r>
      <w:r w:rsidR="00FA4B3A">
        <w:rPr>
          <w:rFonts w:ascii="Arial" w:hAnsi="Arial" w:cs="Arial"/>
          <w:sz w:val="24"/>
          <w:szCs w:val="24"/>
        </w:rPr>
        <w:t>radioactivos. Las explosiones en el reactor</w:t>
      </w:r>
      <w:r w:rsidR="006F6E39">
        <w:rPr>
          <w:rFonts w:ascii="Arial" w:hAnsi="Arial" w:cs="Arial"/>
          <w:sz w:val="24"/>
          <w:szCs w:val="24"/>
        </w:rPr>
        <w:t xml:space="preserve"> 4</w:t>
      </w:r>
      <w:r w:rsidR="00FA4B3A">
        <w:rPr>
          <w:rFonts w:ascii="Arial" w:hAnsi="Arial" w:cs="Arial"/>
          <w:sz w:val="24"/>
          <w:szCs w:val="24"/>
        </w:rPr>
        <w:t xml:space="preserve"> hicieron volar por los aires</w:t>
      </w:r>
      <w:r w:rsidR="006F6E39">
        <w:rPr>
          <w:rFonts w:ascii="Arial" w:hAnsi="Arial" w:cs="Arial"/>
          <w:sz w:val="24"/>
          <w:szCs w:val="24"/>
        </w:rPr>
        <w:t xml:space="preserve"> su tapa</w:t>
      </w:r>
      <w:r w:rsidR="004A2942">
        <w:rPr>
          <w:rFonts w:ascii="Arial" w:hAnsi="Arial" w:cs="Arial"/>
          <w:sz w:val="24"/>
          <w:szCs w:val="24"/>
        </w:rPr>
        <w:t xml:space="preserve"> de cobertura</w:t>
      </w:r>
      <w:r w:rsidR="006F6E39">
        <w:rPr>
          <w:rFonts w:ascii="Arial" w:hAnsi="Arial" w:cs="Arial"/>
          <w:sz w:val="24"/>
          <w:szCs w:val="24"/>
        </w:rPr>
        <w:t xml:space="preserve"> de 1200 t</w:t>
      </w:r>
      <w:r w:rsidR="00D67463">
        <w:rPr>
          <w:rFonts w:ascii="Arial" w:hAnsi="Arial" w:cs="Arial"/>
          <w:sz w:val="24"/>
          <w:szCs w:val="24"/>
        </w:rPr>
        <w:t xml:space="preserve">oneladas de </w:t>
      </w:r>
      <w:r w:rsidR="0082046A">
        <w:rPr>
          <w:rFonts w:ascii="Arial" w:hAnsi="Arial" w:cs="Arial"/>
          <w:sz w:val="24"/>
          <w:szCs w:val="24"/>
        </w:rPr>
        <w:t>p</w:t>
      </w:r>
      <w:r w:rsidR="00D67463">
        <w:rPr>
          <w:rFonts w:ascii="Arial" w:hAnsi="Arial" w:cs="Arial"/>
          <w:sz w:val="24"/>
          <w:szCs w:val="24"/>
        </w:rPr>
        <w:t>eso</w:t>
      </w:r>
      <w:r w:rsidR="00137955">
        <w:rPr>
          <w:rFonts w:ascii="Arial" w:hAnsi="Arial" w:cs="Arial"/>
          <w:sz w:val="24"/>
          <w:szCs w:val="24"/>
        </w:rPr>
        <w:t>,</w:t>
      </w:r>
      <w:r w:rsidR="00CF308B">
        <w:rPr>
          <w:rFonts w:ascii="Arial" w:hAnsi="Arial" w:cs="Arial"/>
          <w:sz w:val="24"/>
          <w:szCs w:val="24"/>
        </w:rPr>
        <w:t xml:space="preserve"> expulsando ma</w:t>
      </w:r>
      <w:r w:rsidR="00DE16C8">
        <w:rPr>
          <w:rFonts w:ascii="Arial" w:hAnsi="Arial" w:cs="Arial"/>
          <w:sz w:val="24"/>
          <w:szCs w:val="24"/>
        </w:rPr>
        <w:t>t</w:t>
      </w:r>
      <w:r w:rsidR="00CF308B">
        <w:rPr>
          <w:rFonts w:ascii="Arial" w:hAnsi="Arial" w:cs="Arial"/>
          <w:sz w:val="24"/>
          <w:szCs w:val="24"/>
        </w:rPr>
        <w:t>eriales radiactivos</w:t>
      </w:r>
      <w:r w:rsidR="00DE16C8">
        <w:rPr>
          <w:rFonts w:ascii="Arial" w:hAnsi="Arial" w:cs="Arial"/>
          <w:sz w:val="24"/>
          <w:szCs w:val="24"/>
        </w:rPr>
        <w:t xml:space="preserve"> a la atmosfera que </w:t>
      </w:r>
      <w:r w:rsidR="00FA2AEB">
        <w:rPr>
          <w:rFonts w:ascii="Arial" w:hAnsi="Arial" w:cs="Arial"/>
          <w:sz w:val="24"/>
          <w:szCs w:val="24"/>
        </w:rPr>
        <w:t>formó una nu</w:t>
      </w:r>
      <w:r w:rsidR="00CE01B1">
        <w:rPr>
          <w:rFonts w:ascii="Arial" w:hAnsi="Arial" w:cs="Arial"/>
          <w:sz w:val="24"/>
          <w:szCs w:val="24"/>
        </w:rPr>
        <w:t>be mortal</w:t>
      </w:r>
      <w:r w:rsidR="003A53CD">
        <w:rPr>
          <w:rFonts w:ascii="Arial" w:hAnsi="Arial" w:cs="Arial"/>
          <w:sz w:val="24"/>
          <w:szCs w:val="24"/>
        </w:rPr>
        <w:t xml:space="preserve"> que se extendió en un área de</w:t>
      </w:r>
      <w:r w:rsidR="00CE01B1">
        <w:rPr>
          <w:rFonts w:ascii="Arial" w:hAnsi="Arial" w:cs="Arial"/>
          <w:sz w:val="24"/>
          <w:szCs w:val="24"/>
        </w:rPr>
        <w:t>162</w:t>
      </w:r>
      <w:r w:rsidR="008255F1">
        <w:rPr>
          <w:rFonts w:ascii="Arial" w:hAnsi="Arial" w:cs="Arial"/>
          <w:sz w:val="24"/>
          <w:szCs w:val="24"/>
        </w:rPr>
        <w:t>.000 Kms</w:t>
      </w:r>
      <w:r w:rsidR="008255F1" w:rsidRPr="008255F1">
        <w:rPr>
          <w:rFonts w:ascii="Arial" w:hAnsi="Arial" w:cs="Arial"/>
          <w:sz w:val="24"/>
          <w:szCs w:val="24"/>
          <w:vertAlign w:val="superscript"/>
        </w:rPr>
        <w:t>2</w:t>
      </w:r>
      <w:r w:rsidR="008255F1">
        <w:rPr>
          <w:rFonts w:ascii="Arial" w:hAnsi="Arial" w:cs="Arial"/>
          <w:sz w:val="24"/>
          <w:szCs w:val="24"/>
        </w:rPr>
        <w:t xml:space="preserve">, abarcando </w:t>
      </w:r>
      <w:r w:rsidR="00986228">
        <w:rPr>
          <w:rFonts w:ascii="Arial" w:hAnsi="Arial" w:cs="Arial"/>
          <w:sz w:val="24"/>
          <w:szCs w:val="24"/>
        </w:rPr>
        <w:t>Europa y Am</w:t>
      </w:r>
      <w:r w:rsidR="000C4C2A">
        <w:rPr>
          <w:rFonts w:ascii="Arial" w:hAnsi="Arial" w:cs="Arial"/>
          <w:sz w:val="24"/>
          <w:szCs w:val="24"/>
        </w:rPr>
        <w:t>é</w:t>
      </w:r>
      <w:r w:rsidR="00986228">
        <w:rPr>
          <w:rFonts w:ascii="Arial" w:hAnsi="Arial" w:cs="Arial"/>
          <w:sz w:val="24"/>
          <w:szCs w:val="24"/>
        </w:rPr>
        <w:t>rica del Norte</w:t>
      </w:r>
      <w:r w:rsidR="00393CC4">
        <w:rPr>
          <w:rFonts w:ascii="Arial" w:hAnsi="Arial" w:cs="Arial"/>
          <w:sz w:val="24"/>
          <w:szCs w:val="24"/>
        </w:rPr>
        <w:t>. L</w:t>
      </w:r>
      <w:r w:rsidR="00671F07">
        <w:rPr>
          <w:rFonts w:ascii="Arial" w:hAnsi="Arial" w:cs="Arial"/>
          <w:sz w:val="24"/>
          <w:szCs w:val="24"/>
        </w:rPr>
        <w:t>a</w:t>
      </w:r>
      <w:r w:rsidR="004D169B">
        <w:rPr>
          <w:rFonts w:ascii="Arial" w:hAnsi="Arial" w:cs="Arial"/>
          <w:sz w:val="24"/>
          <w:szCs w:val="24"/>
        </w:rPr>
        <w:t>s cantidad de</w:t>
      </w:r>
      <w:r w:rsidR="00393CC4">
        <w:rPr>
          <w:rFonts w:ascii="Arial" w:hAnsi="Arial" w:cs="Arial"/>
          <w:sz w:val="24"/>
          <w:szCs w:val="24"/>
        </w:rPr>
        <w:t xml:space="preserve"> </w:t>
      </w:r>
      <w:r w:rsidR="002801F6">
        <w:rPr>
          <w:rFonts w:ascii="Arial" w:hAnsi="Arial" w:cs="Arial"/>
          <w:sz w:val="24"/>
          <w:szCs w:val="24"/>
        </w:rPr>
        <w:t>material</w:t>
      </w:r>
      <w:r w:rsidR="00393CC4">
        <w:rPr>
          <w:rFonts w:ascii="Arial" w:hAnsi="Arial" w:cs="Arial"/>
          <w:sz w:val="24"/>
          <w:szCs w:val="24"/>
        </w:rPr>
        <w:t xml:space="preserve"> radioactivo expulsado </w:t>
      </w:r>
      <w:r w:rsidR="00FE551C">
        <w:rPr>
          <w:rFonts w:ascii="Arial" w:hAnsi="Arial" w:cs="Arial"/>
          <w:sz w:val="24"/>
          <w:szCs w:val="24"/>
        </w:rPr>
        <w:t>fuera del reacto</w:t>
      </w:r>
      <w:r w:rsidR="005457B4">
        <w:rPr>
          <w:rFonts w:ascii="Arial" w:hAnsi="Arial" w:cs="Arial"/>
          <w:sz w:val="24"/>
          <w:szCs w:val="24"/>
        </w:rPr>
        <w:t>r</w:t>
      </w:r>
      <w:r w:rsidR="00F411AC">
        <w:rPr>
          <w:rFonts w:ascii="Arial" w:hAnsi="Arial" w:cs="Arial"/>
          <w:sz w:val="24"/>
          <w:szCs w:val="24"/>
        </w:rPr>
        <w:t xml:space="preserve"> No. 4</w:t>
      </w:r>
      <w:r w:rsidR="00F345E9">
        <w:rPr>
          <w:rFonts w:ascii="Arial" w:hAnsi="Arial" w:cs="Arial"/>
          <w:sz w:val="24"/>
          <w:szCs w:val="24"/>
        </w:rPr>
        <w:t>,</w:t>
      </w:r>
      <w:r w:rsidR="00564842">
        <w:rPr>
          <w:rFonts w:ascii="Arial" w:hAnsi="Arial" w:cs="Arial"/>
          <w:sz w:val="24"/>
          <w:szCs w:val="24"/>
        </w:rPr>
        <w:t xml:space="preserve"> fue</w:t>
      </w:r>
      <w:r w:rsidR="002801F6">
        <w:rPr>
          <w:rFonts w:ascii="Arial" w:hAnsi="Arial" w:cs="Arial"/>
          <w:sz w:val="24"/>
          <w:szCs w:val="24"/>
        </w:rPr>
        <w:t xml:space="preserve"> </w:t>
      </w:r>
      <w:r w:rsidR="00131489">
        <w:rPr>
          <w:rFonts w:ascii="Arial" w:hAnsi="Arial" w:cs="Arial"/>
          <w:sz w:val="24"/>
          <w:szCs w:val="24"/>
        </w:rPr>
        <w:t>clasificada de nivel 7</w:t>
      </w:r>
      <w:r w:rsidR="0048312D">
        <w:rPr>
          <w:rFonts w:ascii="Arial" w:hAnsi="Arial" w:cs="Arial"/>
          <w:sz w:val="24"/>
          <w:szCs w:val="24"/>
        </w:rPr>
        <w:t xml:space="preserve"> (el nivel máximo en la escala </w:t>
      </w:r>
      <w:r w:rsidR="00AA27FD">
        <w:rPr>
          <w:rFonts w:ascii="Arial" w:hAnsi="Arial" w:cs="Arial"/>
          <w:sz w:val="24"/>
          <w:szCs w:val="24"/>
        </w:rPr>
        <w:t>de medición</w:t>
      </w:r>
      <w:r w:rsidR="00F411AC">
        <w:rPr>
          <w:rFonts w:ascii="Arial" w:hAnsi="Arial" w:cs="Arial"/>
          <w:sz w:val="24"/>
          <w:szCs w:val="24"/>
        </w:rPr>
        <w:t xml:space="preserve"> nuclear</w:t>
      </w:r>
      <w:r w:rsidR="00AA27FD">
        <w:rPr>
          <w:rFonts w:ascii="Arial" w:hAnsi="Arial" w:cs="Arial"/>
          <w:sz w:val="24"/>
          <w:szCs w:val="24"/>
        </w:rPr>
        <w:t>)</w:t>
      </w:r>
      <w:r w:rsidR="005457B4">
        <w:rPr>
          <w:rFonts w:ascii="Arial" w:hAnsi="Arial" w:cs="Arial"/>
          <w:sz w:val="24"/>
          <w:szCs w:val="24"/>
        </w:rPr>
        <w:t xml:space="preserve"> y</w:t>
      </w:r>
      <w:r w:rsidR="00C329E4">
        <w:rPr>
          <w:rFonts w:ascii="Arial" w:hAnsi="Arial" w:cs="Arial"/>
          <w:sz w:val="24"/>
          <w:szCs w:val="24"/>
        </w:rPr>
        <w:t xml:space="preserve"> super</w:t>
      </w:r>
      <w:r w:rsidR="00894BBF">
        <w:rPr>
          <w:rFonts w:ascii="Arial" w:hAnsi="Arial" w:cs="Arial"/>
          <w:sz w:val="24"/>
          <w:szCs w:val="24"/>
        </w:rPr>
        <w:t>ó</w:t>
      </w:r>
      <w:r w:rsidR="00FA7EAE">
        <w:rPr>
          <w:rFonts w:ascii="Arial" w:hAnsi="Arial" w:cs="Arial"/>
          <w:sz w:val="24"/>
          <w:szCs w:val="24"/>
        </w:rPr>
        <w:t xml:space="preserve"> en 500 veces</w:t>
      </w:r>
      <w:r w:rsidR="00894BBF">
        <w:rPr>
          <w:rFonts w:ascii="Arial" w:hAnsi="Arial" w:cs="Arial"/>
          <w:sz w:val="24"/>
          <w:szCs w:val="24"/>
        </w:rPr>
        <w:t xml:space="preserve"> las cantidades</w:t>
      </w:r>
      <w:r w:rsidR="005457B4">
        <w:rPr>
          <w:rFonts w:ascii="Arial" w:hAnsi="Arial" w:cs="Arial"/>
          <w:sz w:val="24"/>
          <w:szCs w:val="24"/>
        </w:rPr>
        <w:t xml:space="preserve"> </w:t>
      </w:r>
      <w:r w:rsidR="002B1123">
        <w:rPr>
          <w:rFonts w:ascii="Arial" w:hAnsi="Arial" w:cs="Arial"/>
          <w:sz w:val="24"/>
          <w:szCs w:val="24"/>
        </w:rPr>
        <w:t>de material radioactivo</w:t>
      </w:r>
      <w:r w:rsidR="00894BBF">
        <w:rPr>
          <w:rFonts w:ascii="Arial" w:hAnsi="Arial" w:cs="Arial"/>
          <w:sz w:val="24"/>
          <w:szCs w:val="24"/>
        </w:rPr>
        <w:t xml:space="preserve"> liberadas por la explosión nuclear en Hiroshima </w:t>
      </w:r>
      <w:r w:rsidR="000232D6">
        <w:rPr>
          <w:rFonts w:ascii="Arial" w:hAnsi="Arial" w:cs="Arial"/>
          <w:sz w:val="24"/>
          <w:szCs w:val="24"/>
        </w:rPr>
        <w:t>e</w:t>
      </w:r>
      <w:r w:rsidR="00502B9F">
        <w:rPr>
          <w:rFonts w:ascii="Arial" w:hAnsi="Arial" w:cs="Arial"/>
          <w:sz w:val="24"/>
          <w:szCs w:val="24"/>
        </w:rPr>
        <w:t>l 6 de</w:t>
      </w:r>
      <w:r w:rsidR="000232D6">
        <w:rPr>
          <w:rFonts w:ascii="Arial" w:hAnsi="Arial" w:cs="Arial"/>
          <w:sz w:val="24"/>
          <w:szCs w:val="24"/>
        </w:rPr>
        <w:t xml:space="preserve"> agos</w:t>
      </w:r>
      <w:r w:rsidR="00736A14">
        <w:rPr>
          <w:rFonts w:ascii="Arial" w:hAnsi="Arial" w:cs="Arial"/>
          <w:sz w:val="24"/>
          <w:szCs w:val="24"/>
        </w:rPr>
        <w:t>t</w:t>
      </w:r>
      <w:r w:rsidR="000232D6">
        <w:rPr>
          <w:rFonts w:ascii="Arial" w:hAnsi="Arial" w:cs="Arial"/>
          <w:sz w:val="24"/>
          <w:szCs w:val="24"/>
        </w:rPr>
        <w:t>o de 19</w:t>
      </w:r>
      <w:r w:rsidR="00EB2547">
        <w:rPr>
          <w:rFonts w:ascii="Arial" w:hAnsi="Arial" w:cs="Arial"/>
          <w:sz w:val="24"/>
          <w:szCs w:val="24"/>
        </w:rPr>
        <w:t>45.</w:t>
      </w:r>
      <w:r w:rsidR="00FA7EAE">
        <w:rPr>
          <w:rFonts w:ascii="Arial" w:hAnsi="Arial" w:cs="Arial"/>
          <w:sz w:val="24"/>
          <w:szCs w:val="24"/>
        </w:rPr>
        <w:t xml:space="preserve">  </w:t>
      </w:r>
      <w:r w:rsidR="00393CC4">
        <w:rPr>
          <w:rFonts w:ascii="Arial" w:hAnsi="Arial" w:cs="Arial"/>
          <w:sz w:val="24"/>
          <w:szCs w:val="24"/>
        </w:rPr>
        <w:t xml:space="preserve"> </w:t>
      </w:r>
      <w:r w:rsidR="00CF308B">
        <w:rPr>
          <w:rFonts w:ascii="Arial" w:hAnsi="Arial" w:cs="Arial"/>
          <w:sz w:val="24"/>
          <w:szCs w:val="24"/>
        </w:rPr>
        <w:t xml:space="preserve"> </w:t>
      </w:r>
      <w:r w:rsidR="00FA4B3A">
        <w:rPr>
          <w:rFonts w:ascii="Arial" w:hAnsi="Arial" w:cs="Arial"/>
          <w:sz w:val="24"/>
          <w:szCs w:val="24"/>
        </w:rPr>
        <w:t xml:space="preserve"> </w:t>
      </w:r>
      <w:r w:rsidR="00FA45FB">
        <w:rPr>
          <w:rFonts w:ascii="Arial" w:hAnsi="Arial" w:cs="Arial"/>
          <w:sz w:val="24"/>
          <w:szCs w:val="24"/>
        </w:rPr>
        <w:t xml:space="preserve"> </w:t>
      </w:r>
      <w:r w:rsidR="00D44292">
        <w:rPr>
          <w:rFonts w:ascii="Arial" w:hAnsi="Arial" w:cs="Arial"/>
          <w:sz w:val="24"/>
          <w:szCs w:val="24"/>
        </w:rPr>
        <w:t xml:space="preserve"> </w:t>
      </w:r>
      <w:r w:rsidR="00585390">
        <w:rPr>
          <w:rFonts w:ascii="Arial" w:hAnsi="Arial" w:cs="Arial"/>
          <w:sz w:val="24"/>
          <w:szCs w:val="24"/>
        </w:rPr>
        <w:t xml:space="preserve"> </w:t>
      </w:r>
    </w:p>
    <w:p w14:paraId="0604C463" w14:textId="21813A5E" w:rsidR="00E52AB6" w:rsidRDefault="00A43EA2" w:rsidP="00A43EA2">
      <w:pPr>
        <w:spacing w:after="0" w:line="360" w:lineRule="auto"/>
        <w:ind w:left="993" w:right="233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4E41F9" w:rsidRPr="006150D4">
        <w:rPr>
          <w:rFonts w:ascii="Arial" w:hAnsi="Arial" w:cs="Arial"/>
          <w:b/>
          <w:bCs/>
          <w:sz w:val="24"/>
          <w:szCs w:val="24"/>
        </w:rPr>
        <w:t>E</w:t>
      </w:r>
      <w:r w:rsidR="00E42030">
        <w:rPr>
          <w:rFonts w:ascii="Arial" w:hAnsi="Arial" w:cs="Arial"/>
          <w:sz w:val="24"/>
          <w:szCs w:val="24"/>
        </w:rPr>
        <w:t>l</w:t>
      </w:r>
      <w:r w:rsidR="004E41F9">
        <w:rPr>
          <w:rFonts w:ascii="Arial" w:hAnsi="Arial" w:cs="Arial"/>
          <w:sz w:val="24"/>
          <w:szCs w:val="24"/>
        </w:rPr>
        <w:t xml:space="preserve"> accidente</w:t>
      </w:r>
      <w:r w:rsidR="000B2239">
        <w:rPr>
          <w:rFonts w:ascii="Arial" w:hAnsi="Arial" w:cs="Arial"/>
          <w:sz w:val="24"/>
          <w:szCs w:val="24"/>
        </w:rPr>
        <w:t xml:space="preserve"> fue </w:t>
      </w:r>
      <w:r w:rsidR="00502B9F">
        <w:rPr>
          <w:rFonts w:ascii="Arial" w:hAnsi="Arial" w:cs="Arial"/>
          <w:sz w:val="24"/>
          <w:szCs w:val="24"/>
        </w:rPr>
        <w:t>atribuido</w:t>
      </w:r>
      <w:r w:rsidR="000B2239">
        <w:rPr>
          <w:rFonts w:ascii="Arial" w:hAnsi="Arial" w:cs="Arial"/>
          <w:sz w:val="24"/>
          <w:szCs w:val="24"/>
        </w:rPr>
        <w:t xml:space="preserve"> </w:t>
      </w:r>
      <w:r w:rsidR="0034190E">
        <w:rPr>
          <w:rFonts w:ascii="Arial" w:hAnsi="Arial" w:cs="Arial"/>
          <w:sz w:val="24"/>
          <w:szCs w:val="24"/>
        </w:rPr>
        <w:t>según</w:t>
      </w:r>
      <w:r w:rsidR="000B2239">
        <w:rPr>
          <w:rFonts w:ascii="Arial" w:hAnsi="Arial" w:cs="Arial"/>
          <w:sz w:val="24"/>
          <w:szCs w:val="24"/>
        </w:rPr>
        <w:t xml:space="preserve"> las investigaciones </w:t>
      </w:r>
      <w:r w:rsidR="0034190E">
        <w:rPr>
          <w:rFonts w:ascii="Arial" w:hAnsi="Arial" w:cs="Arial"/>
          <w:sz w:val="24"/>
          <w:szCs w:val="24"/>
        </w:rPr>
        <w:t xml:space="preserve">posteriores </w:t>
      </w:r>
      <w:r w:rsidR="00502B9F">
        <w:rPr>
          <w:rFonts w:ascii="Arial" w:hAnsi="Arial" w:cs="Arial"/>
          <w:sz w:val="24"/>
          <w:szCs w:val="24"/>
        </w:rPr>
        <w:t>a</w:t>
      </w:r>
      <w:r w:rsidR="0034190E">
        <w:rPr>
          <w:rFonts w:ascii="Arial" w:hAnsi="Arial" w:cs="Arial"/>
          <w:sz w:val="24"/>
          <w:szCs w:val="24"/>
        </w:rPr>
        <w:t xml:space="preserve"> fallas </w:t>
      </w:r>
      <w:r w:rsidR="002148D7">
        <w:rPr>
          <w:rFonts w:ascii="Arial" w:hAnsi="Arial" w:cs="Arial"/>
          <w:sz w:val="24"/>
          <w:szCs w:val="24"/>
        </w:rPr>
        <w:t>en la fabricación de los reactores</w:t>
      </w:r>
      <w:r w:rsidR="00C8178E">
        <w:rPr>
          <w:rFonts w:ascii="Arial" w:hAnsi="Arial" w:cs="Arial"/>
          <w:sz w:val="24"/>
          <w:szCs w:val="24"/>
        </w:rPr>
        <w:t>,</w:t>
      </w:r>
      <w:r w:rsidR="00FC44A7">
        <w:rPr>
          <w:rFonts w:ascii="Arial" w:hAnsi="Arial" w:cs="Arial"/>
          <w:sz w:val="24"/>
          <w:szCs w:val="24"/>
        </w:rPr>
        <w:t xml:space="preserve"> sobre todo porque </w:t>
      </w:r>
      <w:r w:rsidR="00530FF9">
        <w:rPr>
          <w:rFonts w:ascii="Arial" w:hAnsi="Arial" w:cs="Arial"/>
          <w:sz w:val="24"/>
          <w:szCs w:val="24"/>
        </w:rPr>
        <w:t xml:space="preserve">ninguno de los cuatro reactores </w:t>
      </w:r>
      <w:r w:rsidR="004A2942">
        <w:rPr>
          <w:rFonts w:ascii="Arial" w:hAnsi="Arial" w:cs="Arial"/>
          <w:sz w:val="24"/>
          <w:szCs w:val="24"/>
        </w:rPr>
        <w:t>conta</w:t>
      </w:r>
      <w:r w:rsidR="00EB730C">
        <w:rPr>
          <w:rFonts w:ascii="Arial" w:hAnsi="Arial" w:cs="Arial"/>
          <w:sz w:val="24"/>
          <w:szCs w:val="24"/>
        </w:rPr>
        <w:t>ba con</w:t>
      </w:r>
      <w:r w:rsidR="00C87625">
        <w:rPr>
          <w:rFonts w:ascii="Arial" w:hAnsi="Arial" w:cs="Arial"/>
          <w:sz w:val="24"/>
          <w:szCs w:val="24"/>
        </w:rPr>
        <w:t xml:space="preserve"> estructuras de contención</w:t>
      </w:r>
      <w:r w:rsidR="003315C2">
        <w:rPr>
          <w:rFonts w:ascii="Arial" w:hAnsi="Arial" w:cs="Arial"/>
          <w:sz w:val="24"/>
          <w:szCs w:val="24"/>
        </w:rPr>
        <w:t xml:space="preserve"> o </w:t>
      </w:r>
      <w:r w:rsidR="003315C2" w:rsidRPr="003315C2">
        <w:rPr>
          <w:rFonts w:ascii="Arial" w:hAnsi="Arial" w:cs="Arial"/>
          <w:i/>
          <w:iCs/>
          <w:sz w:val="24"/>
          <w:szCs w:val="24"/>
        </w:rPr>
        <w:t>sarc</w:t>
      </w:r>
      <w:r w:rsidR="003315C2">
        <w:rPr>
          <w:rFonts w:ascii="Arial" w:hAnsi="Arial" w:cs="Arial"/>
          <w:i/>
          <w:iCs/>
          <w:sz w:val="24"/>
          <w:szCs w:val="24"/>
        </w:rPr>
        <w:t>ó</w:t>
      </w:r>
      <w:r w:rsidR="003315C2" w:rsidRPr="003315C2">
        <w:rPr>
          <w:rFonts w:ascii="Arial" w:hAnsi="Arial" w:cs="Arial"/>
          <w:i/>
          <w:iCs/>
          <w:sz w:val="24"/>
          <w:szCs w:val="24"/>
        </w:rPr>
        <w:t>fago</w:t>
      </w:r>
      <w:r w:rsidR="003315C2">
        <w:rPr>
          <w:rFonts w:ascii="Arial" w:hAnsi="Arial" w:cs="Arial"/>
          <w:sz w:val="24"/>
          <w:szCs w:val="24"/>
        </w:rPr>
        <w:t>s</w:t>
      </w:r>
      <w:r w:rsidR="00C87625">
        <w:rPr>
          <w:rFonts w:ascii="Arial" w:hAnsi="Arial" w:cs="Arial"/>
          <w:sz w:val="24"/>
          <w:szCs w:val="24"/>
        </w:rPr>
        <w:t>,</w:t>
      </w:r>
      <w:r w:rsidR="003315C2">
        <w:rPr>
          <w:rFonts w:ascii="Arial" w:hAnsi="Arial" w:cs="Arial"/>
          <w:sz w:val="24"/>
          <w:szCs w:val="24"/>
        </w:rPr>
        <w:t xml:space="preserve"> que hubiesen </w:t>
      </w:r>
      <w:r w:rsidR="00512CF6">
        <w:rPr>
          <w:rFonts w:ascii="Arial" w:hAnsi="Arial" w:cs="Arial"/>
          <w:sz w:val="24"/>
          <w:szCs w:val="24"/>
        </w:rPr>
        <w:t>impedido</w:t>
      </w:r>
      <w:r w:rsidR="00E92D6C">
        <w:rPr>
          <w:rFonts w:ascii="Arial" w:hAnsi="Arial" w:cs="Arial"/>
          <w:sz w:val="24"/>
          <w:szCs w:val="24"/>
        </w:rPr>
        <w:t xml:space="preserve"> la fuga radioactiva fuera del reactor,</w:t>
      </w:r>
      <w:r w:rsidR="00C87625">
        <w:rPr>
          <w:rFonts w:ascii="Arial" w:hAnsi="Arial" w:cs="Arial"/>
          <w:sz w:val="24"/>
          <w:szCs w:val="24"/>
        </w:rPr>
        <w:t xml:space="preserve"> como es la norma en </w:t>
      </w:r>
      <w:r w:rsidR="00E92D6C">
        <w:rPr>
          <w:rFonts w:ascii="Arial" w:hAnsi="Arial" w:cs="Arial"/>
          <w:sz w:val="24"/>
          <w:szCs w:val="24"/>
        </w:rPr>
        <w:t>O</w:t>
      </w:r>
      <w:r w:rsidR="00C87625">
        <w:rPr>
          <w:rFonts w:ascii="Arial" w:hAnsi="Arial" w:cs="Arial"/>
          <w:sz w:val="24"/>
          <w:szCs w:val="24"/>
        </w:rPr>
        <w:t>ccidente.</w:t>
      </w:r>
      <w:r w:rsidR="005F7382">
        <w:rPr>
          <w:rFonts w:ascii="Arial" w:hAnsi="Arial" w:cs="Arial"/>
          <w:sz w:val="24"/>
          <w:szCs w:val="24"/>
        </w:rPr>
        <w:t xml:space="preserve"> Oficialmente </w:t>
      </w:r>
      <w:r w:rsidR="009D0049">
        <w:rPr>
          <w:rFonts w:ascii="Arial" w:hAnsi="Arial" w:cs="Arial"/>
          <w:sz w:val="24"/>
          <w:szCs w:val="24"/>
        </w:rPr>
        <w:t xml:space="preserve">el </w:t>
      </w:r>
      <w:r w:rsidR="004A1EC4">
        <w:rPr>
          <w:rFonts w:ascii="Arial" w:hAnsi="Arial" w:cs="Arial"/>
          <w:sz w:val="24"/>
          <w:szCs w:val="24"/>
        </w:rPr>
        <w:t>desastre de Chernóbil</w:t>
      </w:r>
      <w:r w:rsidR="00C87625">
        <w:rPr>
          <w:rFonts w:ascii="Arial" w:hAnsi="Arial" w:cs="Arial"/>
          <w:sz w:val="24"/>
          <w:szCs w:val="24"/>
        </w:rPr>
        <w:t xml:space="preserve"> </w:t>
      </w:r>
      <w:r w:rsidR="004A1EC4">
        <w:rPr>
          <w:rFonts w:ascii="Arial" w:hAnsi="Arial" w:cs="Arial"/>
          <w:sz w:val="24"/>
          <w:szCs w:val="24"/>
        </w:rPr>
        <w:t>causó 31 muertes directas</w:t>
      </w:r>
      <w:r w:rsidR="00934B95">
        <w:rPr>
          <w:rFonts w:ascii="Arial" w:hAnsi="Arial" w:cs="Arial"/>
          <w:sz w:val="24"/>
          <w:szCs w:val="24"/>
        </w:rPr>
        <w:t xml:space="preserve"> entre el personal de planta y bomberos que intentaron apagar el incendio</w:t>
      </w:r>
      <w:r w:rsidR="006410E1">
        <w:rPr>
          <w:rFonts w:ascii="Arial" w:hAnsi="Arial" w:cs="Arial"/>
          <w:sz w:val="24"/>
          <w:szCs w:val="24"/>
        </w:rPr>
        <w:t>.</w:t>
      </w:r>
      <w:r w:rsidR="00057EE4">
        <w:rPr>
          <w:rFonts w:ascii="Arial" w:hAnsi="Arial" w:cs="Arial"/>
          <w:sz w:val="24"/>
          <w:szCs w:val="24"/>
        </w:rPr>
        <w:t xml:space="preserve"> </w:t>
      </w:r>
      <w:r w:rsidR="006410E1">
        <w:rPr>
          <w:rFonts w:ascii="Arial" w:hAnsi="Arial" w:cs="Arial"/>
          <w:sz w:val="24"/>
          <w:szCs w:val="24"/>
        </w:rPr>
        <w:t>Aunque</w:t>
      </w:r>
      <w:r w:rsidR="00057EE4">
        <w:rPr>
          <w:rFonts w:ascii="Arial" w:hAnsi="Arial" w:cs="Arial"/>
          <w:sz w:val="24"/>
          <w:szCs w:val="24"/>
        </w:rPr>
        <w:t xml:space="preserve"> se desconoce el </w:t>
      </w:r>
      <w:r w:rsidR="00530FF9">
        <w:rPr>
          <w:rFonts w:ascii="Arial" w:hAnsi="Arial" w:cs="Arial"/>
          <w:sz w:val="24"/>
          <w:szCs w:val="24"/>
        </w:rPr>
        <w:t>número</w:t>
      </w:r>
      <w:r w:rsidR="00933B2F">
        <w:rPr>
          <w:rFonts w:ascii="Arial" w:hAnsi="Arial" w:cs="Arial"/>
          <w:sz w:val="24"/>
          <w:szCs w:val="24"/>
        </w:rPr>
        <w:t xml:space="preserve"> real</w:t>
      </w:r>
      <w:r w:rsidR="00057EE4">
        <w:rPr>
          <w:rFonts w:ascii="Arial" w:hAnsi="Arial" w:cs="Arial"/>
          <w:sz w:val="24"/>
          <w:szCs w:val="24"/>
        </w:rPr>
        <w:t xml:space="preserve"> de </w:t>
      </w:r>
      <w:r w:rsidR="00246F11">
        <w:rPr>
          <w:rFonts w:ascii="Arial" w:hAnsi="Arial" w:cs="Arial"/>
          <w:sz w:val="24"/>
          <w:szCs w:val="24"/>
        </w:rPr>
        <w:t>víctimas</w:t>
      </w:r>
      <w:r w:rsidR="00057EE4">
        <w:rPr>
          <w:rFonts w:ascii="Arial" w:hAnsi="Arial" w:cs="Arial"/>
          <w:sz w:val="24"/>
          <w:szCs w:val="24"/>
        </w:rPr>
        <w:t xml:space="preserve"> ocurridas </w:t>
      </w:r>
      <w:r w:rsidR="00623935">
        <w:rPr>
          <w:rFonts w:ascii="Arial" w:hAnsi="Arial" w:cs="Arial"/>
          <w:sz w:val="24"/>
          <w:szCs w:val="24"/>
        </w:rPr>
        <w:t>a consecuencia de la radiación</w:t>
      </w:r>
      <w:r w:rsidR="001B611A">
        <w:rPr>
          <w:rFonts w:ascii="Arial" w:hAnsi="Arial" w:cs="Arial"/>
          <w:sz w:val="24"/>
          <w:szCs w:val="24"/>
        </w:rPr>
        <w:t xml:space="preserve"> liberada,</w:t>
      </w:r>
      <w:r w:rsidR="00B367A8">
        <w:rPr>
          <w:rFonts w:ascii="Arial" w:hAnsi="Arial" w:cs="Arial"/>
          <w:sz w:val="24"/>
          <w:szCs w:val="24"/>
        </w:rPr>
        <w:t xml:space="preserve"> se estima que alrededor de 5</w:t>
      </w:r>
      <w:r w:rsidR="00E74BC2">
        <w:rPr>
          <w:rFonts w:ascii="Arial" w:hAnsi="Arial" w:cs="Arial"/>
          <w:sz w:val="24"/>
          <w:szCs w:val="24"/>
        </w:rPr>
        <w:t>.</w:t>
      </w:r>
      <w:r w:rsidR="00B367A8">
        <w:rPr>
          <w:rFonts w:ascii="Arial" w:hAnsi="Arial" w:cs="Arial"/>
          <w:sz w:val="24"/>
          <w:szCs w:val="24"/>
        </w:rPr>
        <w:t>000</w:t>
      </w:r>
      <w:r w:rsidR="00E74BC2">
        <w:rPr>
          <w:rFonts w:ascii="Arial" w:hAnsi="Arial" w:cs="Arial"/>
          <w:sz w:val="24"/>
          <w:szCs w:val="24"/>
        </w:rPr>
        <w:t>.000 de personas</w:t>
      </w:r>
      <w:r w:rsidR="00836ACC">
        <w:rPr>
          <w:rFonts w:ascii="Arial" w:hAnsi="Arial" w:cs="Arial"/>
          <w:sz w:val="24"/>
          <w:szCs w:val="24"/>
        </w:rPr>
        <w:t xml:space="preserve"> habita</w:t>
      </w:r>
      <w:r w:rsidR="001B611A">
        <w:rPr>
          <w:rFonts w:ascii="Arial" w:hAnsi="Arial" w:cs="Arial"/>
          <w:sz w:val="24"/>
          <w:szCs w:val="24"/>
        </w:rPr>
        <w:t>ban</w:t>
      </w:r>
      <w:r w:rsidR="00836ACC">
        <w:rPr>
          <w:rFonts w:ascii="Arial" w:hAnsi="Arial" w:cs="Arial"/>
          <w:sz w:val="24"/>
          <w:szCs w:val="24"/>
        </w:rPr>
        <w:t xml:space="preserve"> en áreas altamente contaminadas por la r</w:t>
      </w:r>
      <w:r w:rsidR="001316ED">
        <w:rPr>
          <w:rFonts w:ascii="Arial" w:hAnsi="Arial" w:cs="Arial"/>
          <w:sz w:val="24"/>
          <w:szCs w:val="24"/>
        </w:rPr>
        <w:t>adiación.</w:t>
      </w:r>
    </w:p>
    <w:p w14:paraId="0BAECD52" w14:textId="32EFCEAF" w:rsidR="0007421F" w:rsidRPr="006D4D4A" w:rsidRDefault="00A43EA2" w:rsidP="00A43EA2">
      <w:pPr>
        <w:spacing w:after="0" w:line="360" w:lineRule="auto"/>
        <w:ind w:left="993" w:right="24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4B367F" w:rsidRPr="006150D4">
        <w:rPr>
          <w:rFonts w:ascii="Arial" w:hAnsi="Arial" w:cs="Arial"/>
          <w:b/>
          <w:bCs/>
          <w:sz w:val="24"/>
          <w:szCs w:val="24"/>
        </w:rPr>
        <w:t>A</w:t>
      </w:r>
      <w:r w:rsidR="004B367F">
        <w:rPr>
          <w:rFonts w:ascii="Arial" w:hAnsi="Arial" w:cs="Arial"/>
          <w:b/>
          <w:bCs/>
          <w:sz w:val="28"/>
          <w:szCs w:val="28"/>
        </w:rPr>
        <w:t xml:space="preserve"> </w:t>
      </w:r>
      <w:r w:rsidR="009771DC">
        <w:rPr>
          <w:rFonts w:ascii="Arial" w:hAnsi="Arial" w:cs="Arial"/>
          <w:sz w:val="24"/>
          <w:szCs w:val="24"/>
        </w:rPr>
        <w:t>partir</w:t>
      </w:r>
      <w:r w:rsidR="000168B1">
        <w:rPr>
          <w:rFonts w:ascii="Arial" w:hAnsi="Arial" w:cs="Arial"/>
          <w:sz w:val="24"/>
          <w:szCs w:val="24"/>
        </w:rPr>
        <w:t xml:space="preserve"> </w:t>
      </w:r>
      <w:r w:rsidR="009771DC">
        <w:rPr>
          <w:rFonts w:ascii="Arial" w:hAnsi="Arial" w:cs="Arial"/>
          <w:sz w:val="24"/>
          <w:szCs w:val="24"/>
        </w:rPr>
        <w:t>d</w:t>
      </w:r>
      <w:r w:rsidR="000168B1">
        <w:rPr>
          <w:rFonts w:ascii="Arial" w:hAnsi="Arial" w:cs="Arial"/>
          <w:sz w:val="24"/>
          <w:szCs w:val="24"/>
        </w:rPr>
        <w:t>el año</w:t>
      </w:r>
      <w:r w:rsidR="006A3511">
        <w:rPr>
          <w:rFonts w:ascii="Arial" w:hAnsi="Arial" w:cs="Arial"/>
          <w:sz w:val="24"/>
          <w:szCs w:val="24"/>
        </w:rPr>
        <w:t xml:space="preserve"> 2000</w:t>
      </w:r>
      <w:r w:rsidR="00AA2333">
        <w:rPr>
          <w:rFonts w:ascii="Arial" w:hAnsi="Arial" w:cs="Arial"/>
          <w:sz w:val="24"/>
          <w:szCs w:val="24"/>
        </w:rPr>
        <w:t xml:space="preserve"> </w:t>
      </w:r>
      <w:r w:rsidR="002E744F">
        <w:rPr>
          <w:rFonts w:ascii="Arial" w:hAnsi="Arial" w:cs="Arial"/>
          <w:sz w:val="24"/>
          <w:szCs w:val="24"/>
        </w:rPr>
        <w:t xml:space="preserve">se construyeron 3 nuevos </w:t>
      </w:r>
      <w:r w:rsidR="002E744F" w:rsidRPr="006A3511">
        <w:rPr>
          <w:rFonts w:ascii="Arial" w:hAnsi="Arial" w:cs="Arial"/>
          <w:i/>
          <w:iCs/>
          <w:sz w:val="24"/>
          <w:szCs w:val="24"/>
        </w:rPr>
        <w:t>sarcófagos</w:t>
      </w:r>
      <w:r w:rsidR="002E744F">
        <w:rPr>
          <w:rFonts w:ascii="Arial" w:hAnsi="Arial" w:cs="Arial"/>
          <w:sz w:val="24"/>
          <w:szCs w:val="24"/>
        </w:rPr>
        <w:t xml:space="preserve"> </w:t>
      </w:r>
      <w:r w:rsidR="008F5916">
        <w:rPr>
          <w:rFonts w:ascii="Arial" w:hAnsi="Arial" w:cs="Arial"/>
          <w:sz w:val="24"/>
          <w:szCs w:val="24"/>
        </w:rPr>
        <w:t>para cubrir</w:t>
      </w:r>
      <w:r w:rsidR="00F7090D">
        <w:rPr>
          <w:rFonts w:ascii="Arial" w:hAnsi="Arial" w:cs="Arial"/>
          <w:sz w:val="24"/>
          <w:szCs w:val="24"/>
        </w:rPr>
        <w:t xml:space="preserve"> el</w:t>
      </w:r>
      <w:r w:rsidR="002E744F">
        <w:rPr>
          <w:rFonts w:ascii="Arial" w:hAnsi="Arial" w:cs="Arial"/>
          <w:sz w:val="24"/>
          <w:szCs w:val="24"/>
        </w:rPr>
        <w:t xml:space="preserve"> reactor</w:t>
      </w:r>
      <w:r w:rsidR="001B611A">
        <w:rPr>
          <w:rFonts w:ascii="Arial" w:hAnsi="Arial" w:cs="Arial"/>
          <w:sz w:val="24"/>
          <w:szCs w:val="24"/>
        </w:rPr>
        <w:t xml:space="preserve"> N</w:t>
      </w:r>
      <w:r w:rsidR="00C66446">
        <w:rPr>
          <w:rFonts w:ascii="Arial" w:hAnsi="Arial" w:cs="Arial"/>
          <w:sz w:val="24"/>
          <w:szCs w:val="24"/>
        </w:rPr>
        <w:t>o.</w:t>
      </w:r>
      <w:r w:rsidR="002E744F">
        <w:rPr>
          <w:rFonts w:ascii="Arial" w:hAnsi="Arial" w:cs="Arial"/>
          <w:sz w:val="24"/>
          <w:szCs w:val="24"/>
        </w:rPr>
        <w:t xml:space="preserve"> </w:t>
      </w:r>
      <w:r w:rsidR="00764ED9">
        <w:rPr>
          <w:rFonts w:ascii="Arial" w:hAnsi="Arial" w:cs="Arial"/>
          <w:sz w:val="24"/>
          <w:szCs w:val="24"/>
        </w:rPr>
        <w:t>4</w:t>
      </w:r>
      <w:r w:rsidR="00F7090D">
        <w:rPr>
          <w:rFonts w:ascii="Arial" w:hAnsi="Arial" w:cs="Arial"/>
          <w:sz w:val="24"/>
          <w:szCs w:val="24"/>
        </w:rPr>
        <w:t xml:space="preserve"> y controlar la con</w:t>
      </w:r>
      <w:r w:rsidR="00A61769">
        <w:rPr>
          <w:rFonts w:ascii="Arial" w:hAnsi="Arial" w:cs="Arial"/>
          <w:sz w:val="24"/>
          <w:szCs w:val="24"/>
        </w:rPr>
        <w:t>t</w:t>
      </w:r>
      <w:r w:rsidR="00F7090D">
        <w:rPr>
          <w:rFonts w:ascii="Arial" w:hAnsi="Arial" w:cs="Arial"/>
          <w:sz w:val="24"/>
          <w:szCs w:val="24"/>
        </w:rPr>
        <w:t>inua fuga de material radioactivo</w:t>
      </w:r>
      <w:r w:rsidR="006A3511">
        <w:rPr>
          <w:rFonts w:ascii="Arial" w:hAnsi="Arial" w:cs="Arial"/>
          <w:sz w:val="24"/>
          <w:szCs w:val="24"/>
        </w:rPr>
        <w:t>.</w:t>
      </w:r>
      <w:r w:rsidR="00FE72F9">
        <w:rPr>
          <w:rFonts w:ascii="Arial" w:hAnsi="Arial" w:cs="Arial"/>
          <w:sz w:val="24"/>
          <w:szCs w:val="24"/>
        </w:rPr>
        <w:t xml:space="preserve"> </w:t>
      </w:r>
      <w:r w:rsidR="00AD574A">
        <w:rPr>
          <w:rFonts w:ascii="Arial" w:hAnsi="Arial" w:cs="Arial"/>
          <w:sz w:val="24"/>
          <w:szCs w:val="24"/>
        </w:rPr>
        <w:t>El últim</w:t>
      </w:r>
      <w:r w:rsidR="001B301D">
        <w:rPr>
          <w:rFonts w:ascii="Arial" w:hAnsi="Arial" w:cs="Arial"/>
          <w:sz w:val="24"/>
          <w:szCs w:val="24"/>
        </w:rPr>
        <w:t xml:space="preserve">o de </w:t>
      </w:r>
      <w:r w:rsidR="00EB730C">
        <w:rPr>
          <w:rFonts w:ascii="Arial" w:hAnsi="Arial" w:cs="Arial"/>
          <w:sz w:val="24"/>
          <w:szCs w:val="24"/>
        </w:rPr>
        <w:t>estos</w:t>
      </w:r>
      <w:r w:rsidR="001B301D">
        <w:rPr>
          <w:rFonts w:ascii="Arial" w:hAnsi="Arial" w:cs="Arial"/>
          <w:sz w:val="24"/>
          <w:szCs w:val="24"/>
        </w:rPr>
        <w:t xml:space="preserve"> </w:t>
      </w:r>
      <w:r w:rsidR="001B301D" w:rsidRPr="006A3511">
        <w:rPr>
          <w:rFonts w:ascii="Arial" w:hAnsi="Arial" w:cs="Arial"/>
          <w:i/>
          <w:iCs/>
          <w:sz w:val="24"/>
          <w:szCs w:val="24"/>
        </w:rPr>
        <w:t>sarcófago</w:t>
      </w:r>
      <w:r w:rsidR="001B301D">
        <w:rPr>
          <w:rFonts w:ascii="Arial" w:hAnsi="Arial" w:cs="Arial"/>
          <w:sz w:val="24"/>
          <w:szCs w:val="24"/>
        </w:rPr>
        <w:t xml:space="preserve">s </w:t>
      </w:r>
      <w:r w:rsidR="00EB730C">
        <w:rPr>
          <w:rFonts w:ascii="Arial" w:hAnsi="Arial" w:cs="Arial"/>
          <w:sz w:val="24"/>
          <w:szCs w:val="24"/>
        </w:rPr>
        <w:t xml:space="preserve"> que se </w:t>
      </w:r>
      <w:r w:rsidR="001B301D">
        <w:rPr>
          <w:rFonts w:ascii="Arial" w:hAnsi="Arial" w:cs="Arial"/>
          <w:sz w:val="24"/>
          <w:szCs w:val="24"/>
        </w:rPr>
        <w:t>constru</w:t>
      </w:r>
      <w:r w:rsidR="00EB730C">
        <w:rPr>
          <w:rFonts w:ascii="Arial" w:hAnsi="Arial" w:cs="Arial"/>
          <w:sz w:val="24"/>
          <w:szCs w:val="24"/>
        </w:rPr>
        <w:t>yó</w:t>
      </w:r>
      <w:r w:rsidR="001B301D">
        <w:rPr>
          <w:rFonts w:ascii="Arial" w:hAnsi="Arial" w:cs="Arial"/>
          <w:sz w:val="24"/>
          <w:szCs w:val="24"/>
        </w:rPr>
        <w:t xml:space="preserve"> e instal</w:t>
      </w:r>
      <w:r w:rsidR="00EB730C">
        <w:rPr>
          <w:rFonts w:ascii="Arial" w:hAnsi="Arial" w:cs="Arial"/>
          <w:sz w:val="24"/>
          <w:szCs w:val="24"/>
        </w:rPr>
        <w:t>ó</w:t>
      </w:r>
      <w:r w:rsidR="001B301D">
        <w:rPr>
          <w:rFonts w:ascii="Arial" w:hAnsi="Arial" w:cs="Arial"/>
          <w:sz w:val="24"/>
          <w:szCs w:val="24"/>
        </w:rPr>
        <w:t xml:space="preserve"> en el a</w:t>
      </w:r>
      <w:r w:rsidR="000168B1">
        <w:rPr>
          <w:rFonts w:ascii="Arial" w:hAnsi="Arial" w:cs="Arial"/>
          <w:sz w:val="24"/>
          <w:szCs w:val="24"/>
        </w:rPr>
        <w:t>ño 2016</w:t>
      </w:r>
      <w:r w:rsidR="00C777AF">
        <w:rPr>
          <w:rFonts w:ascii="Arial" w:hAnsi="Arial" w:cs="Arial"/>
          <w:sz w:val="24"/>
          <w:szCs w:val="24"/>
        </w:rPr>
        <w:t>,</w:t>
      </w:r>
      <w:r w:rsidR="007744EE">
        <w:rPr>
          <w:rFonts w:ascii="Arial" w:hAnsi="Arial" w:cs="Arial"/>
          <w:sz w:val="24"/>
          <w:szCs w:val="24"/>
        </w:rPr>
        <w:t xml:space="preserve"> </w:t>
      </w:r>
      <w:r w:rsidR="00EB730C">
        <w:rPr>
          <w:rFonts w:ascii="Arial" w:hAnsi="Arial" w:cs="Arial"/>
          <w:sz w:val="24"/>
          <w:szCs w:val="24"/>
        </w:rPr>
        <w:t>es</w:t>
      </w:r>
      <w:r w:rsidR="00215FE6" w:rsidRPr="006D4D4A">
        <w:rPr>
          <w:rFonts w:ascii="Arial" w:hAnsi="Arial" w:cs="Arial"/>
          <w:sz w:val="24"/>
          <w:szCs w:val="24"/>
        </w:rPr>
        <w:t xml:space="preserve"> una estructura</w:t>
      </w:r>
      <w:r w:rsidR="007B27EF">
        <w:rPr>
          <w:rFonts w:ascii="Arial" w:hAnsi="Arial" w:cs="Arial"/>
          <w:sz w:val="24"/>
          <w:szCs w:val="24"/>
        </w:rPr>
        <w:t xml:space="preserve"> de acero</w:t>
      </w:r>
      <w:r w:rsidR="00215FE6" w:rsidRPr="006D4D4A">
        <w:rPr>
          <w:rFonts w:ascii="Arial" w:hAnsi="Arial" w:cs="Arial"/>
          <w:i/>
          <w:iCs/>
          <w:sz w:val="24"/>
          <w:szCs w:val="24"/>
        </w:rPr>
        <w:t xml:space="preserve"> </w:t>
      </w:r>
      <w:r w:rsidR="00215FE6" w:rsidRPr="006D4D4A">
        <w:rPr>
          <w:rFonts w:ascii="Arial" w:hAnsi="Arial" w:cs="Arial"/>
          <w:sz w:val="24"/>
          <w:szCs w:val="24"/>
        </w:rPr>
        <w:t>en form</w:t>
      </w:r>
      <w:r w:rsidR="006D4D4A">
        <w:rPr>
          <w:rFonts w:ascii="Arial" w:hAnsi="Arial" w:cs="Arial"/>
          <w:sz w:val="24"/>
          <w:szCs w:val="24"/>
        </w:rPr>
        <w:t>a de ar</w:t>
      </w:r>
      <w:r w:rsidR="00A56707">
        <w:rPr>
          <w:rFonts w:ascii="Arial" w:hAnsi="Arial" w:cs="Arial"/>
          <w:sz w:val="24"/>
          <w:szCs w:val="24"/>
        </w:rPr>
        <w:t>co de 1</w:t>
      </w:r>
      <w:r w:rsidR="008A18BC">
        <w:rPr>
          <w:rFonts w:ascii="Arial" w:hAnsi="Arial" w:cs="Arial"/>
          <w:sz w:val="24"/>
          <w:szCs w:val="24"/>
        </w:rPr>
        <w:t>1</w:t>
      </w:r>
      <w:r w:rsidR="006D3B52">
        <w:rPr>
          <w:rFonts w:ascii="Arial" w:hAnsi="Arial" w:cs="Arial"/>
          <w:sz w:val="24"/>
          <w:szCs w:val="24"/>
        </w:rPr>
        <w:t>0 mts. de alt</w:t>
      </w:r>
      <w:r w:rsidR="007B27EF">
        <w:rPr>
          <w:rFonts w:ascii="Arial" w:hAnsi="Arial" w:cs="Arial"/>
          <w:sz w:val="24"/>
          <w:szCs w:val="24"/>
        </w:rPr>
        <w:t>o</w:t>
      </w:r>
      <w:r w:rsidR="008A18BC">
        <w:rPr>
          <w:rFonts w:ascii="Arial" w:hAnsi="Arial" w:cs="Arial"/>
          <w:sz w:val="24"/>
          <w:szCs w:val="24"/>
        </w:rPr>
        <w:t>, 150 mts. de ancho</w:t>
      </w:r>
      <w:r w:rsidR="001C1DA8">
        <w:rPr>
          <w:rFonts w:ascii="Arial" w:hAnsi="Arial" w:cs="Arial"/>
          <w:sz w:val="24"/>
          <w:szCs w:val="24"/>
        </w:rPr>
        <w:t xml:space="preserve"> y 256 m</w:t>
      </w:r>
      <w:r w:rsidR="009166EB">
        <w:rPr>
          <w:rFonts w:ascii="Arial" w:hAnsi="Arial" w:cs="Arial"/>
          <w:sz w:val="24"/>
          <w:szCs w:val="24"/>
        </w:rPr>
        <w:t>ts. de largo</w:t>
      </w:r>
      <w:r w:rsidR="000134AF">
        <w:rPr>
          <w:rFonts w:ascii="Arial" w:hAnsi="Arial" w:cs="Arial"/>
          <w:sz w:val="24"/>
          <w:szCs w:val="24"/>
        </w:rPr>
        <w:t xml:space="preserve">, con un peso </w:t>
      </w:r>
      <w:r w:rsidR="009F474C">
        <w:rPr>
          <w:rFonts w:ascii="Arial" w:hAnsi="Arial" w:cs="Arial"/>
          <w:sz w:val="24"/>
          <w:szCs w:val="24"/>
        </w:rPr>
        <w:t xml:space="preserve">de 30.000 toneladas. </w:t>
      </w:r>
      <w:r w:rsidR="005913E3">
        <w:rPr>
          <w:rFonts w:ascii="Arial" w:hAnsi="Arial" w:cs="Arial"/>
          <w:sz w:val="24"/>
          <w:szCs w:val="24"/>
        </w:rPr>
        <w:t xml:space="preserve">Se estima que </w:t>
      </w:r>
      <w:r w:rsidR="008C20D0">
        <w:rPr>
          <w:rFonts w:ascii="Arial" w:hAnsi="Arial" w:cs="Arial"/>
          <w:sz w:val="24"/>
          <w:szCs w:val="24"/>
        </w:rPr>
        <w:t>la emisión de radiació</w:t>
      </w:r>
      <w:r w:rsidR="00E722B4">
        <w:rPr>
          <w:rFonts w:ascii="Arial" w:hAnsi="Arial" w:cs="Arial"/>
          <w:sz w:val="24"/>
          <w:szCs w:val="24"/>
        </w:rPr>
        <w:t>n</w:t>
      </w:r>
      <w:r w:rsidR="00EB730C">
        <w:rPr>
          <w:rFonts w:ascii="Arial" w:hAnsi="Arial" w:cs="Arial"/>
          <w:sz w:val="24"/>
          <w:szCs w:val="24"/>
        </w:rPr>
        <w:t xml:space="preserve"> del reactor No.4</w:t>
      </w:r>
      <w:r w:rsidR="00E722B4">
        <w:rPr>
          <w:rFonts w:ascii="Arial" w:hAnsi="Arial" w:cs="Arial"/>
          <w:sz w:val="24"/>
          <w:szCs w:val="24"/>
        </w:rPr>
        <w:t xml:space="preserve"> se mantendrá </w:t>
      </w:r>
      <w:r w:rsidR="00AB7047">
        <w:rPr>
          <w:rFonts w:ascii="Arial" w:hAnsi="Arial" w:cs="Arial"/>
          <w:sz w:val="24"/>
          <w:szCs w:val="24"/>
        </w:rPr>
        <w:t>controlada</w:t>
      </w:r>
      <w:r w:rsidR="00E722B4">
        <w:rPr>
          <w:rFonts w:ascii="Arial" w:hAnsi="Arial" w:cs="Arial"/>
          <w:sz w:val="24"/>
          <w:szCs w:val="24"/>
        </w:rPr>
        <w:t xml:space="preserve"> por los próximos 100 años.</w:t>
      </w:r>
      <w:r w:rsidR="001C1DA8">
        <w:rPr>
          <w:rFonts w:ascii="Arial" w:hAnsi="Arial" w:cs="Arial"/>
          <w:sz w:val="24"/>
          <w:szCs w:val="24"/>
        </w:rPr>
        <w:t xml:space="preserve"> </w:t>
      </w:r>
      <w:r w:rsidR="00215FE6" w:rsidRPr="006D4D4A">
        <w:rPr>
          <w:rFonts w:ascii="Arial" w:hAnsi="Arial" w:cs="Arial"/>
          <w:sz w:val="24"/>
          <w:szCs w:val="24"/>
        </w:rPr>
        <w:t xml:space="preserve"> </w:t>
      </w:r>
      <w:r w:rsidR="00C777AF" w:rsidRPr="006D4D4A">
        <w:rPr>
          <w:rFonts w:ascii="Arial" w:hAnsi="Arial" w:cs="Arial"/>
          <w:sz w:val="24"/>
          <w:szCs w:val="24"/>
        </w:rPr>
        <w:t xml:space="preserve"> </w:t>
      </w:r>
      <w:r w:rsidR="008E209B" w:rsidRPr="006D4D4A">
        <w:rPr>
          <w:rFonts w:ascii="Arial" w:hAnsi="Arial" w:cs="Arial"/>
          <w:sz w:val="24"/>
          <w:szCs w:val="24"/>
        </w:rPr>
        <w:t xml:space="preserve"> </w:t>
      </w:r>
      <w:r w:rsidR="00AD574A" w:rsidRPr="006D4D4A">
        <w:rPr>
          <w:rFonts w:ascii="Arial" w:hAnsi="Arial" w:cs="Arial"/>
          <w:sz w:val="24"/>
          <w:szCs w:val="24"/>
        </w:rPr>
        <w:t xml:space="preserve"> </w:t>
      </w:r>
      <w:r w:rsidR="00764ED9" w:rsidRPr="006D4D4A">
        <w:rPr>
          <w:rFonts w:ascii="Arial" w:hAnsi="Arial" w:cs="Arial"/>
          <w:sz w:val="24"/>
          <w:szCs w:val="24"/>
        </w:rPr>
        <w:t xml:space="preserve"> </w:t>
      </w:r>
      <w:r w:rsidR="00CC5591" w:rsidRPr="006D4D4A">
        <w:rPr>
          <w:rFonts w:ascii="Arial" w:hAnsi="Arial" w:cs="Arial"/>
          <w:sz w:val="24"/>
          <w:szCs w:val="24"/>
        </w:rPr>
        <w:t xml:space="preserve"> </w:t>
      </w:r>
    </w:p>
    <w:p w14:paraId="57E322C2" w14:textId="4F0B2915" w:rsidR="0007421F" w:rsidRPr="0072050D" w:rsidRDefault="002E50BA" w:rsidP="00435639">
      <w:pPr>
        <w:tabs>
          <w:tab w:val="left" w:pos="4253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404FB2">
        <w:rPr>
          <w:rFonts w:ascii="Arial" w:hAnsi="Arial" w:cs="Arial"/>
          <w:sz w:val="24"/>
          <w:szCs w:val="24"/>
        </w:rPr>
        <w:t xml:space="preserve">    </w:t>
      </w:r>
      <w:r w:rsidR="004356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FF26AB">
        <w:rPr>
          <w:rFonts w:ascii="Arial" w:hAnsi="Arial" w:cs="Arial"/>
          <w:sz w:val="24"/>
          <w:szCs w:val="24"/>
        </w:rPr>
        <w:t xml:space="preserve">        </w:t>
      </w:r>
      <w:r w:rsidR="00A43EA2">
        <w:rPr>
          <w:rFonts w:ascii="Arial" w:hAnsi="Arial" w:cs="Arial"/>
          <w:sz w:val="24"/>
          <w:szCs w:val="24"/>
        </w:rPr>
        <w:t xml:space="preserve">                           </w:t>
      </w:r>
      <w:r w:rsidR="00786E4A">
        <w:rPr>
          <w:rFonts w:ascii="Arial" w:hAnsi="Arial" w:cs="Arial"/>
          <w:sz w:val="24"/>
          <w:szCs w:val="24"/>
        </w:rPr>
        <w:t xml:space="preserve">    </w:t>
      </w:r>
      <w:r w:rsidR="00A43EA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</w:t>
      </w:r>
      <w:r w:rsidR="0089201E" w:rsidRPr="0072050D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72050D" w:rsidRPr="0072050D">
        <w:rPr>
          <w:rFonts w:ascii="Arial" w:hAnsi="Arial" w:cs="Arial"/>
          <w:b/>
          <w:bCs/>
          <w:sz w:val="24"/>
          <w:szCs w:val="24"/>
          <w:u w:val="single"/>
        </w:rPr>
        <w:t>992 - 20</w:t>
      </w:r>
      <w:r w:rsidR="00DB6ABF">
        <w:rPr>
          <w:rFonts w:ascii="Arial" w:hAnsi="Arial" w:cs="Arial"/>
          <w:b/>
          <w:bCs/>
          <w:sz w:val="24"/>
          <w:szCs w:val="24"/>
          <w:u w:val="single"/>
        </w:rPr>
        <w:t>14</w:t>
      </w:r>
    </w:p>
    <w:p w14:paraId="2D3432AF" w14:textId="521E3FD9" w:rsidR="00A46C49" w:rsidRDefault="00AE2ED1" w:rsidP="00D52081">
      <w:pPr>
        <w:tabs>
          <w:tab w:val="left" w:pos="4820"/>
        </w:tabs>
        <w:spacing w:after="0" w:line="360" w:lineRule="auto"/>
        <w:ind w:left="708" w:right="24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4284E">
        <w:rPr>
          <w:rFonts w:ascii="Arial" w:hAnsi="Arial" w:cs="Arial"/>
          <w:sz w:val="24"/>
          <w:szCs w:val="24"/>
        </w:rPr>
        <w:t xml:space="preserve">     </w:t>
      </w:r>
      <w:r w:rsidR="00EC6528" w:rsidRPr="006150D4">
        <w:rPr>
          <w:rFonts w:ascii="Arial" w:hAnsi="Arial" w:cs="Arial"/>
          <w:b/>
          <w:bCs/>
          <w:sz w:val="24"/>
          <w:szCs w:val="24"/>
        </w:rPr>
        <w:t>L</w:t>
      </w:r>
      <w:r w:rsidR="00EC6528">
        <w:rPr>
          <w:rFonts w:ascii="Arial" w:hAnsi="Arial" w:cs="Arial"/>
          <w:sz w:val="24"/>
          <w:szCs w:val="24"/>
        </w:rPr>
        <w:t xml:space="preserve">a </w:t>
      </w:r>
      <w:r w:rsidR="004B1C83">
        <w:rPr>
          <w:rFonts w:ascii="Arial" w:hAnsi="Arial" w:cs="Arial"/>
          <w:sz w:val="24"/>
          <w:szCs w:val="24"/>
        </w:rPr>
        <w:t>transición de un sistema comunista</w:t>
      </w:r>
      <w:r w:rsidR="006215F7">
        <w:rPr>
          <w:rFonts w:ascii="Arial" w:hAnsi="Arial" w:cs="Arial"/>
          <w:sz w:val="24"/>
          <w:szCs w:val="24"/>
        </w:rPr>
        <w:t xml:space="preserve"> </w:t>
      </w:r>
      <w:r w:rsidR="00BF5F32">
        <w:rPr>
          <w:rFonts w:ascii="Arial" w:hAnsi="Arial" w:cs="Arial"/>
          <w:sz w:val="24"/>
          <w:szCs w:val="24"/>
        </w:rPr>
        <w:t>cerrado</w:t>
      </w:r>
      <w:r w:rsidR="004B1C83">
        <w:rPr>
          <w:rFonts w:ascii="Arial" w:hAnsi="Arial" w:cs="Arial"/>
          <w:sz w:val="24"/>
          <w:szCs w:val="24"/>
        </w:rPr>
        <w:t xml:space="preserve"> hacia </w:t>
      </w:r>
      <w:r w:rsidR="002E6439">
        <w:rPr>
          <w:rFonts w:ascii="Arial" w:hAnsi="Arial" w:cs="Arial"/>
          <w:sz w:val="24"/>
          <w:szCs w:val="24"/>
        </w:rPr>
        <w:t>una</w:t>
      </w:r>
      <w:r w:rsidR="004B1C83">
        <w:rPr>
          <w:rFonts w:ascii="Arial" w:hAnsi="Arial" w:cs="Arial"/>
          <w:sz w:val="24"/>
          <w:szCs w:val="24"/>
        </w:rPr>
        <w:t xml:space="preserve"> economía de marcado </w:t>
      </w:r>
      <w:r w:rsidR="002E6439">
        <w:rPr>
          <w:rFonts w:ascii="Arial" w:hAnsi="Arial" w:cs="Arial"/>
          <w:sz w:val="24"/>
          <w:szCs w:val="24"/>
        </w:rPr>
        <w:t xml:space="preserve">no fue fácil </w:t>
      </w:r>
      <w:r w:rsidR="00440D10">
        <w:rPr>
          <w:rFonts w:ascii="Arial" w:hAnsi="Arial" w:cs="Arial"/>
          <w:sz w:val="24"/>
          <w:szCs w:val="24"/>
        </w:rPr>
        <w:t xml:space="preserve">para la nueva </w:t>
      </w:r>
      <w:r w:rsidR="00BF5F32">
        <w:rPr>
          <w:rFonts w:ascii="Arial" w:hAnsi="Arial" w:cs="Arial"/>
          <w:sz w:val="24"/>
          <w:szCs w:val="24"/>
        </w:rPr>
        <w:t>República</w:t>
      </w:r>
      <w:r w:rsidR="00440D10">
        <w:rPr>
          <w:rFonts w:ascii="Arial" w:hAnsi="Arial" w:cs="Arial"/>
          <w:sz w:val="24"/>
          <w:szCs w:val="24"/>
        </w:rPr>
        <w:t xml:space="preserve"> de Ucrania. El periodo entre 199</w:t>
      </w:r>
      <w:r w:rsidR="002417CD">
        <w:rPr>
          <w:rFonts w:ascii="Arial" w:hAnsi="Arial" w:cs="Arial"/>
          <w:sz w:val="24"/>
          <w:szCs w:val="24"/>
        </w:rPr>
        <w:t xml:space="preserve">2 y </w:t>
      </w:r>
      <w:r w:rsidR="000671AF">
        <w:rPr>
          <w:rFonts w:ascii="Arial" w:hAnsi="Arial" w:cs="Arial"/>
          <w:sz w:val="24"/>
          <w:szCs w:val="24"/>
        </w:rPr>
        <w:t>1999</w:t>
      </w:r>
      <w:r w:rsidR="002417CD">
        <w:rPr>
          <w:rFonts w:ascii="Arial" w:hAnsi="Arial" w:cs="Arial"/>
          <w:sz w:val="24"/>
          <w:szCs w:val="24"/>
        </w:rPr>
        <w:t xml:space="preserve"> se caracteriz</w:t>
      </w:r>
      <w:r w:rsidR="001D18EB">
        <w:rPr>
          <w:rFonts w:ascii="Arial" w:hAnsi="Arial" w:cs="Arial"/>
          <w:sz w:val="24"/>
          <w:szCs w:val="24"/>
        </w:rPr>
        <w:t>ó por una depresión</w:t>
      </w:r>
      <w:r w:rsidR="000671AF">
        <w:rPr>
          <w:rFonts w:ascii="Arial" w:hAnsi="Arial" w:cs="Arial"/>
          <w:sz w:val="24"/>
          <w:szCs w:val="24"/>
        </w:rPr>
        <w:t xml:space="preserve"> económica </w:t>
      </w:r>
      <w:r w:rsidR="0098207E">
        <w:rPr>
          <w:rFonts w:ascii="Arial" w:hAnsi="Arial" w:cs="Arial"/>
          <w:sz w:val="24"/>
          <w:szCs w:val="24"/>
        </w:rPr>
        <w:t xml:space="preserve">y crecimiento negativo. Sin embargo del lado positivo </w:t>
      </w:r>
      <w:r w:rsidR="00B05C14">
        <w:rPr>
          <w:rFonts w:ascii="Arial" w:hAnsi="Arial" w:cs="Arial"/>
          <w:sz w:val="24"/>
          <w:szCs w:val="24"/>
        </w:rPr>
        <w:t xml:space="preserve">se puede decir que las relaciones de Ucrania con la </w:t>
      </w:r>
      <w:r w:rsidR="004E3998">
        <w:rPr>
          <w:rFonts w:ascii="Arial" w:hAnsi="Arial" w:cs="Arial"/>
          <w:sz w:val="24"/>
          <w:szCs w:val="24"/>
        </w:rPr>
        <w:t>Federación Rusa bajo la presidencia del polémico Boris Yeltsin</w:t>
      </w:r>
      <w:r w:rsidR="00AB165C">
        <w:rPr>
          <w:rFonts w:ascii="Arial" w:hAnsi="Arial" w:cs="Arial"/>
          <w:sz w:val="24"/>
          <w:szCs w:val="24"/>
        </w:rPr>
        <w:t xml:space="preserve"> (1991</w:t>
      </w:r>
      <w:r w:rsidR="00AE14CA">
        <w:rPr>
          <w:rFonts w:ascii="Arial" w:hAnsi="Arial" w:cs="Arial"/>
          <w:sz w:val="24"/>
          <w:szCs w:val="24"/>
        </w:rPr>
        <w:t>-1999)</w:t>
      </w:r>
      <w:r w:rsidR="00C00DDF">
        <w:rPr>
          <w:rFonts w:ascii="Arial" w:hAnsi="Arial" w:cs="Arial"/>
          <w:sz w:val="24"/>
          <w:szCs w:val="24"/>
        </w:rPr>
        <w:t xml:space="preserve"> fueron positivas para ambos</w:t>
      </w:r>
      <w:r w:rsidR="00AB165C">
        <w:rPr>
          <w:rFonts w:ascii="Arial" w:hAnsi="Arial" w:cs="Arial"/>
          <w:sz w:val="24"/>
          <w:szCs w:val="24"/>
        </w:rPr>
        <w:t xml:space="preserve"> </w:t>
      </w:r>
      <w:r w:rsidR="00AE14CA">
        <w:rPr>
          <w:rFonts w:ascii="Arial" w:hAnsi="Arial" w:cs="Arial"/>
          <w:sz w:val="24"/>
          <w:szCs w:val="24"/>
        </w:rPr>
        <w:t>países, E</w:t>
      </w:r>
      <w:r w:rsidR="005921F6">
        <w:rPr>
          <w:rFonts w:ascii="Arial" w:hAnsi="Arial" w:cs="Arial"/>
          <w:sz w:val="24"/>
          <w:szCs w:val="24"/>
        </w:rPr>
        <w:t>l</w:t>
      </w:r>
      <w:r w:rsidR="00AE14CA">
        <w:rPr>
          <w:rFonts w:ascii="Arial" w:hAnsi="Arial" w:cs="Arial"/>
          <w:sz w:val="24"/>
          <w:szCs w:val="24"/>
        </w:rPr>
        <w:t xml:space="preserve"> nuevo </w:t>
      </w:r>
      <w:r w:rsidR="004E15CD">
        <w:rPr>
          <w:rFonts w:ascii="Arial" w:hAnsi="Arial" w:cs="Arial"/>
          <w:sz w:val="24"/>
          <w:szCs w:val="24"/>
        </w:rPr>
        <w:t>siglo trajo</w:t>
      </w:r>
      <w:r w:rsidR="009F45AB">
        <w:rPr>
          <w:rFonts w:ascii="Arial" w:hAnsi="Arial" w:cs="Arial"/>
          <w:sz w:val="24"/>
          <w:szCs w:val="24"/>
        </w:rPr>
        <w:t xml:space="preserve"> para Ucrania</w:t>
      </w:r>
      <w:r w:rsidR="00016E55">
        <w:rPr>
          <w:rFonts w:ascii="Arial" w:hAnsi="Arial" w:cs="Arial"/>
          <w:sz w:val="24"/>
          <w:szCs w:val="24"/>
        </w:rPr>
        <w:t xml:space="preserve"> crecimiento </w:t>
      </w:r>
      <w:r w:rsidR="00175494">
        <w:rPr>
          <w:rFonts w:ascii="Arial" w:hAnsi="Arial" w:cs="Arial"/>
          <w:sz w:val="24"/>
          <w:szCs w:val="24"/>
        </w:rPr>
        <w:t>económico y</w:t>
      </w:r>
      <w:r w:rsidR="00287F05">
        <w:rPr>
          <w:rFonts w:ascii="Arial" w:hAnsi="Arial" w:cs="Arial"/>
          <w:sz w:val="24"/>
          <w:szCs w:val="24"/>
        </w:rPr>
        <w:t xml:space="preserve"> una consolidación de los valores democráticos,</w:t>
      </w:r>
      <w:r w:rsidR="0027259E">
        <w:rPr>
          <w:rFonts w:ascii="Arial" w:hAnsi="Arial" w:cs="Arial"/>
          <w:sz w:val="24"/>
          <w:szCs w:val="24"/>
        </w:rPr>
        <w:t xml:space="preserve"> En noviembre </w:t>
      </w:r>
      <w:r w:rsidR="006A27D9">
        <w:rPr>
          <w:rFonts w:ascii="Arial" w:hAnsi="Arial" w:cs="Arial"/>
          <w:sz w:val="24"/>
          <w:szCs w:val="24"/>
        </w:rPr>
        <w:t>de 200</w:t>
      </w:r>
      <w:r w:rsidR="0088681A">
        <w:rPr>
          <w:rFonts w:ascii="Arial" w:hAnsi="Arial" w:cs="Arial"/>
          <w:sz w:val="24"/>
          <w:szCs w:val="24"/>
        </w:rPr>
        <w:t>4 se celebr</w:t>
      </w:r>
      <w:r w:rsidR="000C0EA5">
        <w:rPr>
          <w:rFonts w:ascii="Arial" w:hAnsi="Arial" w:cs="Arial"/>
          <w:sz w:val="24"/>
          <w:szCs w:val="24"/>
        </w:rPr>
        <w:t>ó</w:t>
      </w:r>
      <w:r w:rsidR="0088681A">
        <w:rPr>
          <w:rFonts w:ascii="Arial" w:hAnsi="Arial" w:cs="Arial"/>
          <w:sz w:val="24"/>
          <w:szCs w:val="24"/>
        </w:rPr>
        <w:t xml:space="preserve"> una </w:t>
      </w:r>
      <w:r w:rsidR="00634345">
        <w:rPr>
          <w:rFonts w:ascii="Arial" w:hAnsi="Arial" w:cs="Arial"/>
          <w:sz w:val="24"/>
          <w:szCs w:val="24"/>
        </w:rPr>
        <w:t>elección</w:t>
      </w:r>
      <w:r w:rsidR="0088681A">
        <w:rPr>
          <w:rFonts w:ascii="Arial" w:hAnsi="Arial" w:cs="Arial"/>
          <w:sz w:val="24"/>
          <w:szCs w:val="24"/>
        </w:rPr>
        <w:t xml:space="preserve"> presidencial que enfren</w:t>
      </w:r>
      <w:r w:rsidR="003666ED">
        <w:rPr>
          <w:rFonts w:ascii="Arial" w:hAnsi="Arial" w:cs="Arial"/>
          <w:sz w:val="24"/>
          <w:szCs w:val="24"/>
        </w:rPr>
        <w:t>tó</w:t>
      </w:r>
      <w:r w:rsidR="0088681A">
        <w:rPr>
          <w:rFonts w:ascii="Arial" w:hAnsi="Arial" w:cs="Arial"/>
          <w:sz w:val="24"/>
          <w:szCs w:val="24"/>
        </w:rPr>
        <w:t xml:space="preserve"> a Vik</w:t>
      </w:r>
      <w:r w:rsidR="00513E55">
        <w:rPr>
          <w:rFonts w:ascii="Arial" w:hAnsi="Arial" w:cs="Arial"/>
          <w:sz w:val="24"/>
          <w:szCs w:val="24"/>
        </w:rPr>
        <w:t>t</w:t>
      </w:r>
      <w:r w:rsidR="0088681A">
        <w:rPr>
          <w:rFonts w:ascii="Arial" w:hAnsi="Arial" w:cs="Arial"/>
          <w:sz w:val="24"/>
          <w:szCs w:val="24"/>
        </w:rPr>
        <w:t>or</w:t>
      </w:r>
      <w:r w:rsidR="00513E55">
        <w:rPr>
          <w:rFonts w:ascii="Arial" w:hAnsi="Arial" w:cs="Arial"/>
          <w:sz w:val="24"/>
          <w:szCs w:val="24"/>
        </w:rPr>
        <w:t xml:space="preserve"> </w:t>
      </w:r>
      <w:r w:rsidR="008B322A">
        <w:rPr>
          <w:rFonts w:ascii="Arial" w:hAnsi="Arial" w:cs="Arial"/>
          <w:sz w:val="24"/>
          <w:szCs w:val="24"/>
        </w:rPr>
        <w:t>Y</w:t>
      </w:r>
      <w:r w:rsidR="00320850">
        <w:rPr>
          <w:rFonts w:ascii="Arial" w:hAnsi="Arial" w:cs="Arial"/>
          <w:sz w:val="24"/>
          <w:szCs w:val="24"/>
        </w:rPr>
        <w:t>ú</w:t>
      </w:r>
      <w:r w:rsidR="00513E55">
        <w:rPr>
          <w:rFonts w:ascii="Arial" w:hAnsi="Arial" w:cs="Arial"/>
          <w:sz w:val="24"/>
          <w:szCs w:val="24"/>
        </w:rPr>
        <w:t>s</w:t>
      </w:r>
      <w:r w:rsidR="00320850">
        <w:rPr>
          <w:rFonts w:ascii="Arial" w:hAnsi="Arial" w:cs="Arial"/>
          <w:sz w:val="24"/>
          <w:szCs w:val="24"/>
        </w:rPr>
        <w:t>h</w:t>
      </w:r>
      <w:r w:rsidR="00513E55">
        <w:rPr>
          <w:rFonts w:ascii="Arial" w:hAnsi="Arial" w:cs="Arial"/>
          <w:sz w:val="24"/>
          <w:szCs w:val="24"/>
        </w:rPr>
        <w:t>chenko</w:t>
      </w:r>
      <w:r w:rsidR="008B322A">
        <w:rPr>
          <w:rFonts w:ascii="Arial" w:hAnsi="Arial" w:cs="Arial"/>
          <w:sz w:val="24"/>
          <w:szCs w:val="24"/>
        </w:rPr>
        <w:t xml:space="preserve"> </w:t>
      </w:r>
      <w:r w:rsidR="003666ED">
        <w:rPr>
          <w:rFonts w:ascii="Arial" w:hAnsi="Arial" w:cs="Arial"/>
          <w:sz w:val="24"/>
          <w:szCs w:val="24"/>
        </w:rPr>
        <w:t>y</w:t>
      </w:r>
      <w:r w:rsidR="008B322A">
        <w:rPr>
          <w:rFonts w:ascii="Arial" w:hAnsi="Arial" w:cs="Arial"/>
          <w:sz w:val="24"/>
          <w:szCs w:val="24"/>
        </w:rPr>
        <w:t xml:space="preserve"> </w:t>
      </w:r>
      <w:r w:rsidR="006B65E3">
        <w:rPr>
          <w:rFonts w:ascii="Arial" w:hAnsi="Arial" w:cs="Arial"/>
          <w:sz w:val="24"/>
          <w:szCs w:val="24"/>
        </w:rPr>
        <w:t>a Viktor Yanukovich, el</w:t>
      </w:r>
      <w:r w:rsidR="008B322A">
        <w:rPr>
          <w:rFonts w:ascii="Arial" w:hAnsi="Arial" w:cs="Arial"/>
          <w:sz w:val="24"/>
          <w:szCs w:val="24"/>
        </w:rPr>
        <w:t xml:space="preserve"> </w:t>
      </w:r>
      <w:r w:rsidR="004C5DD7">
        <w:rPr>
          <w:rFonts w:ascii="Arial" w:hAnsi="Arial" w:cs="Arial"/>
          <w:sz w:val="24"/>
          <w:szCs w:val="24"/>
        </w:rPr>
        <w:t xml:space="preserve">candidato apoyado por </w:t>
      </w:r>
      <w:r w:rsidR="00FF677F">
        <w:rPr>
          <w:rFonts w:ascii="Arial" w:hAnsi="Arial" w:cs="Arial"/>
          <w:sz w:val="24"/>
          <w:szCs w:val="24"/>
        </w:rPr>
        <w:t xml:space="preserve">el entonces </w:t>
      </w:r>
      <w:r w:rsidR="00C87494">
        <w:rPr>
          <w:rFonts w:ascii="Arial" w:hAnsi="Arial" w:cs="Arial"/>
          <w:sz w:val="24"/>
          <w:szCs w:val="24"/>
        </w:rPr>
        <w:t xml:space="preserve">presidente de la Federación Rusa </w:t>
      </w:r>
      <w:r w:rsidR="00BA7B30">
        <w:rPr>
          <w:rFonts w:ascii="Arial" w:hAnsi="Arial" w:cs="Arial"/>
          <w:sz w:val="24"/>
          <w:szCs w:val="24"/>
        </w:rPr>
        <w:t>Vladimir Putin (1999-</w:t>
      </w:r>
      <w:r w:rsidR="00E26266">
        <w:rPr>
          <w:rFonts w:ascii="Arial" w:hAnsi="Arial" w:cs="Arial"/>
          <w:sz w:val="24"/>
          <w:szCs w:val="24"/>
        </w:rPr>
        <w:t xml:space="preserve">2008, </w:t>
      </w:r>
      <w:r w:rsidR="003948B0">
        <w:rPr>
          <w:rFonts w:ascii="Arial" w:hAnsi="Arial" w:cs="Arial"/>
          <w:sz w:val="24"/>
          <w:szCs w:val="24"/>
        </w:rPr>
        <w:t>2012</w:t>
      </w:r>
      <w:r w:rsidR="003C4727">
        <w:rPr>
          <w:rFonts w:ascii="Arial" w:hAnsi="Arial" w:cs="Arial"/>
          <w:sz w:val="24"/>
          <w:szCs w:val="24"/>
        </w:rPr>
        <w:t xml:space="preserve">- </w:t>
      </w:r>
      <w:r w:rsidR="00A36152">
        <w:rPr>
          <w:rFonts w:ascii="Arial" w:hAnsi="Arial" w:cs="Arial"/>
          <w:sz w:val="24"/>
          <w:szCs w:val="24"/>
        </w:rPr>
        <w:t xml:space="preserve">¿ </w:t>
      </w:r>
      <w:r w:rsidR="005E5E6B">
        <w:rPr>
          <w:rFonts w:ascii="Arial" w:hAnsi="Arial" w:cs="Arial"/>
          <w:sz w:val="24"/>
          <w:szCs w:val="24"/>
        </w:rPr>
        <w:t>-</w:t>
      </w:r>
      <w:r w:rsidR="00A36152">
        <w:rPr>
          <w:rFonts w:ascii="Arial" w:hAnsi="Arial" w:cs="Arial"/>
          <w:sz w:val="24"/>
          <w:szCs w:val="24"/>
        </w:rPr>
        <w:t xml:space="preserve"> ?</w:t>
      </w:r>
      <w:r w:rsidR="003C4727">
        <w:rPr>
          <w:rFonts w:ascii="Arial" w:hAnsi="Arial" w:cs="Arial"/>
          <w:sz w:val="24"/>
          <w:szCs w:val="24"/>
        </w:rPr>
        <w:t>)</w:t>
      </w:r>
      <w:r w:rsidR="00F60CF3">
        <w:rPr>
          <w:rFonts w:ascii="Arial" w:hAnsi="Arial" w:cs="Arial"/>
          <w:sz w:val="24"/>
          <w:szCs w:val="24"/>
        </w:rPr>
        <w:t xml:space="preserve">. </w:t>
      </w:r>
      <w:r w:rsidR="002D45B6">
        <w:rPr>
          <w:rFonts w:ascii="Arial" w:hAnsi="Arial" w:cs="Arial"/>
          <w:sz w:val="24"/>
          <w:szCs w:val="24"/>
        </w:rPr>
        <w:t>V</w:t>
      </w:r>
      <w:r w:rsidR="003E65BD">
        <w:rPr>
          <w:rFonts w:ascii="Arial" w:hAnsi="Arial" w:cs="Arial"/>
          <w:sz w:val="24"/>
          <w:szCs w:val="24"/>
        </w:rPr>
        <w:t xml:space="preserve">iktor </w:t>
      </w:r>
      <w:r w:rsidR="00287214">
        <w:rPr>
          <w:rFonts w:ascii="Arial" w:hAnsi="Arial" w:cs="Arial"/>
          <w:sz w:val="24"/>
          <w:szCs w:val="24"/>
        </w:rPr>
        <w:t>Yanukovich</w:t>
      </w:r>
      <w:r w:rsidR="006F2E2B">
        <w:rPr>
          <w:rFonts w:ascii="Arial" w:hAnsi="Arial" w:cs="Arial"/>
          <w:sz w:val="24"/>
          <w:szCs w:val="24"/>
        </w:rPr>
        <w:t xml:space="preserve"> </w:t>
      </w:r>
      <w:r w:rsidR="003D0AA9">
        <w:rPr>
          <w:rFonts w:ascii="Arial" w:hAnsi="Arial" w:cs="Arial"/>
          <w:sz w:val="24"/>
          <w:szCs w:val="24"/>
        </w:rPr>
        <w:t>resul</w:t>
      </w:r>
      <w:r w:rsidR="00287214">
        <w:rPr>
          <w:rFonts w:ascii="Arial" w:hAnsi="Arial" w:cs="Arial"/>
          <w:sz w:val="24"/>
          <w:szCs w:val="24"/>
        </w:rPr>
        <w:t>t</w:t>
      </w:r>
      <w:r w:rsidR="00F60CF3">
        <w:rPr>
          <w:rFonts w:ascii="Arial" w:hAnsi="Arial" w:cs="Arial"/>
          <w:sz w:val="24"/>
          <w:szCs w:val="24"/>
        </w:rPr>
        <w:t>aría</w:t>
      </w:r>
      <w:r w:rsidR="00160698">
        <w:rPr>
          <w:rFonts w:ascii="Arial" w:hAnsi="Arial" w:cs="Arial"/>
          <w:sz w:val="24"/>
          <w:szCs w:val="24"/>
        </w:rPr>
        <w:t xml:space="preserve"> electo en ese proceso</w:t>
      </w:r>
      <w:r w:rsidR="00F60CF3">
        <w:rPr>
          <w:rFonts w:ascii="Arial" w:hAnsi="Arial" w:cs="Arial"/>
          <w:sz w:val="24"/>
          <w:szCs w:val="24"/>
        </w:rPr>
        <w:t xml:space="preserve"> elec</w:t>
      </w:r>
      <w:r w:rsidR="003327CA">
        <w:rPr>
          <w:rFonts w:ascii="Arial" w:hAnsi="Arial" w:cs="Arial"/>
          <w:sz w:val="24"/>
          <w:szCs w:val="24"/>
        </w:rPr>
        <w:t>toral</w:t>
      </w:r>
      <w:r w:rsidR="0010107A">
        <w:rPr>
          <w:rFonts w:ascii="Arial" w:hAnsi="Arial" w:cs="Arial"/>
          <w:sz w:val="24"/>
          <w:szCs w:val="24"/>
        </w:rPr>
        <w:t>.</w:t>
      </w:r>
      <w:r w:rsidR="00160698">
        <w:rPr>
          <w:rFonts w:ascii="Arial" w:hAnsi="Arial" w:cs="Arial"/>
          <w:sz w:val="24"/>
          <w:szCs w:val="24"/>
        </w:rPr>
        <w:t xml:space="preserve"> Sin embargo, </w:t>
      </w:r>
      <w:r w:rsidR="00A5669D">
        <w:rPr>
          <w:rFonts w:ascii="Arial" w:hAnsi="Arial" w:cs="Arial"/>
          <w:sz w:val="24"/>
          <w:szCs w:val="24"/>
        </w:rPr>
        <w:t>las denuncias de irregularidades y fraude electoral</w:t>
      </w:r>
      <w:r w:rsidR="009C038B">
        <w:rPr>
          <w:rFonts w:ascii="Arial" w:hAnsi="Arial" w:cs="Arial"/>
          <w:sz w:val="24"/>
          <w:szCs w:val="24"/>
        </w:rPr>
        <w:t>,</w:t>
      </w:r>
      <w:r w:rsidR="00B8538E">
        <w:rPr>
          <w:rFonts w:ascii="Arial" w:hAnsi="Arial" w:cs="Arial"/>
          <w:sz w:val="24"/>
          <w:szCs w:val="24"/>
        </w:rPr>
        <w:t xml:space="preserve"> </w:t>
      </w:r>
      <w:r w:rsidR="00A6492D">
        <w:rPr>
          <w:rFonts w:ascii="Arial" w:hAnsi="Arial" w:cs="Arial"/>
          <w:sz w:val="24"/>
          <w:szCs w:val="24"/>
        </w:rPr>
        <w:t>especialmente</w:t>
      </w:r>
      <w:r w:rsidR="009C038B">
        <w:rPr>
          <w:rFonts w:ascii="Arial" w:hAnsi="Arial" w:cs="Arial"/>
          <w:sz w:val="24"/>
          <w:szCs w:val="24"/>
        </w:rPr>
        <w:t xml:space="preserve"> </w:t>
      </w:r>
      <w:r w:rsidR="00080121">
        <w:rPr>
          <w:rFonts w:ascii="Arial" w:hAnsi="Arial" w:cs="Arial"/>
          <w:sz w:val="24"/>
          <w:szCs w:val="24"/>
        </w:rPr>
        <w:t>provenientes</w:t>
      </w:r>
      <w:r w:rsidR="006B5B0A">
        <w:rPr>
          <w:rFonts w:ascii="Arial" w:hAnsi="Arial" w:cs="Arial"/>
          <w:sz w:val="24"/>
          <w:szCs w:val="24"/>
        </w:rPr>
        <w:t xml:space="preserve"> </w:t>
      </w:r>
      <w:r w:rsidR="00080121">
        <w:rPr>
          <w:rFonts w:ascii="Arial" w:hAnsi="Arial" w:cs="Arial"/>
          <w:sz w:val="24"/>
          <w:szCs w:val="24"/>
        </w:rPr>
        <w:t>de</w:t>
      </w:r>
      <w:r w:rsidR="006B5B0A">
        <w:rPr>
          <w:rFonts w:ascii="Arial" w:hAnsi="Arial" w:cs="Arial"/>
          <w:sz w:val="24"/>
          <w:szCs w:val="24"/>
        </w:rPr>
        <w:t xml:space="preserve"> los observadores internacionales del p</w:t>
      </w:r>
      <w:r w:rsidR="00786E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5B0A">
        <w:rPr>
          <w:rFonts w:ascii="Arial" w:hAnsi="Arial" w:cs="Arial"/>
          <w:sz w:val="24"/>
          <w:szCs w:val="24"/>
        </w:rPr>
        <w:t>rocedo</w:t>
      </w:r>
      <w:proofErr w:type="spellEnd"/>
      <w:r w:rsidR="006B5B0A">
        <w:rPr>
          <w:rFonts w:ascii="Arial" w:hAnsi="Arial" w:cs="Arial"/>
          <w:sz w:val="24"/>
          <w:szCs w:val="24"/>
        </w:rPr>
        <w:t>,</w:t>
      </w:r>
      <w:r w:rsidR="00A5669D">
        <w:rPr>
          <w:rFonts w:ascii="Arial" w:hAnsi="Arial" w:cs="Arial"/>
          <w:sz w:val="24"/>
          <w:szCs w:val="24"/>
        </w:rPr>
        <w:t xml:space="preserve"> </w:t>
      </w:r>
      <w:r w:rsidR="00F819DD">
        <w:rPr>
          <w:rFonts w:ascii="Arial" w:hAnsi="Arial" w:cs="Arial"/>
          <w:sz w:val="24"/>
          <w:szCs w:val="24"/>
        </w:rPr>
        <w:t xml:space="preserve">llevó al </w:t>
      </w:r>
      <w:r w:rsidR="00472AA8">
        <w:rPr>
          <w:rFonts w:ascii="Arial" w:hAnsi="Arial" w:cs="Arial"/>
          <w:sz w:val="24"/>
          <w:szCs w:val="24"/>
        </w:rPr>
        <w:t>pueblo</w:t>
      </w:r>
      <w:r w:rsidR="00F819DD">
        <w:rPr>
          <w:rFonts w:ascii="Arial" w:hAnsi="Arial" w:cs="Arial"/>
          <w:sz w:val="24"/>
          <w:szCs w:val="24"/>
        </w:rPr>
        <w:t xml:space="preserve"> de Ucrania a salir a la calle pacíficamente</w:t>
      </w:r>
      <w:r w:rsidR="006B5B0A">
        <w:rPr>
          <w:rFonts w:ascii="Arial" w:hAnsi="Arial" w:cs="Arial"/>
          <w:sz w:val="24"/>
          <w:szCs w:val="24"/>
        </w:rPr>
        <w:t xml:space="preserve"> en todo el </w:t>
      </w:r>
      <w:r w:rsidR="00023DE2">
        <w:rPr>
          <w:rFonts w:ascii="Arial" w:hAnsi="Arial" w:cs="Arial"/>
          <w:sz w:val="24"/>
          <w:szCs w:val="24"/>
        </w:rPr>
        <w:t>país</w:t>
      </w:r>
      <w:r w:rsidR="00EF4365">
        <w:rPr>
          <w:rFonts w:ascii="Arial" w:hAnsi="Arial" w:cs="Arial"/>
          <w:sz w:val="24"/>
          <w:szCs w:val="24"/>
        </w:rPr>
        <w:t>.</w:t>
      </w:r>
      <w:r w:rsidR="00472AA8">
        <w:rPr>
          <w:rFonts w:ascii="Arial" w:hAnsi="Arial" w:cs="Arial"/>
          <w:sz w:val="24"/>
          <w:szCs w:val="24"/>
        </w:rPr>
        <w:t xml:space="preserve"> para exigir una nueva elección</w:t>
      </w:r>
      <w:r w:rsidR="0061169F">
        <w:rPr>
          <w:rFonts w:ascii="Arial" w:hAnsi="Arial" w:cs="Arial"/>
          <w:sz w:val="24"/>
          <w:szCs w:val="24"/>
        </w:rPr>
        <w:t xml:space="preserve">. Esas protestas </w:t>
      </w:r>
      <w:r w:rsidR="00D06C56">
        <w:rPr>
          <w:rFonts w:ascii="Arial" w:hAnsi="Arial" w:cs="Arial"/>
          <w:sz w:val="24"/>
          <w:szCs w:val="24"/>
        </w:rPr>
        <w:t>multitudinarias</w:t>
      </w:r>
      <w:r w:rsidR="0004310F">
        <w:rPr>
          <w:rFonts w:ascii="Arial" w:hAnsi="Arial" w:cs="Arial"/>
          <w:sz w:val="24"/>
          <w:szCs w:val="24"/>
        </w:rPr>
        <w:t xml:space="preserve"> que duraron hasta el 23 de enero de 2005</w:t>
      </w:r>
      <w:r w:rsidR="00080121">
        <w:rPr>
          <w:rFonts w:ascii="Arial" w:hAnsi="Arial" w:cs="Arial"/>
          <w:sz w:val="24"/>
          <w:szCs w:val="24"/>
        </w:rPr>
        <w:t xml:space="preserve"> y </w:t>
      </w:r>
      <w:r w:rsidR="00D06C56">
        <w:rPr>
          <w:rFonts w:ascii="Arial" w:hAnsi="Arial" w:cs="Arial"/>
          <w:sz w:val="24"/>
          <w:szCs w:val="24"/>
        </w:rPr>
        <w:t xml:space="preserve">fueron </w:t>
      </w:r>
      <w:r w:rsidR="00B5754F">
        <w:rPr>
          <w:rFonts w:ascii="Arial" w:hAnsi="Arial" w:cs="Arial"/>
          <w:sz w:val="24"/>
          <w:szCs w:val="24"/>
        </w:rPr>
        <w:t>conocidas</w:t>
      </w:r>
      <w:r w:rsidR="00D06C56">
        <w:rPr>
          <w:rFonts w:ascii="Arial" w:hAnsi="Arial" w:cs="Arial"/>
          <w:sz w:val="24"/>
          <w:szCs w:val="24"/>
        </w:rPr>
        <w:t xml:space="preserve"> como la </w:t>
      </w:r>
      <w:r w:rsidR="00D06C56" w:rsidRPr="004D2245">
        <w:rPr>
          <w:rFonts w:ascii="Arial" w:hAnsi="Arial" w:cs="Arial"/>
          <w:i/>
          <w:iCs/>
          <w:sz w:val="24"/>
          <w:szCs w:val="24"/>
          <w:u w:val="single"/>
        </w:rPr>
        <w:t>Revolución Naranja</w:t>
      </w:r>
      <w:r w:rsidR="006F2FA8">
        <w:rPr>
          <w:rFonts w:ascii="Arial" w:hAnsi="Arial" w:cs="Arial"/>
          <w:sz w:val="24"/>
          <w:szCs w:val="24"/>
        </w:rPr>
        <w:t>,</w:t>
      </w:r>
      <w:r w:rsidR="00320C39">
        <w:rPr>
          <w:rFonts w:ascii="Arial" w:hAnsi="Arial" w:cs="Arial"/>
          <w:sz w:val="24"/>
          <w:szCs w:val="24"/>
        </w:rPr>
        <w:t xml:space="preserve"> lograría</w:t>
      </w:r>
      <w:r w:rsidR="00241FB2">
        <w:rPr>
          <w:rFonts w:ascii="Arial" w:hAnsi="Arial" w:cs="Arial"/>
          <w:sz w:val="24"/>
          <w:szCs w:val="24"/>
        </w:rPr>
        <w:t>n</w:t>
      </w:r>
      <w:r w:rsidR="00320C39">
        <w:rPr>
          <w:rFonts w:ascii="Arial" w:hAnsi="Arial" w:cs="Arial"/>
          <w:sz w:val="24"/>
          <w:szCs w:val="24"/>
        </w:rPr>
        <w:t xml:space="preserve"> que se repitiera la elección</w:t>
      </w:r>
      <w:r w:rsidR="006F2FA8">
        <w:rPr>
          <w:rFonts w:ascii="Arial" w:hAnsi="Arial" w:cs="Arial"/>
          <w:sz w:val="24"/>
          <w:szCs w:val="24"/>
        </w:rPr>
        <w:t xml:space="preserve"> e</w:t>
      </w:r>
      <w:r w:rsidR="00CE6A63">
        <w:rPr>
          <w:rFonts w:ascii="Arial" w:hAnsi="Arial" w:cs="Arial"/>
          <w:sz w:val="24"/>
          <w:szCs w:val="24"/>
        </w:rPr>
        <w:t>l 26</w:t>
      </w:r>
      <w:r w:rsidR="006F2FA8">
        <w:rPr>
          <w:rFonts w:ascii="Arial" w:hAnsi="Arial" w:cs="Arial"/>
          <w:sz w:val="24"/>
          <w:szCs w:val="24"/>
        </w:rPr>
        <w:t xml:space="preserve"> diciembre de 200</w:t>
      </w:r>
      <w:r w:rsidR="001D447D">
        <w:rPr>
          <w:rFonts w:ascii="Arial" w:hAnsi="Arial" w:cs="Arial"/>
          <w:sz w:val="24"/>
          <w:szCs w:val="24"/>
        </w:rPr>
        <w:t xml:space="preserve">4, </w:t>
      </w:r>
      <w:r w:rsidR="00292C79">
        <w:rPr>
          <w:rFonts w:ascii="Arial" w:hAnsi="Arial" w:cs="Arial"/>
          <w:sz w:val="24"/>
          <w:szCs w:val="24"/>
        </w:rPr>
        <w:t>resultando</w:t>
      </w:r>
      <w:r w:rsidR="001D447D">
        <w:rPr>
          <w:rFonts w:ascii="Arial" w:hAnsi="Arial" w:cs="Arial"/>
          <w:sz w:val="24"/>
          <w:szCs w:val="24"/>
        </w:rPr>
        <w:t xml:space="preserve">  ganad</w:t>
      </w:r>
      <w:r w:rsidR="00DB6CFC">
        <w:rPr>
          <w:rFonts w:ascii="Arial" w:hAnsi="Arial" w:cs="Arial"/>
          <w:sz w:val="24"/>
          <w:szCs w:val="24"/>
        </w:rPr>
        <w:t>or ´por</w:t>
      </w:r>
      <w:r w:rsidR="001D447D">
        <w:rPr>
          <w:rFonts w:ascii="Arial" w:hAnsi="Arial" w:cs="Arial"/>
          <w:sz w:val="24"/>
          <w:szCs w:val="24"/>
        </w:rPr>
        <w:t xml:space="preserve"> ampli</w:t>
      </w:r>
      <w:r w:rsidR="00363893">
        <w:rPr>
          <w:rFonts w:ascii="Arial" w:hAnsi="Arial" w:cs="Arial"/>
          <w:sz w:val="24"/>
          <w:szCs w:val="24"/>
        </w:rPr>
        <w:t>o margen el nacionalista</w:t>
      </w:r>
      <w:r w:rsidR="0003507C">
        <w:rPr>
          <w:rFonts w:ascii="Arial" w:hAnsi="Arial" w:cs="Arial"/>
          <w:sz w:val="24"/>
          <w:szCs w:val="24"/>
        </w:rPr>
        <w:t xml:space="preserve"> </w:t>
      </w:r>
      <w:r w:rsidR="00AB41A9">
        <w:rPr>
          <w:rFonts w:ascii="Arial" w:hAnsi="Arial" w:cs="Arial"/>
          <w:sz w:val="24"/>
          <w:szCs w:val="24"/>
        </w:rPr>
        <w:t>Viktor Yúshchenko</w:t>
      </w:r>
      <w:r w:rsidR="005E60E7">
        <w:rPr>
          <w:rFonts w:ascii="Arial" w:hAnsi="Arial" w:cs="Arial"/>
          <w:sz w:val="24"/>
          <w:szCs w:val="24"/>
        </w:rPr>
        <w:t>.</w:t>
      </w:r>
      <w:r w:rsidR="004D49C6">
        <w:rPr>
          <w:rFonts w:ascii="Arial" w:hAnsi="Arial" w:cs="Arial"/>
          <w:sz w:val="24"/>
          <w:szCs w:val="24"/>
        </w:rPr>
        <w:t xml:space="preserve"> Uno de los lideres de la “Revolución Naranja“</w:t>
      </w:r>
      <w:r w:rsidR="00E22FF5">
        <w:rPr>
          <w:rFonts w:ascii="Arial" w:hAnsi="Arial" w:cs="Arial"/>
          <w:sz w:val="24"/>
          <w:szCs w:val="24"/>
        </w:rPr>
        <w:t xml:space="preserve"> fue</w:t>
      </w:r>
      <w:r w:rsidR="007F4A00">
        <w:rPr>
          <w:rFonts w:ascii="Arial" w:hAnsi="Arial" w:cs="Arial"/>
          <w:sz w:val="24"/>
          <w:szCs w:val="24"/>
        </w:rPr>
        <w:t xml:space="preserve"> Yulia Tymoshenko</w:t>
      </w:r>
      <w:r w:rsidR="00EC4244">
        <w:rPr>
          <w:rFonts w:ascii="Arial" w:hAnsi="Arial" w:cs="Arial"/>
          <w:sz w:val="24"/>
          <w:szCs w:val="24"/>
        </w:rPr>
        <w:t xml:space="preserve"> </w:t>
      </w:r>
      <w:r w:rsidR="00616BFD">
        <w:rPr>
          <w:rFonts w:ascii="Arial" w:hAnsi="Arial" w:cs="Arial"/>
          <w:sz w:val="24"/>
          <w:szCs w:val="24"/>
        </w:rPr>
        <w:t>-</w:t>
      </w:r>
      <w:r w:rsidR="00EC4244">
        <w:rPr>
          <w:rFonts w:ascii="Arial" w:hAnsi="Arial" w:cs="Arial"/>
          <w:sz w:val="24"/>
          <w:szCs w:val="24"/>
        </w:rPr>
        <w:t xml:space="preserve"> conocida como “la </w:t>
      </w:r>
      <w:r w:rsidR="00616BFD">
        <w:rPr>
          <w:rFonts w:ascii="Arial" w:hAnsi="Arial" w:cs="Arial"/>
          <w:sz w:val="24"/>
          <w:szCs w:val="24"/>
        </w:rPr>
        <w:t>Juana</w:t>
      </w:r>
      <w:r w:rsidR="00EC4244">
        <w:rPr>
          <w:rFonts w:ascii="Arial" w:hAnsi="Arial" w:cs="Arial"/>
          <w:sz w:val="24"/>
          <w:szCs w:val="24"/>
        </w:rPr>
        <w:t xml:space="preserve"> de Arco</w:t>
      </w:r>
      <w:r w:rsidR="00CE1575">
        <w:rPr>
          <w:rFonts w:ascii="Arial" w:hAnsi="Arial" w:cs="Arial"/>
          <w:sz w:val="24"/>
          <w:szCs w:val="24"/>
        </w:rPr>
        <w:t>s</w:t>
      </w:r>
      <w:r w:rsidR="00EC4244">
        <w:rPr>
          <w:rFonts w:ascii="Arial" w:hAnsi="Arial" w:cs="Arial"/>
          <w:sz w:val="24"/>
          <w:szCs w:val="24"/>
        </w:rPr>
        <w:t xml:space="preserve"> de la Revolución Naranja</w:t>
      </w:r>
      <w:r w:rsidR="005D6CAF">
        <w:rPr>
          <w:rFonts w:ascii="Arial" w:hAnsi="Arial" w:cs="Arial"/>
          <w:sz w:val="24"/>
          <w:szCs w:val="24"/>
        </w:rPr>
        <w:t>”</w:t>
      </w:r>
      <w:r w:rsidR="005F7AA2">
        <w:rPr>
          <w:rFonts w:ascii="Arial" w:hAnsi="Arial" w:cs="Arial"/>
          <w:sz w:val="24"/>
          <w:szCs w:val="24"/>
        </w:rPr>
        <w:t>-</w:t>
      </w:r>
      <w:r w:rsidR="005D6CAF">
        <w:rPr>
          <w:rFonts w:ascii="Arial" w:hAnsi="Arial" w:cs="Arial"/>
          <w:sz w:val="24"/>
          <w:szCs w:val="24"/>
        </w:rPr>
        <w:t xml:space="preserve"> quien ejercería como </w:t>
      </w:r>
      <w:r w:rsidR="00885932">
        <w:rPr>
          <w:rFonts w:ascii="Arial" w:hAnsi="Arial" w:cs="Arial"/>
          <w:sz w:val="24"/>
          <w:szCs w:val="24"/>
        </w:rPr>
        <w:t>P</w:t>
      </w:r>
      <w:r w:rsidR="005D6CAF">
        <w:rPr>
          <w:rFonts w:ascii="Arial" w:hAnsi="Arial" w:cs="Arial"/>
          <w:sz w:val="24"/>
          <w:szCs w:val="24"/>
        </w:rPr>
        <w:t xml:space="preserve">rimer </w:t>
      </w:r>
      <w:r w:rsidR="00885932">
        <w:rPr>
          <w:rFonts w:ascii="Arial" w:hAnsi="Arial" w:cs="Arial"/>
          <w:sz w:val="24"/>
          <w:szCs w:val="24"/>
        </w:rPr>
        <w:t>M</w:t>
      </w:r>
      <w:r w:rsidR="005D6CAF">
        <w:rPr>
          <w:rFonts w:ascii="Arial" w:hAnsi="Arial" w:cs="Arial"/>
          <w:sz w:val="24"/>
          <w:szCs w:val="24"/>
        </w:rPr>
        <w:t>inistro</w:t>
      </w:r>
      <w:r w:rsidR="005F7AA2">
        <w:rPr>
          <w:rFonts w:ascii="Arial" w:hAnsi="Arial" w:cs="Arial"/>
          <w:sz w:val="24"/>
          <w:szCs w:val="24"/>
        </w:rPr>
        <w:t xml:space="preserve"> de Ucrania entre diciembre de 200</w:t>
      </w:r>
      <w:r w:rsidR="00616BFD">
        <w:rPr>
          <w:rFonts w:ascii="Arial" w:hAnsi="Arial" w:cs="Arial"/>
          <w:sz w:val="24"/>
          <w:szCs w:val="24"/>
        </w:rPr>
        <w:t>7</w:t>
      </w:r>
      <w:r w:rsidR="00164CC7">
        <w:rPr>
          <w:rFonts w:ascii="Arial" w:hAnsi="Arial" w:cs="Arial"/>
          <w:sz w:val="24"/>
          <w:szCs w:val="24"/>
        </w:rPr>
        <w:t xml:space="preserve"> hasta ma</w:t>
      </w:r>
      <w:r w:rsidR="00616BFD">
        <w:rPr>
          <w:rFonts w:ascii="Arial" w:hAnsi="Arial" w:cs="Arial"/>
          <w:sz w:val="24"/>
          <w:szCs w:val="24"/>
        </w:rPr>
        <w:t>r</w:t>
      </w:r>
      <w:r w:rsidR="00164CC7">
        <w:rPr>
          <w:rFonts w:ascii="Arial" w:hAnsi="Arial" w:cs="Arial"/>
          <w:sz w:val="24"/>
          <w:szCs w:val="24"/>
        </w:rPr>
        <w:t>zo de 2010</w:t>
      </w:r>
      <w:r w:rsidR="00080121">
        <w:rPr>
          <w:rFonts w:ascii="Arial" w:hAnsi="Arial" w:cs="Arial"/>
          <w:sz w:val="24"/>
          <w:szCs w:val="24"/>
        </w:rPr>
        <w:t xml:space="preserve"> y sería confinada por orden del siguiente presidente </w:t>
      </w:r>
      <w:r w:rsidR="00080121">
        <w:rPr>
          <w:rFonts w:ascii="Arial" w:hAnsi="Arial" w:cs="Arial"/>
          <w:sz w:val="24"/>
          <w:szCs w:val="24"/>
        </w:rPr>
        <w:t>Viktor Yanukovich</w:t>
      </w:r>
      <w:r w:rsidR="00080121">
        <w:rPr>
          <w:rFonts w:ascii="Arial" w:hAnsi="Arial" w:cs="Arial"/>
          <w:sz w:val="24"/>
          <w:szCs w:val="24"/>
        </w:rPr>
        <w:t xml:space="preserve"> (2010 </w:t>
      </w:r>
      <w:r w:rsidR="00A7452B">
        <w:rPr>
          <w:rFonts w:ascii="Arial" w:hAnsi="Arial" w:cs="Arial"/>
          <w:sz w:val="24"/>
          <w:szCs w:val="24"/>
        </w:rPr>
        <w:t>–</w:t>
      </w:r>
      <w:r w:rsidR="00080121">
        <w:rPr>
          <w:rFonts w:ascii="Arial" w:hAnsi="Arial" w:cs="Arial"/>
          <w:sz w:val="24"/>
          <w:szCs w:val="24"/>
        </w:rPr>
        <w:t xml:space="preserve"> 2014</w:t>
      </w:r>
      <w:r w:rsidR="00A7452B">
        <w:rPr>
          <w:rFonts w:ascii="Arial" w:hAnsi="Arial" w:cs="Arial"/>
          <w:sz w:val="24"/>
          <w:szCs w:val="24"/>
        </w:rPr>
        <w:t>).</w:t>
      </w:r>
    </w:p>
    <w:p w14:paraId="6D38C31F" w14:textId="158AABDA" w:rsidR="00704A43" w:rsidRDefault="004A038E" w:rsidP="00D52081">
      <w:pPr>
        <w:tabs>
          <w:tab w:val="left" w:pos="1560"/>
        </w:tabs>
        <w:spacing w:after="0" w:line="360" w:lineRule="auto"/>
        <w:ind w:left="708" w:right="24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E567D6" w:rsidRPr="00372222">
        <w:rPr>
          <w:rFonts w:ascii="Arial" w:hAnsi="Arial" w:cs="Arial"/>
          <w:b/>
          <w:bCs/>
          <w:sz w:val="24"/>
          <w:szCs w:val="24"/>
        </w:rPr>
        <w:t>E</w:t>
      </w:r>
      <w:r w:rsidR="00E567D6">
        <w:rPr>
          <w:rFonts w:ascii="Arial" w:hAnsi="Arial" w:cs="Arial"/>
          <w:sz w:val="24"/>
          <w:szCs w:val="24"/>
        </w:rPr>
        <w:t>n la elección del 2010</w:t>
      </w:r>
      <w:r w:rsidR="00616BFD">
        <w:rPr>
          <w:rFonts w:ascii="Arial" w:hAnsi="Arial" w:cs="Arial"/>
          <w:sz w:val="24"/>
          <w:szCs w:val="24"/>
        </w:rPr>
        <w:t xml:space="preserve"> </w:t>
      </w:r>
      <w:r w:rsidR="00124782">
        <w:rPr>
          <w:rFonts w:ascii="Arial" w:hAnsi="Arial" w:cs="Arial"/>
          <w:sz w:val="24"/>
          <w:szCs w:val="24"/>
        </w:rPr>
        <w:t>resultó electo</w:t>
      </w:r>
      <w:r w:rsidR="0016111C">
        <w:rPr>
          <w:rFonts w:ascii="Arial" w:hAnsi="Arial" w:cs="Arial"/>
          <w:sz w:val="24"/>
          <w:szCs w:val="24"/>
        </w:rPr>
        <w:t xml:space="preserve"> el pro r</w:t>
      </w:r>
      <w:r w:rsidR="00EF279C">
        <w:rPr>
          <w:rFonts w:ascii="Arial" w:hAnsi="Arial" w:cs="Arial"/>
          <w:sz w:val="24"/>
          <w:szCs w:val="24"/>
        </w:rPr>
        <w:t>u</w:t>
      </w:r>
      <w:r w:rsidR="0016111C">
        <w:rPr>
          <w:rFonts w:ascii="Arial" w:hAnsi="Arial" w:cs="Arial"/>
          <w:sz w:val="24"/>
          <w:szCs w:val="24"/>
        </w:rPr>
        <w:t>so</w:t>
      </w:r>
      <w:r w:rsidR="00124782">
        <w:rPr>
          <w:rFonts w:ascii="Arial" w:hAnsi="Arial" w:cs="Arial"/>
          <w:sz w:val="24"/>
          <w:szCs w:val="24"/>
        </w:rPr>
        <w:t xml:space="preserve"> </w:t>
      </w:r>
      <w:r w:rsidR="001538E4">
        <w:rPr>
          <w:rFonts w:ascii="Arial" w:hAnsi="Arial" w:cs="Arial"/>
          <w:sz w:val="24"/>
          <w:szCs w:val="24"/>
        </w:rPr>
        <w:t>Viktor Yanukovich</w:t>
      </w:r>
      <w:r>
        <w:rPr>
          <w:rFonts w:ascii="Arial" w:hAnsi="Arial" w:cs="Arial"/>
          <w:sz w:val="24"/>
          <w:szCs w:val="24"/>
        </w:rPr>
        <w:t>, quien había sido derrotado en la anterior elección</w:t>
      </w:r>
      <w:r w:rsidR="00EF279C">
        <w:rPr>
          <w:rFonts w:ascii="Arial" w:hAnsi="Arial" w:cs="Arial"/>
          <w:sz w:val="24"/>
          <w:szCs w:val="24"/>
        </w:rPr>
        <w:t xml:space="preserve"> </w:t>
      </w:r>
      <w:r w:rsidR="0045258B">
        <w:rPr>
          <w:rFonts w:ascii="Arial" w:hAnsi="Arial" w:cs="Arial"/>
          <w:sz w:val="24"/>
          <w:szCs w:val="24"/>
        </w:rPr>
        <w:t>celebradas</w:t>
      </w:r>
      <w:r w:rsidR="00EF279C">
        <w:rPr>
          <w:rFonts w:ascii="Arial" w:hAnsi="Arial" w:cs="Arial"/>
          <w:sz w:val="24"/>
          <w:szCs w:val="24"/>
        </w:rPr>
        <w:t xml:space="preserve"> en el 2005</w:t>
      </w:r>
      <w:r w:rsidR="00E34BED">
        <w:rPr>
          <w:rFonts w:ascii="Arial" w:hAnsi="Arial" w:cs="Arial"/>
          <w:sz w:val="24"/>
          <w:szCs w:val="24"/>
        </w:rPr>
        <w:t>.</w:t>
      </w:r>
      <w:r w:rsidR="0062269A">
        <w:rPr>
          <w:rFonts w:ascii="Arial" w:hAnsi="Arial" w:cs="Arial"/>
          <w:sz w:val="24"/>
          <w:szCs w:val="24"/>
        </w:rPr>
        <w:t xml:space="preserve"> Durante su mandato </w:t>
      </w:r>
      <w:r w:rsidR="00584713">
        <w:rPr>
          <w:rFonts w:ascii="Arial" w:hAnsi="Arial" w:cs="Arial"/>
          <w:sz w:val="24"/>
          <w:szCs w:val="24"/>
        </w:rPr>
        <w:t>s</w:t>
      </w:r>
      <w:r w:rsidR="0062269A">
        <w:rPr>
          <w:rFonts w:ascii="Arial" w:hAnsi="Arial" w:cs="Arial"/>
          <w:sz w:val="24"/>
          <w:szCs w:val="24"/>
        </w:rPr>
        <w:t>e desarrollaron negociaciones tendientes</w:t>
      </w:r>
      <w:r w:rsidR="003E1441">
        <w:rPr>
          <w:rFonts w:ascii="Arial" w:hAnsi="Arial" w:cs="Arial"/>
          <w:sz w:val="24"/>
          <w:szCs w:val="24"/>
        </w:rPr>
        <w:t xml:space="preserve"> </w:t>
      </w:r>
      <w:r w:rsidR="0062269A">
        <w:rPr>
          <w:rFonts w:ascii="Arial" w:hAnsi="Arial" w:cs="Arial"/>
          <w:sz w:val="24"/>
          <w:szCs w:val="24"/>
        </w:rPr>
        <w:t>a</w:t>
      </w:r>
      <w:r w:rsidR="00A86D25">
        <w:rPr>
          <w:rFonts w:ascii="Arial" w:hAnsi="Arial" w:cs="Arial"/>
          <w:sz w:val="24"/>
          <w:szCs w:val="24"/>
        </w:rPr>
        <w:t xml:space="preserve"> la</w:t>
      </w:r>
      <w:r w:rsidR="003E1441">
        <w:rPr>
          <w:rFonts w:ascii="Arial" w:hAnsi="Arial" w:cs="Arial"/>
          <w:sz w:val="24"/>
          <w:szCs w:val="24"/>
        </w:rPr>
        <w:t xml:space="preserve"> </w:t>
      </w:r>
      <w:r w:rsidR="0062269A">
        <w:rPr>
          <w:rFonts w:ascii="Arial" w:hAnsi="Arial" w:cs="Arial"/>
          <w:sz w:val="24"/>
          <w:szCs w:val="24"/>
        </w:rPr>
        <w:t>i</w:t>
      </w:r>
      <w:r w:rsidR="00ED4B00">
        <w:rPr>
          <w:rFonts w:ascii="Arial" w:hAnsi="Arial" w:cs="Arial"/>
          <w:sz w:val="24"/>
          <w:szCs w:val="24"/>
        </w:rPr>
        <w:t>ncorpora</w:t>
      </w:r>
      <w:r w:rsidR="00A86D25">
        <w:rPr>
          <w:rFonts w:ascii="Arial" w:hAnsi="Arial" w:cs="Arial"/>
          <w:sz w:val="24"/>
          <w:szCs w:val="24"/>
        </w:rPr>
        <w:t>ción de</w:t>
      </w:r>
      <w:r w:rsidR="00B128F4">
        <w:rPr>
          <w:rFonts w:ascii="Arial" w:hAnsi="Arial" w:cs="Arial"/>
          <w:sz w:val="24"/>
          <w:szCs w:val="24"/>
        </w:rPr>
        <w:t xml:space="preserve"> Ucrania </w:t>
      </w:r>
      <w:r w:rsidR="00A86D25">
        <w:rPr>
          <w:rFonts w:ascii="Arial" w:hAnsi="Arial" w:cs="Arial"/>
          <w:sz w:val="24"/>
          <w:szCs w:val="24"/>
        </w:rPr>
        <w:t>a</w:t>
      </w:r>
      <w:r w:rsidR="00B128F4">
        <w:rPr>
          <w:rFonts w:ascii="Arial" w:hAnsi="Arial" w:cs="Arial"/>
          <w:sz w:val="24"/>
          <w:szCs w:val="24"/>
        </w:rPr>
        <w:t xml:space="preserve"> la Union Europea</w:t>
      </w:r>
      <w:r w:rsidR="00036E70">
        <w:rPr>
          <w:rFonts w:ascii="Arial" w:hAnsi="Arial" w:cs="Arial"/>
          <w:sz w:val="24"/>
          <w:szCs w:val="24"/>
        </w:rPr>
        <w:t>.</w:t>
      </w:r>
      <w:r w:rsidR="00584713">
        <w:rPr>
          <w:rFonts w:ascii="Arial" w:hAnsi="Arial" w:cs="Arial"/>
          <w:sz w:val="24"/>
          <w:szCs w:val="24"/>
        </w:rPr>
        <w:t xml:space="preserve"> Estas negociaciones </w:t>
      </w:r>
      <w:r w:rsidR="00D3378F">
        <w:rPr>
          <w:rFonts w:ascii="Arial" w:hAnsi="Arial" w:cs="Arial"/>
          <w:sz w:val="24"/>
          <w:szCs w:val="24"/>
        </w:rPr>
        <w:t>culminaron favorablemente en noviembre de 2013</w:t>
      </w:r>
      <w:r w:rsidR="00077A72">
        <w:rPr>
          <w:rFonts w:ascii="Arial" w:hAnsi="Arial" w:cs="Arial"/>
          <w:sz w:val="24"/>
          <w:szCs w:val="24"/>
        </w:rPr>
        <w:t>, p</w:t>
      </w:r>
      <w:r w:rsidR="001D2E7B">
        <w:rPr>
          <w:rFonts w:ascii="Arial" w:hAnsi="Arial" w:cs="Arial"/>
          <w:sz w:val="24"/>
          <w:szCs w:val="24"/>
        </w:rPr>
        <w:t xml:space="preserve">ero Vladimir Putin, quien había regresado </w:t>
      </w:r>
      <w:r w:rsidR="003D381B">
        <w:rPr>
          <w:rFonts w:ascii="Arial" w:hAnsi="Arial" w:cs="Arial"/>
          <w:sz w:val="24"/>
          <w:szCs w:val="24"/>
        </w:rPr>
        <w:t xml:space="preserve">al poder en Moscú, </w:t>
      </w:r>
      <w:r w:rsidR="005B5C62">
        <w:rPr>
          <w:rFonts w:ascii="Arial" w:hAnsi="Arial" w:cs="Arial"/>
          <w:sz w:val="24"/>
          <w:szCs w:val="24"/>
        </w:rPr>
        <w:t>presion</w:t>
      </w:r>
      <w:r w:rsidR="003D19DE">
        <w:rPr>
          <w:rFonts w:ascii="Arial" w:hAnsi="Arial" w:cs="Arial"/>
          <w:sz w:val="24"/>
          <w:szCs w:val="24"/>
        </w:rPr>
        <w:t>ó</w:t>
      </w:r>
      <w:r w:rsidR="005B5C62">
        <w:rPr>
          <w:rFonts w:ascii="Arial" w:hAnsi="Arial" w:cs="Arial"/>
          <w:sz w:val="24"/>
          <w:szCs w:val="24"/>
        </w:rPr>
        <w:t xml:space="preserve"> al </w:t>
      </w:r>
      <w:r w:rsidR="00951CE6">
        <w:rPr>
          <w:rFonts w:ascii="Arial" w:hAnsi="Arial" w:cs="Arial"/>
          <w:sz w:val="24"/>
          <w:szCs w:val="24"/>
        </w:rPr>
        <w:t>P</w:t>
      </w:r>
      <w:r w:rsidR="005B5C62">
        <w:rPr>
          <w:rFonts w:ascii="Arial" w:hAnsi="Arial" w:cs="Arial"/>
          <w:sz w:val="24"/>
          <w:szCs w:val="24"/>
        </w:rPr>
        <w:t xml:space="preserve">residente Yanukovich para que </w:t>
      </w:r>
      <w:r w:rsidR="00300656">
        <w:rPr>
          <w:rFonts w:ascii="Arial" w:hAnsi="Arial" w:cs="Arial"/>
          <w:sz w:val="24"/>
          <w:szCs w:val="24"/>
        </w:rPr>
        <w:t>rechazara</w:t>
      </w:r>
      <w:r w:rsidR="005B5C62">
        <w:rPr>
          <w:rFonts w:ascii="Arial" w:hAnsi="Arial" w:cs="Arial"/>
          <w:sz w:val="24"/>
          <w:szCs w:val="24"/>
        </w:rPr>
        <w:t xml:space="preserve"> los </w:t>
      </w:r>
      <w:r w:rsidR="003D19DE">
        <w:rPr>
          <w:rFonts w:ascii="Arial" w:hAnsi="Arial" w:cs="Arial"/>
          <w:sz w:val="24"/>
          <w:szCs w:val="24"/>
        </w:rPr>
        <w:t>A</w:t>
      </w:r>
      <w:r w:rsidR="005B5C62">
        <w:rPr>
          <w:rFonts w:ascii="Arial" w:hAnsi="Arial" w:cs="Arial"/>
          <w:sz w:val="24"/>
          <w:szCs w:val="24"/>
        </w:rPr>
        <w:t>cuerdo</w:t>
      </w:r>
      <w:r w:rsidR="005E4C87">
        <w:rPr>
          <w:rFonts w:ascii="Arial" w:hAnsi="Arial" w:cs="Arial"/>
          <w:sz w:val="24"/>
          <w:szCs w:val="24"/>
        </w:rPr>
        <w:t xml:space="preserve"> de </w:t>
      </w:r>
      <w:r w:rsidR="003D19DE">
        <w:rPr>
          <w:rFonts w:ascii="Arial" w:hAnsi="Arial" w:cs="Arial"/>
          <w:sz w:val="24"/>
          <w:szCs w:val="24"/>
        </w:rPr>
        <w:t>A</w:t>
      </w:r>
      <w:r w:rsidR="005E4C87">
        <w:rPr>
          <w:rFonts w:ascii="Arial" w:hAnsi="Arial" w:cs="Arial"/>
          <w:sz w:val="24"/>
          <w:szCs w:val="24"/>
        </w:rPr>
        <w:t xml:space="preserve">sociación y </w:t>
      </w:r>
      <w:r w:rsidR="00FE3FFD">
        <w:rPr>
          <w:rFonts w:ascii="Arial" w:hAnsi="Arial" w:cs="Arial"/>
          <w:sz w:val="24"/>
          <w:szCs w:val="24"/>
        </w:rPr>
        <w:t>L</w:t>
      </w:r>
      <w:r w:rsidR="005E4C87">
        <w:rPr>
          <w:rFonts w:ascii="Arial" w:hAnsi="Arial" w:cs="Arial"/>
          <w:sz w:val="24"/>
          <w:szCs w:val="24"/>
        </w:rPr>
        <w:t xml:space="preserve">ibre </w:t>
      </w:r>
      <w:r w:rsidR="00FE3FFD">
        <w:rPr>
          <w:rFonts w:ascii="Arial" w:hAnsi="Arial" w:cs="Arial"/>
          <w:sz w:val="24"/>
          <w:szCs w:val="24"/>
        </w:rPr>
        <w:t>C</w:t>
      </w:r>
      <w:r w:rsidR="005E4C87">
        <w:rPr>
          <w:rFonts w:ascii="Arial" w:hAnsi="Arial" w:cs="Arial"/>
          <w:sz w:val="24"/>
          <w:szCs w:val="24"/>
        </w:rPr>
        <w:t>omercio con la Union Europea</w:t>
      </w:r>
      <w:r w:rsidR="009E129B">
        <w:rPr>
          <w:rFonts w:ascii="Arial" w:hAnsi="Arial" w:cs="Arial"/>
          <w:sz w:val="24"/>
          <w:szCs w:val="24"/>
        </w:rPr>
        <w:t xml:space="preserve">. </w:t>
      </w:r>
      <w:r w:rsidR="006B4633">
        <w:rPr>
          <w:rFonts w:ascii="Arial" w:hAnsi="Arial" w:cs="Arial"/>
          <w:sz w:val="24"/>
          <w:szCs w:val="24"/>
        </w:rPr>
        <w:t xml:space="preserve">En respuesta a la </w:t>
      </w:r>
      <w:r w:rsidR="00951CE6">
        <w:rPr>
          <w:rFonts w:ascii="Arial" w:hAnsi="Arial" w:cs="Arial"/>
          <w:sz w:val="24"/>
          <w:szCs w:val="24"/>
        </w:rPr>
        <w:t>presión</w:t>
      </w:r>
      <w:r w:rsidR="006B4633">
        <w:rPr>
          <w:rFonts w:ascii="Arial" w:hAnsi="Arial" w:cs="Arial"/>
          <w:sz w:val="24"/>
          <w:szCs w:val="24"/>
        </w:rPr>
        <w:t xml:space="preserve"> rusa, el 20 de noviembre de 2013</w:t>
      </w:r>
      <w:r w:rsidR="00017CAA">
        <w:rPr>
          <w:rFonts w:ascii="Arial" w:hAnsi="Arial" w:cs="Arial"/>
          <w:sz w:val="24"/>
          <w:szCs w:val="24"/>
        </w:rPr>
        <w:t>,</w:t>
      </w:r>
      <w:r w:rsidR="006B4633">
        <w:rPr>
          <w:rFonts w:ascii="Arial" w:hAnsi="Arial" w:cs="Arial"/>
          <w:sz w:val="24"/>
          <w:szCs w:val="24"/>
        </w:rPr>
        <w:t xml:space="preserve"> </w:t>
      </w:r>
      <w:r w:rsidR="009977B6">
        <w:rPr>
          <w:rFonts w:ascii="Arial" w:hAnsi="Arial" w:cs="Arial"/>
          <w:sz w:val="24"/>
          <w:szCs w:val="24"/>
        </w:rPr>
        <w:t xml:space="preserve">Yanukovich </w:t>
      </w:r>
      <w:r w:rsidR="00D208AC">
        <w:rPr>
          <w:rFonts w:ascii="Arial" w:hAnsi="Arial" w:cs="Arial"/>
          <w:sz w:val="24"/>
          <w:szCs w:val="24"/>
        </w:rPr>
        <w:t>anunció la</w:t>
      </w:r>
      <w:r w:rsidR="00DC633A">
        <w:rPr>
          <w:rFonts w:ascii="Arial" w:hAnsi="Arial" w:cs="Arial"/>
          <w:sz w:val="24"/>
          <w:szCs w:val="24"/>
        </w:rPr>
        <w:t xml:space="preserve"> </w:t>
      </w:r>
      <w:r w:rsidR="00E87B7F">
        <w:rPr>
          <w:rFonts w:ascii="Arial" w:hAnsi="Arial" w:cs="Arial"/>
          <w:sz w:val="24"/>
          <w:szCs w:val="24"/>
        </w:rPr>
        <w:t>suspensión</w:t>
      </w:r>
      <w:r w:rsidR="000D247F">
        <w:rPr>
          <w:rFonts w:ascii="Arial" w:hAnsi="Arial" w:cs="Arial"/>
          <w:sz w:val="24"/>
          <w:szCs w:val="24"/>
        </w:rPr>
        <w:t xml:space="preserve"> de la firma</w:t>
      </w:r>
      <w:r w:rsidR="008E7F7C">
        <w:rPr>
          <w:rFonts w:ascii="Arial" w:hAnsi="Arial" w:cs="Arial"/>
          <w:sz w:val="24"/>
          <w:szCs w:val="24"/>
        </w:rPr>
        <w:t xml:space="preserve"> de los Acuerdos</w:t>
      </w:r>
      <w:r w:rsidR="00017CAA">
        <w:rPr>
          <w:rFonts w:ascii="Arial" w:hAnsi="Arial" w:cs="Arial"/>
          <w:sz w:val="24"/>
          <w:szCs w:val="24"/>
        </w:rPr>
        <w:t xml:space="preserve"> con la Union Europea</w:t>
      </w:r>
      <w:r w:rsidR="00DC633A">
        <w:rPr>
          <w:rFonts w:ascii="Arial" w:hAnsi="Arial" w:cs="Arial"/>
          <w:sz w:val="24"/>
          <w:szCs w:val="24"/>
        </w:rPr>
        <w:t xml:space="preserve"> </w:t>
      </w:r>
      <w:r w:rsidR="006B4633">
        <w:rPr>
          <w:rFonts w:ascii="Arial" w:hAnsi="Arial" w:cs="Arial"/>
          <w:sz w:val="24"/>
          <w:szCs w:val="24"/>
        </w:rPr>
        <w:t xml:space="preserve"> </w:t>
      </w:r>
      <w:r w:rsidR="0006278F">
        <w:rPr>
          <w:rFonts w:ascii="Arial" w:hAnsi="Arial" w:cs="Arial"/>
          <w:sz w:val="24"/>
          <w:szCs w:val="24"/>
        </w:rPr>
        <w:t xml:space="preserve">y su intención de estrechar lasos </w:t>
      </w:r>
      <w:r w:rsidR="00AA46C0">
        <w:rPr>
          <w:rFonts w:ascii="Arial" w:hAnsi="Arial" w:cs="Arial"/>
          <w:sz w:val="24"/>
          <w:szCs w:val="24"/>
        </w:rPr>
        <w:t xml:space="preserve"> con la Federación Rusa</w:t>
      </w:r>
      <w:r w:rsidR="00C449D6">
        <w:rPr>
          <w:rFonts w:ascii="Arial" w:hAnsi="Arial" w:cs="Arial"/>
          <w:sz w:val="24"/>
          <w:szCs w:val="24"/>
        </w:rPr>
        <w:t xml:space="preserve"> </w:t>
      </w:r>
      <w:r w:rsidR="00582FB9">
        <w:rPr>
          <w:rFonts w:ascii="Arial" w:hAnsi="Arial" w:cs="Arial"/>
          <w:sz w:val="24"/>
          <w:szCs w:val="24"/>
        </w:rPr>
        <w:t>e</w:t>
      </w:r>
      <w:r w:rsidR="00C449D6">
        <w:rPr>
          <w:rFonts w:ascii="Arial" w:hAnsi="Arial" w:cs="Arial"/>
          <w:sz w:val="24"/>
          <w:szCs w:val="24"/>
        </w:rPr>
        <w:t xml:space="preserve"> incorpora</w:t>
      </w:r>
      <w:r w:rsidR="00582FB9">
        <w:rPr>
          <w:rFonts w:ascii="Arial" w:hAnsi="Arial" w:cs="Arial"/>
          <w:sz w:val="24"/>
          <w:szCs w:val="24"/>
        </w:rPr>
        <w:t xml:space="preserve">r  Ucrania a la </w:t>
      </w:r>
      <w:r w:rsidR="00582FB9" w:rsidRPr="00D17F6C">
        <w:rPr>
          <w:rFonts w:ascii="Arial" w:hAnsi="Arial" w:cs="Arial"/>
          <w:i/>
          <w:iCs/>
          <w:sz w:val="24"/>
          <w:szCs w:val="24"/>
          <w:u w:val="single"/>
        </w:rPr>
        <w:t xml:space="preserve">Union Aduanera </w:t>
      </w:r>
      <w:r w:rsidR="006606FB" w:rsidRPr="00D17F6C">
        <w:rPr>
          <w:rFonts w:ascii="Arial" w:hAnsi="Arial" w:cs="Arial"/>
          <w:i/>
          <w:iCs/>
          <w:sz w:val="24"/>
          <w:szCs w:val="24"/>
          <w:u w:val="single"/>
        </w:rPr>
        <w:t>E</w:t>
      </w:r>
      <w:r w:rsidR="00E824AB" w:rsidRPr="00D17F6C">
        <w:rPr>
          <w:rFonts w:ascii="Arial" w:hAnsi="Arial" w:cs="Arial"/>
          <w:i/>
          <w:iCs/>
          <w:sz w:val="24"/>
          <w:szCs w:val="24"/>
          <w:u w:val="single"/>
        </w:rPr>
        <w:t>uroasiática</w:t>
      </w:r>
      <w:r w:rsidR="000200A9">
        <w:rPr>
          <w:rFonts w:ascii="Arial" w:hAnsi="Arial" w:cs="Arial"/>
          <w:sz w:val="24"/>
          <w:szCs w:val="24"/>
        </w:rPr>
        <w:t>,</w:t>
      </w:r>
      <w:r w:rsidR="00A7452B">
        <w:rPr>
          <w:rFonts w:ascii="Arial" w:hAnsi="Arial" w:cs="Arial"/>
          <w:sz w:val="24"/>
          <w:szCs w:val="24"/>
        </w:rPr>
        <w:t xml:space="preserve"> organización</w:t>
      </w:r>
      <w:r w:rsidR="006606FB">
        <w:rPr>
          <w:rFonts w:ascii="Arial" w:hAnsi="Arial" w:cs="Arial"/>
          <w:sz w:val="24"/>
          <w:szCs w:val="24"/>
        </w:rPr>
        <w:t xml:space="preserve"> creada e</w:t>
      </w:r>
      <w:r w:rsidR="000200A9">
        <w:rPr>
          <w:rFonts w:ascii="Arial" w:hAnsi="Arial" w:cs="Arial"/>
          <w:sz w:val="24"/>
          <w:szCs w:val="24"/>
        </w:rPr>
        <w:t xml:space="preserve">l 1º de enero de </w:t>
      </w:r>
      <w:r w:rsidR="007F65CB">
        <w:rPr>
          <w:rFonts w:ascii="Arial" w:hAnsi="Arial" w:cs="Arial"/>
          <w:sz w:val="24"/>
          <w:szCs w:val="24"/>
        </w:rPr>
        <w:t xml:space="preserve">2010 entre Bielorrusia, Kazajistán </w:t>
      </w:r>
      <w:r w:rsidR="0047288F">
        <w:rPr>
          <w:rFonts w:ascii="Arial" w:hAnsi="Arial" w:cs="Arial"/>
          <w:sz w:val="24"/>
          <w:szCs w:val="24"/>
        </w:rPr>
        <w:t>y la Federación Rusa.</w:t>
      </w:r>
      <w:r w:rsidR="005B5C62">
        <w:rPr>
          <w:rFonts w:ascii="Arial" w:hAnsi="Arial" w:cs="Arial"/>
          <w:sz w:val="24"/>
          <w:szCs w:val="24"/>
        </w:rPr>
        <w:t xml:space="preserve"> </w:t>
      </w:r>
      <w:r w:rsidR="00287314">
        <w:rPr>
          <w:rFonts w:ascii="Arial" w:hAnsi="Arial" w:cs="Arial"/>
          <w:sz w:val="24"/>
          <w:szCs w:val="24"/>
        </w:rPr>
        <w:t>Al día siguiente</w:t>
      </w:r>
      <w:r w:rsidR="008E7F7C">
        <w:rPr>
          <w:rFonts w:ascii="Arial" w:hAnsi="Arial" w:cs="Arial"/>
          <w:sz w:val="24"/>
          <w:szCs w:val="24"/>
        </w:rPr>
        <w:t>,</w:t>
      </w:r>
      <w:r w:rsidR="00CC16B4">
        <w:rPr>
          <w:rFonts w:ascii="Arial" w:hAnsi="Arial" w:cs="Arial"/>
          <w:sz w:val="24"/>
          <w:szCs w:val="24"/>
        </w:rPr>
        <w:t xml:space="preserve"> comenzaron</w:t>
      </w:r>
      <w:r w:rsidR="00287314">
        <w:rPr>
          <w:rFonts w:ascii="Arial" w:hAnsi="Arial" w:cs="Arial"/>
          <w:sz w:val="24"/>
          <w:szCs w:val="24"/>
        </w:rPr>
        <w:t xml:space="preserve"> protestas</w:t>
      </w:r>
      <w:r w:rsidR="00C84C0F">
        <w:rPr>
          <w:rFonts w:ascii="Arial" w:hAnsi="Arial" w:cs="Arial"/>
          <w:sz w:val="24"/>
          <w:szCs w:val="24"/>
        </w:rPr>
        <w:t xml:space="preserve"> de </w:t>
      </w:r>
      <w:r w:rsidR="00BF57FB">
        <w:rPr>
          <w:rFonts w:ascii="Arial" w:hAnsi="Arial" w:cs="Arial"/>
          <w:sz w:val="24"/>
          <w:szCs w:val="24"/>
        </w:rPr>
        <w:t>carácter</w:t>
      </w:r>
      <w:r w:rsidR="00293AAF">
        <w:rPr>
          <w:rFonts w:ascii="Arial" w:hAnsi="Arial" w:cs="Arial"/>
          <w:sz w:val="24"/>
          <w:szCs w:val="24"/>
        </w:rPr>
        <w:t xml:space="preserve"> </w:t>
      </w:r>
      <w:r w:rsidR="00BF57FB">
        <w:rPr>
          <w:rFonts w:ascii="Arial" w:hAnsi="Arial" w:cs="Arial"/>
          <w:sz w:val="24"/>
          <w:szCs w:val="24"/>
        </w:rPr>
        <w:t>heterogéneo</w:t>
      </w:r>
      <w:r w:rsidR="004C1581">
        <w:rPr>
          <w:rFonts w:ascii="Arial" w:hAnsi="Arial" w:cs="Arial"/>
          <w:sz w:val="24"/>
          <w:szCs w:val="24"/>
        </w:rPr>
        <w:t xml:space="preserve"> en Kiev</w:t>
      </w:r>
      <w:r w:rsidR="00EE00DA">
        <w:rPr>
          <w:rFonts w:ascii="Arial" w:hAnsi="Arial" w:cs="Arial"/>
          <w:sz w:val="24"/>
          <w:szCs w:val="24"/>
        </w:rPr>
        <w:t xml:space="preserve"> </w:t>
      </w:r>
      <w:r w:rsidR="005E1FD6">
        <w:rPr>
          <w:rFonts w:ascii="Arial" w:hAnsi="Arial" w:cs="Arial"/>
          <w:sz w:val="24"/>
          <w:szCs w:val="24"/>
        </w:rPr>
        <w:t>que</w:t>
      </w:r>
      <w:r w:rsidR="00EE00DA">
        <w:rPr>
          <w:rFonts w:ascii="Arial" w:hAnsi="Arial" w:cs="Arial"/>
          <w:sz w:val="24"/>
          <w:szCs w:val="24"/>
        </w:rPr>
        <w:t xml:space="preserve"> se conocieron como </w:t>
      </w:r>
      <w:r w:rsidR="00EE00DA" w:rsidRPr="00781004">
        <w:rPr>
          <w:rFonts w:ascii="Arial" w:hAnsi="Arial" w:cs="Arial"/>
          <w:i/>
          <w:iCs/>
          <w:sz w:val="24"/>
          <w:szCs w:val="24"/>
          <w:u w:val="single"/>
        </w:rPr>
        <w:t>Euromaidan</w:t>
      </w:r>
      <w:r w:rsidR="00F73E10">
        <w:rPr>
          <w:rFonts w:ascii="Arial" w:hAnsi="Arial" w:cs="Arial"/>
          <w:sz w:val="24"/>
          <w:szCs w:val="24"/>
        </w:rPr>
        <w:t>, a las que se unieron diversos sectores</w:t>
      </w:r>
      <w:r w:rsidR="000B2A9D">
        <w:rPr>
          <w:rFonts w:ascii="Arial" w:hAnsi="Arial" w:cs="Arial"/>
          <w:sz w:val="24"/>
          <w:szCs w:val="24"/>
        </w:rPr>
        <w:t xml:space="preserve"> de la sociedad </w:t>
      </w:r>
      <w:r w:rsidR="00C00719">
        <w:rPr>
          <w:rFonts w:ascii="Arial" w:hAnsi="Arial" w:cs="Arial"/>
          <w:sz w:val="24"/>
          <w:szCs w:val="24"/>
        </w:rPr>
        <w:t>ucraniana</w:t>
      </w:r>
      <w:r w:rsidR="0026175C">
        <w:rPr>
          <w:rFonts w:ascii="Arial" w:hAnsi="Arial" w:cs="Arial"/>
          <w:sz w:val="24"/>
          <w:szCs w:val="24"/>
        </w:rPr>
        <w:t>.</w:t>
      </w:r>
      <w:r w:rsidR="00F131C1">
        <w:rPr>
          <w:rFonts w:ascii="Arial" w:hAnsi="Arial" w:cs="Arial"/>
          <w:sz w:val="24"/>
          <w:szCs w:val="24"/>
        </w:rPr>
        <w:t xml:space="preserve"> A</w:t>
      </w:r>
      <w:r w:rsidR="00084FD3">
        <w:rPr>
          <w:rFonts w:ascii="Arial" w:hAnsi="Arial" w:cs="Arial"/>
          <w:sz w:val="24"/>
          <w:szCs w:val="24"/>
        </w:rPr>
        <w:t xml:space="preserve"> diferencia d</w:t>
      </w:r>
      <w:r w:rsidR="00E824AB">
        <w:rPr>
          <w:rFonts w:ascii="Arial" w:hAnsi="Arial" w:cs="Arial"/>
          <w:sz w:val="24"/>
          <w:szCs w:val="24"/>
        </w:rPr>
        <w:t>e</w:t>
      </w:r>
      <w:r w:rsidR="00084FD3">
        <w:rPr>
          <w:rFonts w:ascii="Arial" w:hAnsi="Arial" w:cs="Arial"/>
          <w:sz w:val="24"/>
          <w:szCs w:val="24"/>
        </w:rPr>
        <w:t xml:space="preserve"> la</w:t>
      </w:r>
      <w:r w:rsidR="00BB648D">
        <w:rPr>
          <w:rFonts w:ascii="Arial" w:hAnsi="Arial" w:cs="Arial"/>
          <w:sz w:val="24"/>
          <w:szCs w:val="24"/>
        </w:rPr>
        <w:t xml:space="preserve">s protesta </w:t>
      </w:r>
      <w:r w:rsidR="00561471">
        <w:rPr>
          <w:rFonts w:ascii="Arial" w:hAnsi="Arial" w:cs="Arial"/>
          <w:sz w:val="24"/>
          <w:szCs w:val="24"/>
        </w:rPr>
        <w:t>acontecidas durante</w:t>
      </w:r>
      <w:r w:rsidR="00084FD3">
        <w:rPr>
          <w:rFonts w:ascii="Arial" w:hAnsi="Arial" w:cs="Arial"/>
          <w:sz w:val="24"/>
          <w:szCs w:val="24"/>
        </w:rPr>
        <w:t xml:space="preserve"> Revolución Naranja</w:t>
      </w:r>
      <w:r w:rsidR="00A5682B">
        <w:rPr>
          <w:rFonts w:ascii="Arial" w:hAnsi="Arial" w:cs="Arial"/>
          <w:sz w:val="24"/>
          <w:szCs w:val="24"/>
        </w:rPr>
        <w:t xml:space="preserve"> del año 200</w:t>
      </w:r>
      <w:r w:rsidR="00DF0538">
        <w:rPr>
          <w:rFonts w:ascii="Arial" w:hAnsi="Arial" w:cs="Arial"/>
          <w:sz w:val="24"/>
          <w:szCs w:val="24"/>
        </w:rPr>
        <w:t>5</w:t>
      </w:r>
      <w:r w:rsidR="006D29CC">
        <w:rPr>
          <w:rFonts w:ascii="Arial" w:hAnsi="Arial" w:cs="Arial"/>
          <w:sz w:val="24"/>
          <w:szCs w:val="24"/>
        </w:rPr>
        <w:t xml:space="preserve">, el </w:t>
      </w:r>
      <w:r w:rsidR="006D29CC" w:rsidRPr="006D29CC">
        <w:rPr>
          <w:rFonts w:ascii="Arial" w:hAnsi="Arial" w:cs="Arial"/>
          <w:i/>
          <w:iCs/>
          <w:sz w:val="24"/>
          <w:szCs w:val="24"/>
        </w:rPr>
        <w:t>Euromaidan</w:t>
      </w:r>
      <w:r w:rsidR="00F41203">
        <w:rPr>
          <w:rFonts w:ascii="Arial" w:hAnsi="Arial" w:cs="Arial"/>
          <w:sz w:val="24"/>
          <w:szCs w:val="24"/>
        </w:rPr>
        <w:t xml:space="preserve"> </w:t>
      </w:r>
      <w:r w:rsidR="00B5378B">
        <w:rPr>
          <w:rFonts w:ascii="Arial" w:hAnsi="Arial" w:cs="Arial"/>
          <w:sz w:val="24"/>
          <w:szCs w:val="24"/>
        </w:rPr>
        <w:t>tuv</w:t>
      </w:r>
      <w:r w:rsidR="00981AED">
        <w:rPr>
          <w:rFonts w:ascii="Arial" w:hAnsi="Arial" w:cs="Arial"/>
          <w:sz w:val="24"/>
          <w:szCs w:val="24"/>
        </w:rPr>
        <w:t>o</w:t>
      </w:r>
      <w:r w:rsidR="00B5378B">
        <w:rPr>
          <w:rFonts w:ascii="Arial" w:hAnsi="Arial" w:cs="Arial"/>
          <w:sz w:val="24"/>
          <w:szCs w:val="24"/>
        </w:rPr>
        <w:t xml:space="preserve"> carácter violento</w:t>
      </w:r>
      <w:r w:rsidR="00574011">
        <w:rPr>
          <w:rFonts w:ascii="Arial" w:hAnsi="Arial" w:cs="Arial"/>
          <w:sz w:val="24"/>
          <w:szCs w:val="24"/>
        </w:rPr>
        <w:t>,</w:t>
      </w:r>
      <w:r w:rsidR="00735903">
        <w:rPr>
          <w:rFonts w:ascii="Arial" w:hAnsi="Arial" w:cs="Arial"/>
          <w:sz w:val="24"/>
          <w:szCs w:val="24"/>
        </w:rPr>
        <w:t xml:space="preserve"> </w:t>
      </w:r>
      <w:r w:rsidR="00605030">
        <w:rPr>
          <w:rFonts w:ascii="Arial" w:hAnsi="Arial" w:cs="Arial"/>
          <w:sz w:val="24"/>
          <w:szCs w:val="24"/>
        </w:rPr>
        <w:t>registrándose</w:t>
      </w:r>
      <w:r w:rsidR="00735903">
        <w:rPr>
          <w:rFonts w:ascii="Arial" w:hAnsi="Arial" w:cs="Arial"/>
          <w:sz w:val="24"/>
          <w:szCs w:val="24"/>
        </w:rPr>
        <w:t xml:space="preserve"> durante</w:t>
      </w:r>
      <w:r w:rsidR="008C0369">
        <w:rPr>
          <w:rFonts w:ascii="Arial" w:hAnsi="Arial" w:cs="Arial"/>
          <w:sz w:val="24"/>
          <w:szCs w:val="24"/>
        </w:rPr>
        <w:t xml:space="preserve"> su desarrollo un centenar de muertos. </w:t>
      </w:r>
      <w:r w:rsidR="00BF5D75">
        <w:rPr>
          <w:rFonts w:ascii="Arial" w:hAnsi="Arial" w:cs="Arial"/>
          <w:sz w:val="24"/>
          <w:szCs w:val="24"/>
        </w:rPr>
        <w:t xml:space="preserve">Víctor </w:t>
      </w:r>
      <w:r w:rsidR="008C0369">
        <w:rPr>
          <w:rFonts w:ascii="Arial" w:hAnsi="Arial" w:cs="Arial"/>
          <w:sz w:val="24"/>
          <w:szCs w:val="24"/>
        </w:rPr>
        <w:t xml:space="preserve">Yanukovich </w:t>
      </w:r>
      <w:r w:rsidR="00A839F6">
        <w:rPr>
          <w:rFonts w:ascii="Arial" w:hAnsi="Arial" w:cs="Arial"/>
          <w:sz w:val="24"/>
          <w:szCs w:val="24"/>
        </w:rPr>
        <w:t>huyó hacia Rusia</w:t>
      </w:r>
      <w:r w:rsidR="00A7452B">
        <w:rPr>
          <w:rFonts w:ascii="Arial" w:hAnsi="Arial" w:cs="Arial"/>
          <w:sz w:val="24"/>
          <w:szCs w:val="24"/>
        </w:rPr>
        <w:t xml:space="preserve"> en enero de 2014</w:t>
      </w:r>
      <w:r w:rsidR="00A839F6">
        <w:rPr>
          <w:rFonts w:ascii="Arial" w:hAnsi="Arial" w:cs="Arial"/>
          <w:sz w:val="24"/>
          <w:szCs w:val="24"/>
        </w:rPr>
        <w:t xml:space="preserve">, siendo destituido como </w:t>
      </w:r>
      <w:r w:rsidR="00A7452B">
        <w:rPr>
          <w:rFonts w:ascii="Arial" w:hAnsi="Arial" w:cs="Arial"/>
          <w:sz w:val="24"/>
          <w:szCs w:val="24"/>
        </w:rPr>
        <w:t>P</w:t>
      </w:r>
      <w:r w:rsidR="00A839F6">
        <w:rPr>
          <w:rFonts w:ascii="Arial" w:hAnsi="Arial" w:cs="Arial"/>
          <w:sz w:val="24"/>
          <w:szCs w:val="24"/>
        </w:rPr>
        <w:t>residente</w:t>
      </w:r>
      <w:r w:rsidR="00B63AB6">
        <w:rPr>
          <w:rFonts w:ascii="Arial" w:hAnsi="Arial" w:cs="Arial"/>
          <w:sz w:val="24"/>
          <w:szCs w:val="24"/>
        </w:rPr>
        <w:t xml:space="preserve"> </w:t>
      </w:r>
      <w:r w:rsidR="00A7452B">
        <w:rPr>
          <w:rFonts w:ascii="Arial" w:hAnsi="Arial" w:cs="Arial"/>
          <w:sz w:val="24"/>
          <w:szCs w:val="24"/>
        </w:rPr>
        <w:t xml:space="preserve">un mes despues, el </w:t>
      </w:r>
      <w:r w:rsidR="00B63AB6">
        <w:rPr>
          <w:rFonts w:ascii="Arial" w:hAnsi="Arial" w:cs="Arial"/>
          <w:sz w:val="24"/>
          <w:szCs w:val="24"/>
        </w:rPr>
        <w:t>22 de febrero de 201</w:t>
      </w:r>
      <w:r w:rsidR="00CB61A7">
        <w:rPr>
          <w:rFonts w:ascii="Arial" w:hAnsi="Arial" w:cs="Arial"/>
          <w:sz w:val="24"/>
          <w:szCs w:val="24"/>
        </w:rPr>
        <w:t>4</w:t>
      </w:r>
      <w:r w:rsidR="00FB0D9A">
        <w:rPr>
          <w:rFonts w:ascii="Arial" w:hAnsi="Arial" w:cs="Arial"/>
          <w:sz w:val="24"/>
          <w:szCs w:val="24"/>
        </w:rPr>
        <w:t>.</w:t>
      </w:r>
      <w:r w:rsidR="00021A9A">
        <w:rPr>
          <w:rFonts w:ascii="Arial" w:hAnsi="Arial" w:cs="Arial"/>
          <w:sz w:val="24"/>
          <w:szCs w:val="24"/>
        </w:rPr>
        <w:t xml:space="preserve"> La</w:t>
      </w:r>
      <w:r w:rsidR="00B121F2">
        <w:rPr>
          <w:rFonts w:ascii="Arial" w:hAnsi="Arial" w:cs="Arial"/>
          <w:sz w:val="24"/>
          <w:szCs w:val="24"/>
        </w:rPr>
        <w:t xml:space="preserve"> situación de inestabilidad socio-</w:t>
      </w:r>
      <w:r w:rsidR="00FB0D9A">
        <w:rPr>
          <w:rFonts w:ascii="Arial" w:hAnsi="Arial" w:cs="Arial"/>
          <w:sz w:val="24"/>
          <w:szCs w:val="24"/>
        </w:rPr>
        <w:t>política</w:t>
      </w:r>
      <w:r w:rsidR="00B121F2">
        <w:rPr>
          <w:rFonts w:ascii="Arial" w:hAnsi="Arial" w:cs="Arial"/>
          <w:sz w:val="24"/>
          <w:szCs w:val="24"/>
        </w:rPr>
        <w:t xml:space="preserve"> </w:t>
      </w:r>
      <w:r w:rsidR="00AE11D6">
        <w:rPr>
          <w:rFonts w:ascii="Arial" w:hAnsi="Arial" w:cs="Arial"/>
          <w:sz w:val="24"/>
          <w:szCs w:val="24"/>
        </w:rPr>
        <w:t xml:space="preserve">imperante </w:t>
      </w:r>
      <w:r w:rsidR="00B121F2">
        <w:rPr>
          <w:rFonts w:ascii="Arial" w:hAnsi="Arial" w:cs="Arial"/>
          <w:sz w:val="24"/>
          <w:szCs w:val="24"/>
        </w:rPr>
        <w:t>en Ucrania fue aprovechada por Putin</w:t>
      </w:r>
      <w:r w:rsidR="004F6A4C">
        <w:rPr>
          <w:rFonts w:ascii="Arial" w:hAnsi="Arial" w:cs="Arial"/>
          <w:sz w:val="24"/>
          <w:szCs w:val="24"/>
        </w:rPr>
        <w:t xml:space="preserve"> quien a los poco días </w:t>
      </w:r>
      <w:proofErr w:type="spellStart"/>
      <w:r w:rsidR="00743471">
        <w:rPr>
          <w:rFonts w:ascii="Arial" w:hAnsi="Arial" w:cs="Arial"/>
          <w:sz w:val="24"/>
          <w:szCs w:val="24"/>
        </w:rPr>
        <w:t>d</w:t>
      </w:r>
      <w:r w:rsidR="00D52081">
        <w:rPr>
          <w:rFonts w:ascii="Arial" w:hAnsi="Arial" w:cs="Arial"/>
          <w:sz w:val="24"/>
          <w:szCs w:val="24"/>
        </w:rPr>
        <w:t xml:space="preserve"> </w:t>
      </w:r>
      <w:r w:rsidR="00743471">
        <w:rPr>
          <w:rFonts w:ascii="Arial" w:hAnsi="Arial" w:cs="Arial"/>
          <w:sz w:val="24"/>
          <w:szCs w:val="24"/>
        </w:rPr>
        <w:t>e</w:t>
      </w:r>
      <w:proofErr w:type="spellEnd"/>
      <w:r w:rsidR="00743471">
        <w:rPr>
          <w:rFonts w:ascii="Arial" w:hAnsi="Arial" w:cs="Arial"/>
          <w:sz w:val="24"/>
          <w:szCs w:val="24"/>
        </w:rPr>
        <w:t xml:space="preserve"> la huida de</w:t>
      </w:r>
      <w:r w:rsidR="00B10822">
        <w:rPr>
          <w:rFonts w:ascii="Arial" w:hAnsi="Arial" w:cs="Arial"/>
          <w:sz w:val="24"/>
          <w:szCs w:val="24"/>
        </w:rPr>
        <w:t xml:space="preserve"> Viktor Yanukovich, decidió mover sus pieza</w:t>
      </w:r>
      <w:r w:rsidR="00021A9A">
        <w:rPr>
          <w:rFonts w:ascii="Arial" w:hAnsi="Arial" w:cs="Arial"/>
          <w:sz w:val="24"/>
          <w:szCs w:val="24"/>
        </w:rPr>
        <w:t>s</w:t>
      </w:r>
      <w:r w:rsidR="00B10822">
        <w:rPr>
          <w:rFonts w:ascii="Arial" w:hAnsi="Arial" w:cs="Arial"/>
          <w:sz w:val="24"/>
          <w:szCs w:val="24"/>
        </w:rPr>
        <w:t>.</w:t>
      </w:r>
      <w:r w:rsidR="00021A9A">
        <w:rPr>
          <w:rFonts w:ascii="Arial" w:hAnsi="Arial" w:cs="Arial"/>
          <w:sz w:val="24"/>
          <w:szCs w:val="24"/>
        </w:rPr>
        <w:t xml:space="preserve"> </w:t>
      </w:r>
      <w:r w:rsidR="00D52081">
        <w:rPr>
          <w:rFonts w:ascii="Arial" w:hAnsi="Arial" w:cs="Arial"/>
          <w:sz w:val="24"/>
          <w:szCs w:val="24"/>
        </w:rPr>
        <w:t xml:space="preserve">  </w:t>
      </w:r>
    </w:p>
    <w:p w14:paraId="6FB7EF47" w14:textId="360F8767" w:rsidR="00021A9A" w:rsidRDefault="009419C3" w:rsidP="00D52081">
      <w:pPr>
        <w:tabs>
          <w:tab w:val="left" w:pos="1560"/>
          <w:tab w:val="left" w:pos="5103"/>
        </w:tabs>
        <w:spacing w:after="0" w:line="48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8268606" wp14:editId="618D5FED">
            <wp:simplePos x="0" y="0"/>
            <wp:positionH relativeFrom="column">
              <wp:posOffset>3336925</wp:posOffset>
            </wp:positionH>
            <wp:positionV relativeFrom="page">
              <wp:posOffset>353695</wp:posOffset>
            </wp:positionV>
            <wp:extent cx="2178050" cy="1148715"/>
            <wp:effectExtent l="0" t="0" r="0" b="0"/>
            <wp:wrapNone/>
            <wp:docPr id="6" name="Imagen 6" descr="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Map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8" t="-2415" r="1428" b="9629"/>
                    <a:stretch/>
                  </pic:blipFill>
                  <pic:spPr bwMode="auto">
                    <a:xfrm>
                      <a:off x="0" y="0"/>
                      <a:ext cx="217805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1A9A">
        <w:rPr>
          <w:rFonts w:ascii="Arial" w:hAnsi="Arial" w:cs="Arial"/>
          <w:sz w:val="24"/>
          <w:szCs w:val="24"/>
        </w:rPr>
        <w:t xml:space="preserve">                        </w:t>
      </w:r>
      <w:r w:rsidR="00D52081">
        <w:rPr>
          <w:rFonts w:ascii="Arial" w:hAnsi="Arial" w:cs="Arial"/>
          <w:sz w:val="24"/>
          <w:szCs w:val="24"/>
        </w:rPr>
        <w:t xml:space="preserve">  </w:t>
      </w:r>
      <w:r w:rsidR="00021A9A">
        <w:rPr>
          <w:rFonts w:ascii="Arial" w:hAnsi="Arial" w:cs="Arial"/>
          <w:sz w:val="24"/>
          <w:szCs w:val="24"/>
        </w:rPr>
        <w:t xml:space="preserve">                        </w:t>
      </w:r>
      <w:r w:rsidR="00D52081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="00D52081">
        <w:rPr>
          <w:rFonts w:ascii="Arial" w:hAnsi="Arial" w:cs="Arial"/>
          <w:sz w:val="24"/>
          <w:szCs w:val="24"/>
        </w:rPr>
        <w:t xml:space="preserve">    </w:t>
      </w:r>
      <w:r w:rsidR="00FF26AB">
        <w:rPr>
          <w:rFonts w:ascii="Arial" w:hAnsi="Arial" w:cs="Arial"/>
          <w:sz w:val="24"/>
          <w:szCs w:val="24"/>
        </w:rPr>
        <w:t xml:space="preserve"> </w:t>
      </w:r>
      <w:r w:rsidR="00D52081">
        <w:rPr>
          <w:rFonts w:ascii="Arial" w:hAnsi="Arial" w:cs="Arial"/>
          <w:sz w:val="24"/>
          <w:szCs w:val="24"/>
        </w:rPr>
        <w:t xml:space="preserve"> </w:t>
      </w:r>
      <w:r w:rsidR="00FF26AB">
        <w:rPr>
          <w:rFonts w:ascii="Arial" w:hAnsi="Arial" w:cs="Arial"/>
          <w:sz w:val="24"/>
          <w:szCs w:val="24"/>
        </w:rPr>
        <w:t xml:space="preserve"> </w:t>
      </w:r>
      <w:r w:rsidR="00021A9A" w:rsidRPr="00843F14">
        <w:rPr>
          <w:rFonts w:ascii="Arial" w:hAnsi="Arial" w:cs="Arial"/>
          <w:b/>
          <w:bCs/>
          <w:sz w:val="24"/>
          <w:szCs w:val="24"/>
          <w:u w:val="single"/>
        </w:rPr>
        <w:t>CRIM</w:t>
      </w:r>
      <w:r w:rsidR="00A5211B">
        <w:rPr>
          <w:rFonts w:ascii="Arial" w:hAnsi="Arial" w:cs="Arial"/>
          <w:b/>
          <w:bCs/>
          <w:sz w:val="24"/>
          <w:szCs w:val="24"/>
          <w:u w:val="single"/>
        </w:rPr>
        <w:t>É</w:t>
      </w:r>
      <w:r w:rsidR="00021A9A" w:rsidRPr="00843F14">
        <w:rPr>
          <w:rFonts w:ascii="Arial" w:hAnsi="Arial" w:cs="Arial"/>
          <w:b/>
          <w:bCs/>
          <w:sz w:val="24"/>
          <w:szCs w:val="24"/>
          <w:u w:val="single"/>
        </w:rPr>
        <w:t>A Y SEBASTOPOL</w:t>
      </w:r>
      <w:r w:rsidR="00D5208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60D60BFA" w14:textId="6E9D0E3B" w:rsidR="00A86D25" w:rsidRDefault="00D52081" w:rsidP="009419C3">
      <w:pPr>
        <w:tabs>
          <w:tab w:val="left" w:pos="1560"/>
          <w:tab w:val="left" w:pos="4820"/>
          <w:tab w:val="left" w:pos="6521"/>
          <w:tab w:val="left" w:pos="7088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noProof/>
        </w:rPr>
        <w:t xml:space="preserve">   </w:t>
      </w:r>
      <w:r w:rsidR="00D26354">
        <w:rPr>
          <w:noProof/>
        </w:rPr>
        <w:t xml:space="preserve">  </w:t>
      </w:r>
      <w:r w:rsidR="00EE6550">
        <w:rPr>
          <w:noProof/>
        </w:rPr>
        <w:t xml:space="preserve">                                                                   </w:t>
      </w:r>
    </w:p>
    <w:p w14:paraId="3BEA44FC" w14:textId="6FABA6F1" w:rsidR="00A86D25" w:rsidRDefault="000C21FF" w:rsidP="00F24C30">
      <w:pPr>
        <w:tabs>
          <w:tab w:val="left" w:pos="15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t xml:space="preserve">                                                                </w:t>
      </w:r>
      <w:r w:rsidR="00D52081">
        <w:rPr>
          <w:noProof/>
        </w:rPr>
        <w:t xml:space="preserve"> </w:t>
      </w:r>
      <w:r>
        <w:rPr>
          <w:noProof/>
        </w:rPr>
        <w:t xml:space="preserve">     </w:t>
      </w:r>
      <w:r w:rsidR="00EE6550">
        <w:rPr>
          <w:noProof/>
        </w:rPr>
        <w:t xml:space="preserve">  </w:t>
      </w:r>
      <w:r>
        <w:rPr>
          <w:noProof/>
        </w:rPr>
        <w:t xml:space="preserve">   </w:t>
      </w:r>
    </w:p>
    <w:p w14:paraId="450CC3E4" w14:textId="1E593CC2" w:rsidR="003E4E86" w:rsidRDefault="003E4E86" w:rsidP="00F24C30">
      <w:pPr>
        <w:tabs>
          <w:tab w:val="left" w:pos="15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57304EF" w14:textId="77777777" w:rsidR="003E4E86" w:rsidRDefault="003E4E86" w:rsidP="00F24C30">
      <w:pPr>
        <w:tabs>
          <w:tab w:val="left" w:pos="15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F051773" w14:textId="77777777" w:rsidR="003E4E86" w:rsidRDefault="003E4E86" w:rsidP="00F24C30">
      <w:pPr>
        <w:tabs>
          <w:tab w:val="left" w:pos="15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C79084" w14:textId="4EFDE541" w:rsidR="00BA46A0" w:rsidRDefault="009F19FA" w:rsidP="00786E4A">
      <w:pPr>
        <w:tabs>
          <w:tab w:val="left" w:pos="1560"/>
          <w:tab w:val="left" w:pos="7088"/>
          <w:tab w:val="left" w:pos="11907"/>
        </w:tabs>
        <w:spacing w:after="0" w:line="360" w:lineRule="auto"/>
        <w:ind w:left="708" w:right="233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202BE">
        <w:rPr>
          <w:rFonts w:ascii="Arial" w:hAnsi="Arial" w:cs="Arial"/>
          <w:b/>
          <w:bCs/>
          <w:sz w:val="24"/>
          <w:szCs w:val="24"/>
        </w:rPr>
        <w:t xml:space="preserve"> </w:t>
      </w:r>
      <w:r w:rsidR="005B6C5A" w:rsidRPr="00277215">
        <w:rPr>
          <w:rFonts w:ascii="Arial" w:hAnsi="Arial" w:cs="Arial"/>
          <w:b/>
          <w:bCs/>
          <w:sz w:val="24"/>
          <w:szCs w:val="24"/>
        </w:rPr>
        <w:t>L</w:t>
      </w:r>
      <w:r w:rsidR="00767535">
        <w:rPr>
          <w:rFonts w:ascii="Arial" w:hAnsi="Arial" w:cs="Arial"/>
          <w:sz w:val="24"/>
          <w:szCs w:val="24"/>
        </w:rPr>
        <w:t xml:space="preserve">os elementos pro rusos en el </w:t>
      </w:r>
      <w:r w:rsidR="00536F98">
        <w:rPr>
          <w:rFonts w:ascii="Arial" w:hAnsi="Arial" w:cs="Arial"/>
          <w:sz w:val="24"/>
          <w:szCs w:val="24"/>
        </w:rPr>
        <w:t>S</w:t>
      </w:r>
      <w:r w:rsidR="00767535">
        <w:rPr>
          <w:rFonts w:ascii="Arial" w:hAnsi="Arial" w:cs="Arial"/>
          <w:sz w:val="24"/>
          <w:szCs w:val="24"/>
        </w:rPr>
        <w:t>ureste de Ucrania</w:t>
      </w:r>
      <w:r w:rsidR="003D1C19">
        <w:rPr>
          <w:rFonts w:ascii="Arial" w:hAnsi="Arial" w:cs="Arial"/>
          <w:sz w:val="24"/>
          <w:szCs w:val="24"/>
        </w:rPr>
        <w:t xml:space="preserve"> </w:t>
      </w:r>
      <w:r w:rsidR="00706FFA">
        <w:rPr>
          <w:rFonts w:ascii="Arial" w:hAnsi="Arial" w:cs="Arial"/>
          <w:sz w:val="24"/>
          <w:szCs w:val="24"/>
        </w:rPr>
        <w:t>-</w:t>
      </w:r>
      <w:r w:rsidR="003D1C19">
        <w:rPr>
          <w:rFonts w:ascii="Arial" w:hAnsi="Arial" w:cs="Arial"/>
          <w:sz w:val="24"/>
          <w:szCs w:val="24"/>
        </w:rPr>
        <w:t xml:space="preserve"> </w:t>
      </w:r>
      <w:r w:rsidR="00706FFA">
        <w:rPr>
          <w:rFonts w:ascii="Arial" w:hAnsi="Arial" w:cs="Arial"/>
          <w:sz w:val="24"/>
          <w:szCs w:val="24"/>
        </w:rPr>
        <w:t>Crimea -</w:t>
      </w:r>
      <w:r w:rsidR="00536F98">
        <w:rPr>
          <w:rFonts w:ascii="Arial" w:hAnsi="Arial" w:cs="Arial"/>
          <w:sz w:val="24"/>
          <w:szCs w:val="24"/>
        </w:rPr>
        <w:t xml:space="preserve"> se negaron ace</w:t>
      </w:r>
      <w:r w:rsidR="009D1E96">
        <w:rPr>
          <w:rFonts w:ascii="Arial" w:hAnsi="Arial" w:cs="Arial"/>
          <w:sz w:val="24"/>
          <w:szCs w:val="24"/>
        </w:rPr>
        <w:t>ptar</w:t>
      </w:r>
      <w:r w:rsidR="00BB224C">
        <w:rPr>
          <w:rFonts w:ascii="Arial" w:hAnsi="Arial" w:cs="Arial"/>
          <w:sz w:val="24"/>
          <w:szCs w:val="24"/>
        </w:rPr>
        <w:t xml:space="preserve"> </w:t>
      </w:r>
      <w:r w:rsidR="006009A5">
        <w:rPr>
          <w:rFonts w:ascii="Arial" w:hAnsi="Arial" w:cs="Arial"/>
          <w:sz w:val="24"/>
          <w:szCs w:val="24"/>
        </w:rPr>
        <w:t>l</w:t>
      </w:r>
      <w:r w:rsidR="00BA696F">
        <w:rPr>
          <w:rFonts w:ascii="Arial" w:hAnsi="Arial" w:cs="Arial"/>
          <w:sz w:val="24"/>
          <w:szCs w:val="24"/>
        </w:rPr>
        <w:t>a asociación</w:t>
      </w:r>
      <w:r w:rsidR="006009A5">
        <w:rPr>
          <w:rFonts w:ascii="Arial" w:hAnsi="Arial" w:cs="Arial"/>
          <w:sz w:val="24"/>
          <w:szCs w:val="24"/>
        </w:rPr>
        <w:t xml:space="preserve"> de Kie</w:t>
      </w:r>
      <w:r w:rsidR="00BA696F">
        <w:rPr>
          <w:rFonts w:ascii="Arial" w:hAnsi="Arial" w:cs="Arial"/>
          <w:sz w:val="24"/>
          <w:szCs w:val="24"/>
        </w:rPr>
        <w:t>v con la Union Europea</w:t>
      </w:r>
      <w:r w:rsidR="003D1C19">
        <w:rPr>
          <w:rFonts w:ascii="Arial" w:hAnsi="Arial" w:cs="Arial"/>
          <w:sz w:val="24"/>
          <w:szCs w:val="24"/>
        </w:rPr>
        <w:t>,</w:t>
      </w:r>
      <w:r w:rsidR="00706FFA">
        <w:rPr>
          <w:rFonts w:ascii="Arial" w:hAnsi="Arial" w:cs="Arial"/>
          <w:sz w:val="24"/>
          <w:szCs w:val="24"/>
        </w:rPr>
        <w:t xml:space="preserve"> iniciando protestas</w:t>
      </w:r>
      <w:r w:rsidR="00446476">
        <w:rPr>
          <w:rFonts w:ascii="Arial" w:hAnsi="Arial" w:cs="Arial"/>
          <w:sz w:val="24"/>
          <w:szCs w:val="24"/>
        </w:rPr>
        <w:t xml:space="preserve"> y manifestaciones </w:t>
      </w:r>
      <w:r w:rsidR="0073101E">
        <w:rPr>
          <w:rFonts w:ascii="Arial" w:hAnsi="Arial" w:cs="Arial"/>
          <w:sz w:val="24"/>
          <w:szCs w:val="24"/>
        </w:rPr>
        <w:t>que llevaron</w:t>
      </w:r>
      <w:r w:rsidR="00657F29">
        <w:rPr>
          <w:rFonts w:ascii="Arial" w:hAnsi="Arial" w:cs="Arial"/>
          <w:sz w:val="24"/>
          <w:szCs w:val="24"/>
        </w:rPr>
        <w:t xml:space="preserve"> a</w:t>
      </w:r>
      <w:r w:rsidR="009605DD">
        <w:rPr>
          <w:rFonts w:ascii="Arial" w:hAnsi="Arial" w:cs="Arial"/>
          <w:sz w:val="24"/>
          <w:szCs w:val="24"/>
        </w:rPr>
        <w:t xml:space="preserve"> los </w:t>
      </w:r>
      <w:r w:rsidR="001669F1">
        <w:rPr>
          <w:rFonts w:ascii="Arial" w:hAnsi="Arial" w:cs="Arial"/>
          <w:sz w:val="24"/>
          <w:szCs w:val="24"/>
        </w:rPr>
        <w:t>sectores pro rusos</w:t>
      </w:r>
      <w:r w:rsidR="009605DD">
        <w:rPr>
          <w:rFonts w:ascii="Arial" w:hAnsi="Arial" w:cs="Arial"/>
          <w:sz w:val="24"/>
          <w:szCs w:val="24"/>
        </w:rPr>
        <w:t xml:space="preserve"> </w:t>
      </w:r>
      <w:r w:rsidR="0073101E">
        <w:rPr>
          <w:rFonts w:ascii="Arial" w:hAnsi="Arial" w:cs="Arial"/>
          <w:sz w:val="24"/>
          <w:szCs w:val="24"/>
        </w:rPr>
        <w:t xml:space="preserve"> a </w:t>
      </w:r>
      <w:r w:rsidR="00EB077E">
        <w:rPr>
          <w:rFonts w:ascii="Arial" w:hAnsi="Arial" w:cs="Arial"/>
          <w:sz w:val="24"/>
          <w:szCs w:val="24"/>
        </w:rPr>
        <w:t xml:space="preserve">reclamar la separación de </w:t>
      </w:r>
      <w:r w:rsidR="00CC3C77">
        <w:rPr>
          <w:rFonts w:ascii="Arial" w:hAnsi="Arial" w:cs="Arial"/>
          <w:sz w:val="24"/>
          <w:szCs w:val="24"/>
        </w:rPr>
        <w:t xml:space="preserve">sus regiones de Ucrania y su </w:t>
      </w:r>
      <w:r w:rsidR="006512DC">
        <w:rPr>
          <w:rFonts w:ascii="Arial" w:hAnsi="Arial" w:cs="Arial"/>
          <w:sz w:val="24"/>
          <w:szCs w:val="24"/>
        </w:rPr>
        <w:t>integraci</w:t>
      </w:r>
      <w:r w:rsidR="00F23F8F">
        <w:rPr>
          <w:rFonts w:ascii="Arial" w:hAnsi="Arial" w:cs="Arial"/>
          <w:sz w:val="24"/>
          <w:szCs w:val="24"/>
        </w:rPr>
        <w:t>ó</w:t>
      </w:r>
      <w:r w:rsidR="006512DC">
        <w:rPr>
          <w:rFonts w:ascii="Arial" w:hAnsi="Arial" w:cs="Arial"/>
          <w:sz w:val="24"/>
          <w:szCs w:val="24"/>
        </w:rPr>
        <w:t>n a la</w:t>
      </w:r>
      <w:r w:rsidR="00F23F8F">
        <w:rPr>
          <w:rFonts w:ascii="Arial" w:hAnsi="Arial" w:cs="Arial"/>
          <w:sz w:val="24"/>
          <w:szCs w:val="24"/>
        </w:rPr>
        <w:t xml:space="preserve"> Federac</w:t>
      </w:r>
      <w:r w:rsidR="006512DC">
        <w:rPr>
          <w:rFonts w:ascii="Arial" w:hAnsi="Arial" w:cs="Arial"/>
          <w:sz w:val="24"/>
          <w:szCs w:val="24"/>
        </w:rPr>
        <w:t>ión Rusa</w:t>
      </w:r>
      <w:r w:rsidR="00B320DA">
        <w:rPr>
          <w:rFonts w:ascii="Arial" w:hAnsi="Arial" w:cs="Arial"/>
          <w:sz w:val="24"/>
          <w:szCs w:val="24"/>
        </w:rPr>
        <w:t xml:space="preserve">. </w:t>
      </w:r>
      <w:r w:rsidR="007B3D68">
        <w:rPr>
          <w:rFonts w:ascii="Arial" w:hAnsi="Arial" w:cs="Arial"/>
          <w:sz w:val="24"/>
          <w:szCs w:val="24"/>
        </w:rPr>
        <w:t>Esta situaci</w:t>
      </w:r>
      <w:r w:rsidR="001F0EC2">
        <w:rPr>
          <w:rFonts w:ascii="Arial" w:hAnsi="Arial" w:cs="Arial"/>
          <w:sz w:val="24"/>
          <w:szCs w:val="24"/>
        </w:rPr>
        <w:t>ó</w:t>
      </w:r>
      <w:r w:rsidR="007B3D68">
        <w:rPr>
          <w:rFonts w:ascii="Arial" w:hAnsi="Arial" w:cs="Arial"/>
          <w:sz w:val="24"/>
          <w:szCs w:val="24"/>
        </w:rPr>
        <w:t>n fue aprovechada por Putin quien</w:t>
      </w:r>
      <w:r w:rsidR="005557A1">
        <w:rPr>
          <w:rFonts w:ascii="Arial" w:hAnsi="Arial" w:cs="Arial"/>
          <w:sz w:val="24"/>
          <w:szCs w:val="24"/>
        </w:rPr>
        <w:t xml:space="preserve"> el 16 de marzo</w:t>
      </w:r>
      <w:r w:rsidR="00713004">
        <w:rPr>
          <w:rFonts w:ascii="Arial" w:hAnsi="Arial" w:cs="Arial"/>
          <w:sz w:val="24"/>
          <w:szCs w:val="24"/>
        </w:rPr>
        <w:t xml:space="preserve"> de 2014</w:t>
      </w:r>
      <w:r w:rsidR="005557A1">
        <w:rPr>
          <w:rFonts w:ascii="Arial" w:hAnsi="Arial" w:cs="Arial"/>
          <w:sz w:val="24"/>
          <w:szCs w:val="24"/>
        </w:rPr>
        <w:t xml:space="preserve"> envió tropas a</w:t>
      </w:r>
      <w:r w:rsidR="00713004">
        <w:rPr>
          <w:rFonts w:ascii="Arial" w:hAnsi="Arial" w:cs="Arial"/>
          <w:sz w:val="24"/>
          <w:szCs w:val="24"/>
        </w:rPr>
        <w:t xml:space="preserve"> ocupar</w:t>
      </w:r>
      <w:r w:rsidR="005557A1">
        <w:rPr>
          <w:rFonts w:ascii="Arial" w:hAnsi="Arial" w:cs="Arial"/>
          <w:sz w:val="24"/>
          <w:szCs w:val="24"/>
        </w:rPr>
        <w:t xml:space="preserve"> Crimea</w:t>
      </w:r>
      <w:r w:rsidR="007B3D68">
        <w:rPr>
          <w:rFonts w:ascii="Arial" w:hAnsi="Arial" w:cs="Arial"/>
          <w:sz w:val="24"/>
          <w:szCs w:val="24"/>
        </w:rPr>
        <w:t>, baj</w:t>
      </w:r>
      <w:r w:rsidR="00920B8E">
        <w:rPr>
          <w:rFonts w:ascii="Arial" w:hAnsi="Arial" w:cs="Arial"/>
          <w:sz w:val="24"/>
          <w:szCs w:val="24"/>
        </w:rPr>
        <w:t>o</w:t>
      </w:r>
      <w:r w:rsidR="007B3D68">
        <w:rPr>
          <w:rFonts w:ascii="Arial" w:hAnsi="Arial" w:cs="Arial"/>
          <w:sz w:val="24"/>
          <w:szCs w:val="24"/>
        </w:rPr>
        <w:t xml:space="preserve"> la justificación de</w:t>
      </w:r>
      <w:r w:rsidR="006974D2">
        <w:rPr>
          <w:rFonts w:ascii="Arial" w:hAnsi="Arial" w:cs="Arial"/>
          <w:sz w:val="24"/>
          <w:szCs w:val="24"/>
        </w:rPr>
        <w:t xml:space="preserve"> garantizar</w:t>
      </w:r>
      <w:r w:rsidR="000F76BC">
        <w:rPr>
          <w:rFonts w:ascii="Arial" w:hAnsi="Arial" w:cs="Arial"/>
          <w:sz w:val="24"/>
          <w:szCs w:val="24"/>
        </w:rPr>
        <w:t xml:space="preserve"> la </w:t>
      </w:r>
      <w:r w:rsidR="006B460A">
        <w:rPr>
          <w:rFonts w:ascii="Arial" w:hAnsi="Arial" w:cs="Arial"/>
          <w:sz w:val="24"/>
          <w:szCs w:val="24"/>
        </w:rPr>
        <w:t>“</w:t>
      </w:r>
      <w:r w:rsidR="000F76BC">
        <w:rPr>
          <w:rFonts w:ascii="Arial" w:hAnsi="Arial" w:cs="Arial"/>
          <w:sz w:val="24"/>
          <w:szCs w:val="24"/>
        </w:rPr>
        <w:t>integridad</w:t>
      </w:r>
      <w:r w:rsidR="006B460A">
        <w:rPr>
          <w:rFonts w:ascii="Arial" w:hAnsi="Arial" w:cs="Arial"/>
          <w:sz w:val="24"/>
          <w:szCs w:val="24"/>
        </w:rPr>
        <w:t>”</w:t>
      </w:r>
      <w:r w:rsidR="000F76BC">
        <w:rPr>
          <w:rFonts w:ascii="Arial" w:hAnsi="Arial" w:cs="Arial"/>
          <w:sz w:val="24"/>
          <w:szCs w:val="24"/>
        </w:rPr>
        <w:t xml:space="preserve"> de los </w:t>
      </w:r>
      <w:r w:rsidR="001F0EC2">
        <w:rPr>
          <w:rFonts w:ascii="Arial" w:hAnsi="Arial" w:cs="Arial"/>
          <w:sz w:val="24"/>
          <w:szCs w:val="24"/>
        </w:rPr>
        <w:t>ucranianos ruso</w:t>
      </w:r>
      <w:r w:rsidR="00320960">
        <w:rPr>
          <w:rFonts w:ascii="Arial" w:hAnsi="Arial" w:cs="Arial"/>
          <w:sz w:val="24"/>
          <w:szCs w:val="24"/>
        </w:rPr>
        <w:t xml:space="preserve"> parlantes</w:t>
      </w:r>
      <w:r w:rsidR="001F0EC2">
        <w:rPr>
          <w:rFonts w:ascii="Arial" w:hAnsi="Arial" w:cs="Arial"/>
          <w:sz w:val="24"/>
          <w:szCs w:val="24"/>
        </w:rPr>
        <w:t xml:space="preserve"> en</w:t>
      </w:r>
      <w:r w:rsidR="00A760BC">
        <w:rPr>
          <w:rFonts w:ascii="Arial" w:hAnsi="Arial" w:cs="Arial"/>
          <w:sz w:val="24"/>
          <w:szCs w:val="24"/>
        </w:rPr>
        <w:t xml:space="preserve"> Se</w:t>
      </w:r>
      <w:r w:rsidR="00C021D1">
        <w:rPr>
          <w:rFonts w:ascii="Arial" w:hAnsi="Arial" w:cs="Arial"/>
          <w:sz w:val="24"/>
          <w:szCs w:val="24"/>
        </w:rPr>
        <w:t>bastopol y</w:t>
      </w:r>
      <w:r w:rsidR="001F0EC2">
        <w:rPr>
          <w:rFonts w:ascii="Arial" w:hAnsi="Arial" w:cs="Arial"/>
          <w:sz w:val="24"/>
          <w:szCs w:val="24"/>
        </w:rPr>
        <w:t xml:space="preserve"> Crimea</w:t>
      </w:r>
      <w:r w:rsidR="006A1F7A">
        <w:rPr>
          <w:rFonts w:ascii="Arial" w:hAnsi="Arial" w:cs="Arial"/>
          <w:sz w:val="24"/>
          <w:szCs w:val="24"/>
        </w:rPr>
        <w:t xml:space="preserve"> </w:t>
      </w:r>
      <w:r w:rsidR="00F45819">
        <w:rPr>
          <w:rFonts w:ascii="Arial" w:hAnsi="Arial" w:cs="Arial"/>
          <w:sz w:val="24"/>
          <w:szCs w:val="24"/>
        </w:rPr>
        <w:t>que</w:t>
      </w:r>
      <w:r w:rsidR="006A1F7A">
        <w:rPr>
          <w:rFonts w:ascii="Arial" w:hAnsi="Arial" w:cs="Arial"/>
          <w:sz w:val="24"/>
          <w:szCs w:val="24"/>
        </w:rPr>
        <w:t xml:space="preserve"> habían</w:t>
      </w:r>
      <w:r w:rsidR="00666C72">
        <w:rPr>
          <w:rFonts w:ascii="Arial" w:hAnsi="Arial" w:cs="Arial"/>
          <w:sz w:val="24"/>
          <w:szCs w:val="24"/>
        </w:rPr>
        <w:t xml:space="preserve"> declara</w:t>
      </w:r>
      <w:r w:rsidR="00C51D63">
        <w:rPr>
          <w:rFonts w:ascii="Arial" w:hAnsi="Arial" w:cs="Arial"/>
          <w:sz w:val="24"/>
          <w:szCs w:val="24"/>
        </w:rPr>
        <w:t>do</w:t>
      </w:r>
      <w:r w:rsidR="00666C72">
        <w:rPr>
          <w:rFonts w:ascii="Arial" w:hAnsi="Arial" w:cs="Arial"/>
          <w:sz w:val="24"/>
          <w:szCs w:val="24"/>
        </w:rPr>
        <w:t xml:space="preserve"> </w:t>
      </w:r>
      <w:r w:rsidR="00C51D63">
        <w:rPr>
          <w:rFonts w:ascii="Arial" w:hAnsi="Arial" w:cs="Arial"/>
          <w:sz w:val="24"/>
          <w:szCs w:val="24"/>
        </w:rPr>
        <w:t>su</w:t>
      </w:r>
      <w:r w:rsidR="00666C72">
        <w:rPr>
          <w:rFonts w:ascii="Arial" w:hAnsi="Arial" w:cs="Arial"/>
          <w:sz w:val="24"/>
          <w:szCs w:val="24"/>
        </w:rPr>
        <w:t xml:space="preserve"> independencia de Ucrania</w:t>
      </w:r>
      <w:r w:rsidR="00CD57BE">
        <w:rPr>
          <w:rFonts w:ascii="Arial" w:hAnsi="Arial" w:cs="Arial"/>
          <w:sz w:val="24"/>
          <w:szCs w:val="24"/>
        </w:rPr>
        <w:t xml:space="preserve"> y su anexión a la Federación Rusa el 6 y 11 de marzo</w:t>
      </w:r>
      <w:r w:rsidR="005507C4">
        <w:rPr>
          <w:rFonts w:ascii="Arial" w:hAnsi="Arial" w:cs="Arial"/>
          <w:sz w:val="24"/>
          <w:szCs w:val="24"/>
        </w:rPr>
        <w:t>, respectivamente</w:t>
      </w:r>
      <w:r w:rsidR="00EB40AA">
        <w:rPr>
          <w:rFonts w:ascii="Arial" w:hAnsi="Arial" w:cs="Arial"/>
          <w:sz w:val="24"/>
          <w:szCs w:val="24"/>
        </w:rPr>
        <w:t>,</w:t>
      </w:r>
      <w:r w:rsidR="000274F1">
        <w:rPr>
          <w:rFonts w:ascii="Arial" w:hAnsi="Arial" w:cs="Arial"/>
          <w:sz w:val="24"/>
          <w:szCs w:val="24"/>
        </w:rPr>
        <w:t xml:space="preserve"> </w:t>
      </w:r>
      <w:r w:rsidR="00F6479E">
        <w:rPr>
          <w:rFonts w:ascii="Arial" w:hAnsi="Arial" w:cs="Arial"/>
          <w:sz w:val="24"/>
          <w:szCs w:val="24"/>
        </w:rPr>
        <w:t xml:space="preserve">Putin tambien </w:t>
      </w:r>
      <w:r w:rsidR="00834ABA">
        <w:rPr>
          <w:rFonts w:ascii="Arial" w:hAnsi="Arial" w:cs="Arial"/>
          <w:sz w:val="24"/>
          <w:szCs w:val="24"/>
        </w:rPr>
        <w:t>esgrimió como e</w:t>
      </w:r>
      <w:r w:rsidR="00734990">
        <w:rPr>
          <w:rFonts w:ascii="Arial" w:hAnsi="Arial" w:cs="Arial"/>
          <w:sz w:val="24"/>
          <w:szCs w:val="24"/>
        </w:rPr>
        <w:t>x</w:t>
      </w:r>
      <w:r w:rsidR="00834ABA">
        <w:rPr>
          <w:rFonts w:ascii="Arial" w:hAnsi="Arial" w:cs="Arial"/>
          <w:sz w:val="24"/>
          <w:szCs w:val="24"/>
        </w:rPr>
        <w:t xml:space="preserve">cusa para la </w:t>
      </w:r>
      <w:r w:rsidR="007E28D7">
        <w:rPr>
          <w:rFonts w:ascii="Arial" w:hAnsi="Arial" w:cs="Arial"/>
          <w:sz w:val="24"/>
          <w:szCs w:val="24"/>
        </w:rPr>
        <w:t>invasión</w:t>
      </w:r>
      <w:r w:rsidR="00550B57">
        <w:rPr>
          <w:rFonts w:ascii="Arial" w:hAnsi="Arial" w:cs="Arial"/>
          <w:sz w:val="24"/>
          <w:szCs w:val="24"/>
        </w:rPr>
        <w:t xml:space="preserve"> rusa</w:t>
      </w:r>
      <w:r w:rsidR="007E28D7">
        <w:rPr>
          <w:rFonts w:ascii="Arial" w:hAnsi="Arial" w:cs="Arial"/>
          <w:sz w:val="24"/>
          <w:szCs w:val="24"/>
        </w:rPr>
        <w:t>, la necesidad de proteger las instalaciones militares rusas en Crime</w:t>
      </w:r>
      <w:r w:rsidR="00B11BC2">
        <w:rPr>
          <w:rFonts w:ascii="Arial" w:hAnsi="Arial" w:cs="Arial"/>
          <w:sz w:val="24"/>
          <w:szCs w:val="24"/>
        </w:rPr>
        <w:t>a, las</w:t>
      </w:r>
      <w:r w:rsidR="00BA46A0">
        <w:rPr>
          <w:rFonts w:ascii="Arial" w:hAnsi="Arial" w:cs="Arial"/>
          <w:sz w:val="24"/>
          <w:szCs w:val="24"/>
        </w:rPr>
        <w:t xml:space="preserve"> </w:t>
      </w:r>
      <w:r w:rsidR="00920DE8">
        <w:rPr>
          <w:rFonts w:ascii="Arial" w:hAnsi="Arial" w:cs="Arial"/>
          <w:sz w:val="24"/>
          <w:szCs w:val="24"/>
        </w:rPr>
        <w:t>que desde la independencia de Ucra</w:t>
      </w:r>
      <w:r w:rsidR="00813E81">
        <w:rPr>
          <w:rFonts w:ascii="Arial" w:hAnsi="Arial" w:cs="Arial"/>
          <w:sz w:val="24"/>
          <w:szCs w:val="24"/>
        </w:rPr>
        <w:t>n</w:t>
      </w:r>
      <w:r w:rsidR="00920DE8">
        <w:rPr>
          <w:rFonts w:ascii="Arial" w:hAnsi="Arial" w:cs="Arial"/>
          <w:sz w:val="24"/>
          <w:szCs w:val="24"/>
        </w:rPr>
        <w:t>ia en 1</w:t>
      </w:r>
      <w:r w:rsidR="004222B1">
        <w:rPr>
          <w:rFonts w:ascii="Arial" w:hAnsi="Arial" w:cs="Arial"/>
          <w:sz w:val="24"/>
          <w:szCs w:val="24"/>
        </w:rPr>
        <w:t>991 era</w:t>
      </w:r>
      <w:r w:rsidR="00667D4A">
        <w:rPr>
          <w:rFonts w:ascii="Arial" w:hAnsi="Arial" w:cs="Arial"/>
          <w:sz w:val="24"/>
          <w:szCs w:val="24"/>
        </w:rPr>
        <w:t>n</w:t>
      </w:r>
      <w:r w:rsidR="004222B1">
        <w:rPr>
          <w:rFonts w:ascii="Arial" w:hAnsi="Arial" w:cs="Arial"/>
          <w:sz w:val="24"/>
          <w:szCs w:val="24"/>
        </w:rPr>
        <w:t xml:space="preserve"> arrendada</w:t>
      </w:r>
      <w:r w:rsidR="009810A6">
        <w:rPr>
          <w:rFonts w:ascii="Arial" w:hAnsi="Arial" w:cs="Arial"/>
          <w:sz w:val="24"/>
          <w:szCs w:val="24"/>
        </w:rPr>
        <w:t>s</w:t>
      </w:r>
      <w:r w:rsidR="004222B1">
        <w:rPr>
          <w:rFonts w:ascii="Arial" w:hAnsi="Arial" w:cs="Arial"/>
          <w:sz w:val="24"/>
          <w:szCs w:val="24"/>
        </w:rPr>
        <w:t xml:space="preserve"> a Rusia.</w:t>
      </w:r>
      <w:r w:rsidR="00D1055C">
        <w:rPr>
          <w:rFonts w:ascii="Arial" w:hAnsi="Arial" w:cs="Arial"/>
          <w:sz w:val="24"/>
          <w:szCs w:val="24"/>
        </w:rPr>
        <w:t xml:space="preserve"> </w:t>
      </w:r>
      <w:r w:rsidR="00F3728E">
        <w:rPr>
          <w:rFonts w:ascii="Arial" w:hAnsi="Arial" w:cs="Arial"/>
          <w:sz w:val="24"/>
          <w:szCs w:val="24"/>
        </w:rPr>
        <w:t>Un año despues de la anexión de Crimea y Sebastopol</w:t>
      </w:r>
      <w:r w:rsidR="007C1300">
        <w:rPr>
          <w:rFonts w:ascii="Arial" w:hAnsi="Arial" w:cs="Arial"/>
          <w:sz w:val="24"/>
          <w:szCs w:val="24"/>
        </w:rPr>
        <w:t xml:space="preserve">, el 15 de marzo de 2015, </w:t>
      </w:r>
      <w:r w:rsidR="00A86713">
        <w:rPr>
          <w:rFonts w:ascii="Arial" w:hAnsi="Arial" w:cs="Arial"/>
          <w:sz w:val="24"/>
          <w:szCs w:val="24"/>
        </w:rPr>
        <w:t>un arrogante Vladimir Putin manifestaría</w:t>
      </w:r>
      <w:r w:rsidR="00A8144D">
        <w:rPr>
          <w:rFonts w:ascii="Arial" w:hAnsi="Arial" w:cs="Arial"/>
          <w:sz w:val="24"/>
          <w:szCs w:val="24"/>
        </w:rPr>
        <w:t xml:space="preserve"> públicamente</w:t>
      </w:r>
      <w:r w:rsidR="00A86713">
        <w:rPr>
          <w:rFonts w:ascii="Arial" w:hAnsi="Arial" w:cs="Arial"/>
          <w:sz w:val="24"/>
          <w:szCs w:val="24"/>
        </w:rPr>
        <w:t xml:space="preserve"> que </w:t>
      </w:r>
      <w:r w:rsidR="00F17874">
        <w:rPr>
          <w:rFonts w:ascii="Arial" w:hAnsi="Arial" w:cs="Arial"/>
          <w:sz w:val="24"/>
          <w:szCs w:val="24"/>
        </w:rPr>
        <w:t>él</w:t>
      </w:r>
      <w:r w:rsidR="00A86713">
        <w:rPr>
          <w:rFonts w:ascii="Arial" w:hAnsi="Arial" w:cs="Arial"/>
          <w:sz w:val="24"/>
          <w:szCs w:val="24"/>
        </w:rPr>
        <w:t xml:space="preserve"> </w:t>
      </w:r>
      <w:r w:rsidR="001E0EE7">
        <w:rPr>
          <w:rFonts w:ascii="Arial" w:hAnsi="Arial" w:cs="Arial"/>
          <w:sz w:val="24"/>
          <w:szCs w:val="24"/>
        </w:rPr>
        <w:t>dirig</w:t>
      </w:r>
      <w:r w:rsidR="003845B0">
        <w:rPr>
          <w:rFonts w:ascii="Arial" w:hAnsi="Arial" w:cs="Arial"/>
          <w:sz w:val="24"/>
          <w:szCs w:val="24"/>
        </w:rPr>
        <w:t>ió</w:t>
      </w:r>
      <w:r w:rsidR="00A86713">
        <w:rPr>
          <w:rFonts w:ascii="Arial" w:hAnsi="Arial" w:cs="Arial"/>
          <w:sz w:val="24"/>
          <w:szCs w:val="24"/>
        </w:rPr>
        <w:t xml:space="preserve"> personalmente</w:t>
      </w:r>
      <w:r w:rsidR="001E0EE7">
        <w:rPr>
          <w:rFonts w:ascii="Arial" w:hAnsi="Arial" w:cs="Arial"/>
          <w:sz w:val="24"/>
          <w:szCs w:val="24"/>
        </w:rPr>
        <w:t xml:space="preserve"> todo lo relacionado con </w:t>
      </w:r>
      <w:r w:rsidR="004E0853">
        <w:rPr>
          <w:rFonts w:ascii="Arial" w:hAnsi="Arial" w:cs="Arial"/>
          <w:sz w:val="24"/>
          <w:szCs w:val="24"/>
        </w:rPr>
        <w:t>“</w:t>
      </w:r>
      <w:r w:rsidR="009A7ADA">
        <w:rPr>
          <w:rFonts w:ascii="Arial" w:hAnsi="Arial" w:cs="Arial"/>
          <w:sz w:val="24"/>
          <w:szCs w:val="24"/>
        </w:rPr>
        <w:t>la reunificación</w:t>
      </w:r>
      <w:r w:rsidR="004E0853">
        <w:rPr>
          <w:rFonts w:ascii="Arial" w:hAnsi="Arial" w:cs="Arial"/>
          <w:sz w:val="24"/>
          <w:szCs w:val="24"/>
        </w:rPr>
        <w:t>” de Crimea.</w:t>
      </w:r>
      <w:r w:rsidR="009A7ADA">
        <w:rPr>
          <w:rFonts w:ascii="Arial" w:hAnsi="Arial" w:cs="Arial"/>
          <w:sz w:val="24"/>
          <w:szCs w:val="24"/>
        </w:rPr>
        <w:t xml:space="preserve"> </w:t>
      </w:r>
      <w:r w:rsidR="00B11BC2">
        <w:rPr>
          <w:rFonts w:ascii="Arial" w:hAnsi="Arial" w:cs="Arial"/>
          <w:sz w:val="24"/>
          <w:szCs w:val="24"/>
        </w:rPr>
        <w:t>La anexi</w:t>
      </w:r>
      <w:r w:rsidR="000E2FA4">
        <w:rPr>
          <w:rFonts w:ascii="Arial" w:hAnsi="Arial" w:cs="Arial"/>
          <w:sz w:val="24"/>
          <w:szCs w:val="24"/>
        </w:rPr>
        <w:t>ón de</w:t>
      </w:r>
      <w:r w:rsidR="00670472">
        <w:rPr>
          <w:rFonts w:ascii="Arial" w:hAnsi="Arial" w:cs="Arial"/>
          <w:sz w:val="24"/>
          <w:szCs w:val="24"/>
        </w:rPr>
        <w:t xml:space="preserve"> </w:t>
      </w:r>
      <w:r w:rsidR="00A8539D">
        <w:rPr>
          <w:rFonts w:ascii="Arial" w:hAnsi="Arial" w:cs="Arial"/>
          <w:sz w:val="24"/>
          <w:szCs w:val="24"/>
        </w:rPr>
        <w:t>Crema</w:t>
      </w:r>
      <w:r w:rsidR="00F04ED0">
        <w:rPr>
          <w:rFonts w:ascii="Arial" w:hAnsi="Arial" w:cs="Arial"/>
          <w:sz w:val="24"/>
          <w:szCs w:val="24"/>
        </w:rPr>
        <w:t xml:space="preserve"> </w:t>
      </w:r>
      <w:r w:rsidR="00F42BCD">
        <w:rPr>
          <w:rFonts w:ascii="Arial" w:hAnsi="Arial" w:cs="Arial"/>
          <w:sz w:val="24"/>
          <w:szCs w:val="24"/>
        </w:rPr>
        <w:t>fue desconocid</w:t>
      </w:r>
      <w:r w:rsidR="00DB0768">
        <w:rPr>
          <w:rFonts w:ascii="Arial" w:hAnsi="Arial" w:cs="Arial"/>
          <w:sz w:val="24"/>
          <w:szCs w:val="24"/>
        </w:rPr>
        <w:t>a</w:t>
      </w:r>
      <w:r w:rsidR="00F42BCD">
        <w:rPr>
          <w:rFonts w:ascii="Arial" w:hAnsi="Arial" w:cs="Arial"/>
          <w:sz w:val="24"/>
          <w:szCs w:val="24"/>
        </w:rPr>
        <w:t xml:space="preserve"> por Ucrania, Estados Unidos y la Union </w:t>
      </w:r>
      <w:r w:rsidR="00DE31E5">
        <w:rPr>
          <w:rFonts w:ascii="Arial" w:hAnsi="Arial" w:cs="Arial"/>
          <w:sz w:val="24"/>
          <w:szCs w:val="24"/>
        </w:rPr>
        <w:t>Europea.</w:t>
      </w:r>
      <w:r w:rsidR="0059211D">
        <w:rPr>
          <w:rFonts w:ascii="Arial" w:hAnsi="Arial" w:cs="Arial"/>
          <w:sz w:val="24"/>
          <w:szCs w:val="24"/>
        </w:rPr>
        <w:t xml:space="preserve"> </w:t>
      </w:r>
    </w:p>
    <w:p w14:paraId="423EAE89" w14:textId="7F1B2BAF" w:rsidR="00A855BD" w:rsidRDefault="00786E4A" w:rsidP="00786E4A">
      <w:pPr>
        <w:tabs>
          <w:tab w:val="left" w:pos="4820"/>
          <w:tab w:val="left" w:pos="6521"/>
          <w:tab w:val="left" w:pos="7088"/>
          <w:tab w:val="left" w:pos="12049"/>
        </w:tabs>
        <w:spacing w:after="0" w:line="48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286EFEC2" wp14:editId="38E8F394">
            <wp:simplePos x="0" y="0"/>
            <wp:positionH relativeFrom="column">
              <wp:posOffset>3399790</wp:posOffset>
            </wp:positionH>
            <wp:positionV relativeFrom="page">
              <wp:posOffset>219075</wp:posOffset>
            </wp:positionV>
            <wp:extent cx="2404745" cy="1457325"/>
            <wp:effectExtent l="0" t="0" r="0" b="0"/>
            <wp:wrapNone/>
            <wp:docPr id="8" name="Imagen 8" descr="Rusia-Ucrania: cómo es Donetsk, la &amp;quot;república&amp;quot; de difícil acceso creada por  Moscú tras la invasión de 2014 a Ucrania - BBC News M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usia-Ucrania: cómo es Donetsk, la &amp;quot;república&amp;quot; de difícil acceso creada por  Moscú tras la invasión de 2014 a Ucrania - BBC News Mund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28" t="-7003" r="-20228" b="-16138"/>
                    <a:stretch/>
                  </pic:blipFill>
                  <pic:spPr bwMode="auto">
                    <a:xfrm>
                      <a:off x="0" y="0"/>
                      <a:ext cx="240474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0C8C"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="009419C3">
        <w:rPr>
          <w:rFonts w:ascii="Arial" w:hAnsi="Arial" w:cs="Arial"/>
          <w:b/>
          <w:bCs/>
          <w:sz w:val="28"/>
          <w:szCs w:val="28"/>
        </w:rPr>
        <w:t xml:space="preserve">                      </w:t>
      </w:r>
      <w:r w:rsidR="00AE0C8C">
        <w:rPr>
          <w:rFonts w:ascii="Arial" w:hAnsi="Arial" w:cs="Arial"/>
          <w:b/>
          <w:bCs/>
          <w:sz w:val="28"/>
          <w:szCs w:val="28"/>
        </w:rPr>
        <w:t xml:space="preserve">                      </w:t>
      </w:r>
      <w:r w:rsidR="009419C3">
        <w:rPr>
          <w:rFonts w:ascii="Arial" w:hAnsi="Arial" w:cs="Arial"/>
          <w:b/>
          <w:bCs/>
          <w:sz w:val="28"/>
          <w:szCs w:val="28"/>
        </w:rPr>
        <w:t xml:space="preserve">   </w:t>
      </w:r>
      <w:r w:rsidR="00AE0C8C"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AE0C8C">
        <w:rPr>
          <w:rFonts w:ascii="Arial" w:hAnsi="Arial" w:cs="Arial"/>
          <w:b/>
          <w:bCs/>
          <w:sz w:val="28"/>
          <w:szCs w:val="28"/>
        </w:rPr>
        <w:t xml:space="preserve">     </w:t>
      </w:r>
      <w:r w:rsidR="002C205A" w:rsidRPr="00996A88">
        <w:rPr>
          <w:rFonts w:ascii="Arial" w:hAnsi="Arial" w:cs="Arial"/>
          <w:b/>
          <w:bCs/>
          <w:sz w:val="24"/>
          <w:szCs w:val="24"/>
          <w:u w:val="single"/>
        </w:rPr>
        <w:t>GUERRA</w:t>
      </w:r>
      <w:r w:rsidR="00AE0C8C" w:rsidRPr="00996A8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6C2CBD" w:rsidRPr="00996A88">
        <w:rPr>
          <w:rFonts w:ascii="Arial" w:hAnsi="Arial" w:cs="Arial"/>
          <w:b/>
          <w:bCs/>
          <w:sz w:val="24"/>
          <w:szCs w:val="24"/>
          <w:u w:val="single"/>
        </w:rPr>
        <w:t>D</w:t>
      </w:r>
      <w:r w:rsidR="00D258CD" w:rsidRPr="00996A88">
        <w:rPr>
          <w:rFonts w:ascii="Arial" w:hAnsi="Arial" w:cs="Arial"/>
          <w:b/>
          <w:bCs/>
          <w:sz w:val="24"/>
          <w:szCs w:val="24"/>
          <w:u w:val="single"/>
        </w:rPr>
        <w:t xml:space="preserve">EL </w:t>
      </w:r>
      <w:r w:rsidR="00AE0C8C" w:rsidRPr="00996A88">
        <w:rPr>
          <w:rFonts w:ascii="Arial" w:hAnsi="Arial" w:cs="Arial"/>
          <w:b/>
          <w:bCs/>
          <w:sz w:val="24"/>
          <w:szCs w:val="24"/>
          <w:u w:val="single"/>
        </w:rPr>
        <w:t>DOMB</w:t>
      </w:r>
      <w:r w:rsidR="0002267C" w:rsidRPr="00996A88">
        <w:rPr>
          <w:rFonts w:ascii="Arial" w:hAnsi="Arial" w:cs="Arial"/>
          <w:b/>
          <w:bCs/>
          <w:sz w:val="24"/>
          <w:szCs w:val="24"/>
          <w:u w:val="single"/>
        </w:rPr>
        <w:t>Á</w:t>
      </w:r>
      <w:r w:rsidR="00AE0C8C" w:rsidRPr="00996A88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="001A4F24" w:rsidRPr="00996A8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083FC2D3" w14:textId="621FF587" w:rsidR="00A855BD" w:rsidRDefault="00A73B7D" w:rsidP="00DB0768">
      <w:pPr>
        <w:tabs>
          <w:tab w:val="left" w:pos="482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noProof/>
        </w:rPr>
        <w:t xml:space="preserve">               </w:t>
      </w:r>
      <w:r w:rsidR="009419C3">
        <w:rPr>
          <w:noProof/>
        </w:rPr>
        <w:t xml:space="preserve">  </w:t>
      </w:r>
    </w:p>
    <w:p w14:paraId="5B9D7D42" w14:textId="4B3F85F8" w:rsidR="00A855BD" w:rsidRDefault="00A855BD" w:rsidP="00583CD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0FF9B94" w14:textId="67C80DD7" w:rsidR="00343624" w:rsidRPr="00996A88" w:rsidRDefault="001A4F24" w:rsidP="00583CDF">
      <w:pPr>
        <w:spacing w:after="0" w:line="360" w:lineRule="auto"/>
        <w:jc w:val="both"/>
        <w:rPr>
          <w:b/>
          <w:bCs/>
          <w:sz w:val="24"/>
          <w:szCs w:val="24"/>
          <w:u w:val="single"/>
        </w:rPr>
      </w:pPr>
      <w:r w:rsidRPr="00996A88">
        <w:rPr>
          <w:rFonts w:ascii="Arial" w:hAnsi="Arial" w:cs="Arial"/>
          <w:b/>
          <w:bCs/>
          <w:sz w:val="24"/>
          <w:szCs w:val="24"/>
          <w:u w:val="single"/>
        </w:rPr>
        <w:t xml:space="preserve">    </w:t>
      </w:r>
      <w:r w:rsidR="00583CDF" w:rsidRPr="00996A8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E42D28">
        <w:rPr>
          <w:noProof/>
        </w:rPr>
        <w:t xml:space="preserve">                                                    </w:t>
      </w:r>
    </w:p>
    <w:p w14:paraId="42C8EB37" w14:textId="77777777" w:rsidR="00E42D28" w:rsidRDefault="00F676D0" w:rsidP="00C5785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</w:p>
    <w:p w14:paraId="4E673A0F" w14:textId="04961767" w:rsidR="00131391" w:rsidRDefault="00FB4A3F" w:rsidP="00CC7BBD">
      <w:pPr>
        <w:tabs>
          <w:tab w:val="left" w:pos="4678"/>
          <w:tab w:val="left" w:pos="4820"/>
        </w:tabs>
        <w:spacing w:after="0" w:line="360" w:lineRule="auto"/>
        <w:ind w:left="708" w:right="233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73487C" w:rsidRPr="005B7EEA">
        <w:rPr>
          <w:rFonts w:ascii="Arial" w:hAnsi="Arial" w:cs="Arial"/>
          <w:b/>
          <w:bCs/>
          <w:sz w:val="24"/>
          <w:szCs w:val="24"/>
        </w:rPr>
        <w:t>A</w:t>
      </w:r>
      <w:r w:rsidR="0073487C">
        <w:rPr>
          <w:rFonts w:ascii="Arial" w:hAnsi="Arial" w:cs="Arial"/>
          <w:sz w:val="24"/>
          <w:szCs w:val="24"/>
        </w:rPr>
        <w:t>prove</w:t>
      </w:r>
      <w:r w:rsidR="00AD3913">
        <w:rPr>
          <w:rFonts w:ascii="Arial" w:hAnsi="Arial" w:cs="Arial"/>
          <w:sz w:val="24"/>
          <w:szCs w:val="24"/>
        </w:rPr>
        <w:t xml:space="preserve">chando </w:t>
      </w:r>
      <w:r w:rsidR="00AB5C52">
        <w:rPr>
          <w:rFonts w:ascii="Arial" w:hAnsi="Arial" w:cs="Arial"/>
          <w:sz w:val="24"/>
          <w:szCs w:val="24"/>
        </w:rPr>
        <w:t>el</w:t>
      </w:r>
      <w:r w:rsidR="001F1481">
        <w:rPr>
          <w:rFonts w:ascii="Arial" w:hAnsi="Arial" w:cs="Arial"/>
          <w:sz w:val="24"/>
          <w:szCs w:val="24"/>
        </w:rPr>
        <w:t xml:space="preserve"> </w:t>
      </w:r>
      <w:r w:rsidR="00AB5C52">
        <w:rPr>
          <w:rFonts w:ascii="Arial" w:hAnsi="Arial" w:cs="Arial"/>
          <w:sz w:val="24"/>
          <w:szCs w:val="24"/>
        </w:rPr>
        <w:t>éxito</w:t>
      </w:r>
      <w:r w:rsidR="001F1481">
        <w:rPr>
          <w:rFonts w:ascii="Arial" w:hAnsi="Arial" w:cs="Arial"/>
          <w:sz w:val="24"/>
          <w:szCs w:val="24"/>
        </w:rPr>
        <w:t xml:space="preserve"> </w:t>
      </w:r>
      <w:r w:rsidR="00A46BC9">
        <w:rPr>
          <w:rFonts w:ascii="Arial" w:hAnsi="Arial" w:cs="Arial"/>
          <w:sz w:val="24"/>
          <w:szCs w:val="24"/>
        </w:rPr>
        <w:t xml:space="preserve">obtenido en Crimea </w:t>
      </w:r>
      <w:r w:rsidR="003202EA">
        <w:rPr>
          <w:rFonts w:ascii="Arial" w:hAnsi="Arial" w:cs="Arial"/>
          <w:sz w:val="24"/>
          <w:szCs w:val="24"/>
        </w:rPr>
        <w:t>y en cumplimiento de su proyecto geopolítico</w:t>
      </w:r>
      <w:r w:rsidR="00D12FB9">
        <w:rPr>
          <w:rFonts w:ascii="Arial" w:hAnsi="Arial" w:cs="Arial"/>
          <w:sz w:val="24"/>
          <w:szCs w:val="24"/>
        </w:rPr>
        <w:t xml:space="preserve"> de</w:t>
      </w:r>
      <w:r w:rsidR="003306A9">
        <w:rPr>
          <w:rFonts w:ascii="Arial" w:hAnsi="Arial" w:cs="Arial"/>
          <w:sz w:val="24"/>
          <w:szCs w:val="24"/>
        </w:rPr>
        <w:t xml:space="preserve"> </w:t>
      </w:r>
      <w:r w:rsidR="0024665E">
        <w:rPr>
          <w:rFonts w:ascii="Arial" w:hAnsi="Arial" w:cs="Arial"/>
          <w:sz w:val="24"/>
          <w:szCs w:val="24"/>
        </w:rPr>
        <w:t>extender</w:t>
      </w:r>
      <w:r w:rsidR="003411F6">
        <w:rPr>
          <w:rFonts w:ascii="Arial" w:hAnsi="Arial" w:cs="Arial"/>
          <w:sz w:val="24"/>
          <w:szCs w:val="24"/>
        </w:rPr>
        <w:t xml:space="preserve"> l</w:t>
      </w:r>
      <w:r w:rsidR="008570C6">
        <w:rPr>
          <w:rFonts w:ascii="Arial" w:hAnsi="Arial" w:cs="Arial"/>
          <w:sz w:val="24"/>
          <w:szCs w:val="24"/>
        </w:rPr>
        <w:t>a</w:t>
      </w:r>
      <w:r w:rsidR="003411F6">
        <w:rPr>
          <w:rFonts w:ascii="Arial" w:hAnsi="Arial" w:cs="Arial"/>
          <w:sz w:val="24"/>
          <w:szCs w:val="24"/>
        </w:rPr>
        <w:t xml:space="preserve">s </w:t>
      </w:r>
      <w:r w:rsidR="008570C6">
        <w:rPr>
          <w:rFonts w:ascii="Arial" w:hAnsi="Arial" w:cs="Arial"/>
          <w:sz w:val="24"/>
          <w:szCs w:val="24"/>
        </w:rPr>
        <w:t>fronteras</w:t>
      </w:r>
      <w:r w:rsidR="003411F6">
        <w:rPr>
          <w:rFonts w:ascii="Arial" w:hAnsi="Arial" w:cs="Arial"/>
          <w:sz w:val="24"/>
          <w:szCs w:val="24"/>
        </w:rPr>
        <w:t xml:space="preserve"> de</w:t>
      </w:r>
      <w:r w:rsidR="007E40F5">
        <w:rPr>
          <w:rFonts w:ascii="Arial" w:hAnsi="Arial" w:cs="Arial"/>
          <w:sz w:val="24"/>
          <w:szCs w:val="24"/>
        </w:rPr>
        <w:t xml:space="preserve"> la Federación</w:t>
      </w:r>
      <w:r w:rsidR="003411F6">
        <w:rPr>
          <w:rFonts w:ascii="Arial" w:hAnsi="Arial" w:cs="Arial"/>
          <w:sz w:val="24"/>
          <w:szCs w:val="24"/>
        </w:rPr>
        <w:t xml:space="preserve"> Rus</w:t>
      </w:r>
      <w:r w:rsidR="00DE603E">
        <w:rPr>
          <w:rFonts w:ascii="Arial" w:hAnsi="Arial" w:cs="Arial"/>
          <w:sz w:val="24"/>
          <w:szCs w:val="24"/>
        </w:rPr>
        <w:t>a</w:t>
      </w:r>
      <w:r w:rsidR="00E8733F">
        <w:rPr>
          <w:rFonts w:ascii="Arial" w:hAnsi="Arial" w:cs="Arial"/>
          <w:sz w:val="24"/>
          <w:szCs w:val="24"/>
        </w:rPr>
        <w:t xml:space="preserve"> </w:t>
      </w:r>
      <w:r w:rsidR="0024665E">
        <w:rPr>
          <w:rFonts w:ascii="Arial" w:hAnsi="Arial" w:cs="Arial"/>
          <w:sz w:val="24"/>
          <w:szCs w:val="24"/>
        </w:rPr>
        <w:t>hacia el</w:t>
      </w:r>
      <w:r w:rsidR="00E8733F">
        <w:rPr>
          <w:rFonts w:ascii="Arial" w:hAnsi="Arial" w:cs="Arial"/>
          <w:sz w:val="24"/>
          <w:szCs w:val="24"/>
        </w:rPr>
        <w:t xml:space="preserve"> Oeste, Vladimir P</w:t>
      </w:r>
      <w:r w:rsidR="008020B4">
        <w:rPr>
          <w:rFonts w:ascii="Arial" w:hAnsi="Arial" w:cs="Arial"/>
          <w:sz w:val="24"/>
          <w:szCs w:val="24"/>
        </w:rPr>
        <w:t xml:space="preserve">utin </w:t>
      </w:r>
      <w:r w:rsidR="00581795">
        <w:rPr>
          <w:rFonts w:ascii="Arial" w:hAnsi="Arial" w:cs="Arial"/>
          <w:sz w:val="24"/>
          <w:szCs w:val="24"/>
        </w:rPr>
        <w:t>intervino directamente en</w:t>
      </w:r>
      <w:r w:rsidR="002778FA">
        <w:rPr>
          <w:rFonts w:ascii="Arial" w:hAnsi="Arial" w:cs="Arial"/>
          <w:sz w:val="24"/>
          <w:szCs w:val="24"/>
        </w:rPr>
        <w:t xml:space="preserve"> la llamada </w:t>
      </w:r>
      <w:r w:rsidR="002778FA" w:rsidRPr="00442070">
        <w:rPr>
          <w:rFonts w:ascii="Arial" w:hAnsi="Arial" w:cs="Arial"/>
          <w:i/>
          <w:iCs/>
          <w:sz w:val="24"/>
          <w:szCs w:val="24"/>
          <w:u w:val="single"/>
        </w:rPr>
        <w:t xml:space="preserve">Guerra del </w:t>
      </w:r>
      <w:r w:rsidR="006506BF" w:rsidRPr="00442070">
        <w:rPr>
          <w:rFonts w:ascii="Arial" w:hAnsi="Arial" w:cs="Arial"/>
          <w:i/>
          <w:iCs/>
          <w:sz w:val="24"/>
          <w:szCs w:val="24"/>
          <w:u w:val="single"/>
        </w:rPr>
        <w:t>Do</w:t>
      </w:r>
      <w:r w:rsidR="006506BF">
        <w:rPr>
          <w:rFonts w:ascii="Arial" w:hAnsi="Arial" w:cs="Arial"/>
          <w:i/>
          <w:iCs/>
          <w:sz w:val="24"/>
          <w:szCs w:val="24"/>
          <w:u w:val="single"/>
        </w:rPr>
        <w:t>m</w:t>
      </w:r>
      <w:r w:rsidR="006506BF" w:rsidRPr="00442070">
        <w:rPr>
          <w:rFonts w:ascii="Arial" w:hAnsi="Arial" w:cs="Arial"/>
          <w:i/>
          <w:iCs/>
          <w:sz w:val="24"/>
          <w:szCs w:val="24"/>
          <w:u w:val="single"/>
        </w:rPr>
        <w:t>b</w:t>
      </w:r>
      <w:r w:rsidR="006506BF">
        <w:rPr>
          <w:rFonts w:ascii="Arial" w:hAnsi="Arial" w:cs="Arial"/>
          <w:i/>
          <w:iCs/>
          <w:sz w:val="24"/>
          <w:szCs w:val="24"/>
          <w:u w:val="single"/>
        </w:rPr>
        <w:t>á</w:t>
      </w:r>
      <w:r w:rsidR="006506BF" w:rsidRPr="00442070">
        <w:rPr>
          <w:rFonts w:ascii="Arial" w:hAnsi="Arial" w:cs="Arial"/>
          <w:i/>
          <w:iCs/>
          <w:sz w:val="24"/>
          <w:szCs w:val="24"/>
          <w:u w:val="single"/>
        </w:rPr>
        <w:t>s</w:t>
      </w:r>
      <w:r w:rsidR="00945B33">
        <w:rPr>
          <w:rFonts w:ascii="Arial" w:hAnsi="Arial" w:cs="Arial"/>
          <w:sz w:val="24"/>
          <w:szCs w:val="24"/>
        </w:rPr>
        <w:t xml:space="preserve">. </w:t>
      </w:r>
      <w:r w:rsidR="00E34843">
        <w:rPr>
          <w:rFonts w:ascii="Arial" w:hAnsi="Arial" w:cs="Arial"/>
          <w:sz w:val="24"/>
          <w:szCs w:val="24"/>
        </w:rPr>
        <w:t>En respuesta</w:t>
      </w:r>
      <w:r w:rsidR="00D7502F">
        <w:rPr>
          <w:rFonts w:ascii="Arial" w:hAnsi="Arial" w:cs="Arial"/>
          <w:sz w:val="24"/>
          <w:szCs w:val="24"/>
        </w:rPr>
        <w:t xml:space="preserve"> al</w:t>
      </w:r>
      <w:r w:rsidR="00524693">
        <w:rPr>
          <w:rFonts w:ascii="Arial" w:hAnsi="Arial" w:cs="Arial"/>
          <w:sz w:val="24"/>
          <w:szCs w:val="24"/>
        </w:rPr>
        <w:t xml:space="preserve"> movimiento pro europeo</w:t>
      </w:r>
      <w:r w:rsidR="00C3468D">
        <w:rPr>
          <w:rFonts w:ascii="Arial" w:hAnsi="Arial" w:cs="Arial"/>
          <w:sz w:val="24"/>
          <w:szCs w:val="24"/>
        </w:rPr>
        <w:t xml:space="preserve"> </w:t>
      </w:r>
      <w:r w:rsidR="00741039">
        <w:rPr>
          <w:rFonts w:ascii="Arial" w:hAnsi="Arial" w:cs="Arial"/>
          <w:sz w:val="24"/>
          <w:szCs w:val="24"/>
        </w:rPr>
        <w:t>Euromaidan</w:t>
      </w:r>
      <w:r w:rsidR="00C3468D">
        <w:rPr>
          <w:rFonts w:ascii="Arial" w:hAnsi="Arial" w:cs="Arial"/>
          <w:sz w:val="24"/>
          <w:szCs w:val="24"/>
        </w:rPr>
        <w:t xml:space="preserve">, </w:t>
      </w:r>
      <w:r w:rsidR="00741039">
        <w:rPr>
          <w:rFonts w:ascii="Arial" w:hAnsi="Arial" w:cs="Arial"/>
          <w:sz w:val="24"/>
          <w:szCs w:val="24"/>
        </w:rPr>
        <w:t>el</w:t>
      </w:r>
      <w:r w:rsidR="00772853">
        <w:rPr>
          <w:rFonts w:ascii="Arial" w:hAnsi="Arial" w:cs="Arial"/>
          <w:sz w:val="24"/>
          <w:szCs w:val="24"/>
        </w:rPr>
        <w:t>e</w:t>
      </w:r>
      <w:r w:rsidR="00741039">
        <w:rPr>
          <w:rFonts w:ascii="Arial" w:hAnsi="Arial" w:cs="Arial"/>
          <w:sz w:val="24"/>
          <w:szCs w:val="24"/>
        </w:rPr>
        <w:t>mentos</w:t>
      </w:r>
      <w:r w:rsidR="000057F8">
        <w:rPr>
          <w:rFonts w:ascii="Arial" w:hAnsi="Arial" w:cs="Arial"/>
          <w:sz w:val="24"/>
          <w:szCs w:val="24"/>
        </w:rPr>
        <w:t xml:space="preserve"> independentistas</w:t>
      </w:r>
      <w:r w:rsidR="00741039">
        <w:rPr>
          <w:rFonts w:ascii="Arial" w:hAnsi="Arial" w:cs="Arial"/>
          <w:sz w:val="24"/>
          <w:szCs w:val="24"/>
        </w:rPr>
        <w:t xml:space="preserve"> pro rusos</w:t>
      </w:r>
      <w:r w:rsidR="006E546A">
        <w:rPr>
          <w:rFonts w:ascii="Arial" w:hAnsi="Arial" w:cs="Arial"/>
          <w:sz w:val="24"/>
          <w:szCs w:val="24"/>
        </w:rPr>
        <w:t xml:space="preserve"> en </w:t>
      </w:r>
      <w:r w:rsidR="004901C3">
        <w:rPr>
          <w:rFonts w:ascii="Arial" w:hAnsi="Arial" w:cs="Arial"/>
          <w:sz w:val="24"/>
          <w:szCs w:val="24"/>
        </w:rPr>
        <w:t xml:space="preserve">las autoproclamadas </w:t>
      </w:r>
      <w:r w:rsidR="00F37DDC" w:rsidRPr="00DD05D5">
        <w:rPr>
          <w:rFonts w:ascii="Arial" w:hAnsi="Arial" w:cs="Arial"/>
          <w:i/>
          <w:iCs/>
          <w:sz w:val="24"/>
          <w:szCs w:val="24"/>
          <w:u w:val="single"/>
        </w:rPr>
        <w:t>R</w:t>
      </w:r>
      <w:r w:rsidR="004901C3" w:rsidRPr="00DD05D5">
        <w:rPr>
          <w:rFonts w:ascii="Arial" w:hAnsi="Arial" w:cs="Arial"/>
          <w:i/>
          <w:iCs/>
          <w:sz w:val="24"/>
          <w:szCs w:val="24"/>
          <w:u w:val="single"/>
        </w:rPr>
        <w:t>ep</w:t>
      </w:r>
      <w:r w:rsidR="00F37DDC" w:rsidRPr="00DD05D5">
        <w:rPr>
          <w:rFonts w:ascii="Arial" w:hAnsi="Arial" w:cs="Arial"/>
          <w:i/>
          <w:iCs/>
          <w:sz w:val="24"/>
          <w:szCs w:val="24"/>
          <w:u w:val="single"/>
        </w:rPr>
        <w:t>ú</w:t>
      </w:r>
      <w:r w:rsidR="004901C3" w:rsidRPr="00DD05D5">
        <w:rPr>
          <w:rFonts w:ascii="Arial" w:hAnsi="Arial" w:cs="Arial"/>
          <w:i/>
          <w:iCs/>
          <w:sz w:val="24"/>
          <w:szCs w:val="24"/>
          <w:u w:val="single"/>
        </w:rPr>
        <w:t>bli</w:t>
      </w:r>
      <w:r w:rsidR="00F37DDC" w:rsidRPr="00DD05D5">
        <w:rPr>
          <w:rFonts w:ascii="Arial" w:hAnsi="Arial" w:cs="Arial"/>
          <w:i/>
          <w:iCs/>
          <w:sz w:val="24"/>
          <w:szCs w:val="24"/>
          <w:u w:val="single"/>
        </w:rPr>
        <w:t>c</w:t>
      </w:r>
      <w:r w:rsidR="004901C3" w:rsidRPr="00DD05D5">
        <w:rPr>
          <w:rFonts w:ascii="Arial" w:hAnsi="Arial" w:cs="Arial"/>
          <w:i/>
          <w:iCs/>
          <w:sz w:val="24"/>
          <w:szCs w:val="24"/>
          <w:u w:val="single"/>
        </w:rPr>
        <w:t>as Populares de Done</w:t>
      </w:r>
      <w:r w:rsidR="00DD05D5" w:rsidRPr="00DD05D5">
        <w:rPr>
          <w:rFonts w:ascii="Arial" w:hAnsi="Arial" w:cs="Arial"/>
          <w:i/>
          <w:iCs/>
          <w:sz w:val="24"/>
          <w:szCs w:val="24"/>
          <w:u w:val="single"/>
        </w:rPr>
        <w:t>t</w:t>
      </w:r>
      <w:r w:rsidR="004901C3" w:rsidRPr="00DD05D5">
        <w:rPr>
          <w:rFonts w:ascii="Arial" w:hAnsi="Arial" w:cs="Arial"/>
          <w:i/>
          <w:iCs/>
          <w:sz w:val="24"/>
          <w:szCs w:val="24"/>
          <w:u w:val="single"/>
        </w:rPr>
        <w:t>sk y Lugansk</w:t>
      </w:r>
      <w:r w:rsidR="001341FC" w:rsidRPr="001341FC">
        <w:rPr>
          <w:rFonts w:ascii="Arial" w:hAnsi="Arial" w:cs="Arial"/>
          <w:sz w:val="24"/>
          <w:szCs w:val="24"/>
        </w:rPr>
        <w:t>, ubicadas</w:t>
      </w:r>
      <w:r w:rsidR="00741039">
        <w:rPr>
          <w:rFonts w:ascii="Arial" w:hAnsi="Arial" w:cs="Arial"/>
          <w:sz w:val="24"/>
          <w:szCs w:val="24"/>
        </w:rPr>
        <w:t xml:space="preserve"> en </w:t>
      </w:r>
      <w:r w:rsidR="00533599">
        <w:rPr>
          <w:rFonts w:ascii="Arial" w:hAnsi="Arial" w:cs="Arial"/>
          <w:sz w:val="24"/>
          <w:szCs w:val="24"/>
        </w:rPr>
        <w:t>el</w:t>
      </w:r>
      <w:r w:rsidR="005E4170">
        <w:rPr>
          <w:rFonts w:ascii="Arial" w:hAnsi="Arial" w:cs="Arial"/>
          <w:sz w:val="24"/>
          <w:szCs w:val="24"/>
        </w:rPr>
        <w:t xml:space="preserve"> Dombás</w:t>
      </w:r>
      <w:r w:rsidR="0043656B">
        <w:rPr>
          <w:rFonts w:ascii="Arial" w:hAnsi="Arial" w:cs="Arial"/>
          <w:sz w:val="24"/>
          <w:szCs w:val="24"/>
        </w:rPr>
        <w:t>,</w:t>
      </w:r>
      <w:r w:rsidR="00D9788E">
        <w:rPr>
          <w:rFonts w:ascii="Arial" w:hAnsi="Arial" w:cs="Arial"/>
          <w:sz w:val="24"/>
          <w:szCs w:val="24"/>
        </w:rPr>
        <w:t xml:space="preserve"> al </w:t>
      </w:r>
      <w:r w:rsidR="00842DDD">
        <w:rPr>
          <w:rFonts w:ascii="Arial" w:hAnsi="Arial" w:cs="Arial"/>
          <w:sz w:val="24"/>
          <w:szCs w:val="24"/>
        </w:rPr>
        <w:t>E</w:t>
      </w:r>
      <w:r w:rsidR="00D9788E">
        <w:rPr>
          <w:rFonts w:ascii="Arial" w:hAnsi="Arial" w:cs="Arial"/>
          <w:sz w:val="24"/>
          <w:szCs w:val="24"/>
        </w:rPr>
        <w:t>ste de Ucrania,</w:t>
      </w:r>
      <w:r w:rsidR="00411393">
        <w:rPr>
          <w:rFonts w:ascii="Arial" w:hAnsi="Arial" w:cs="Arial"/>
          <w:sz w:val="24"/>
          <w:szCs w:val="24"/>
        </w:rPr>
        <w:t xml:space="preserve"> </w:t>
      </w:r>
      <w:r w:rsidR="002C5646">
        <w:rPr>
          <w:rFonts w:ascii="Arial" w:hAnsi="Arial" w:cs="Arial"/>
          <w:sz w:val="24"/>
          <w:szCs w:val="24"/>
        </w:rPr>
        <w:t>desataro</w:t>
      </w:r>
      <w:r w:rsidR="00F7067E">
        <w:rPr>
          <w:rFonts w:ascii="Arial" w:hAnsi="Arial" w:cs="Arial"/>
          <w:sz w:val="24"/>
          <w:szCs w:val="24"/>
        </w:rPr>
        <w:t>n</w:t>
      </w:r>
      <w:r w:rsidR="002C5646">
        <w:rPr>
          <w:rFonts w:ascii="Arial" w:hAnsi="Arial" w:cs="Arial"/>
          <w:sz w:val="24"/>
          <w:szCs w:val="24"/>
        </w:rPr>
        <w:t xml:space="preserve"> enfrentamientos armados con las fuerzas </w:t>
      </w:r>
      <w:r w:rsidR="007C0789">
        <w:rPr>
          <w:rFonts w:ascii="Arial" w:hAnsi="Arial" w:cs="Arial"/>
          <w:sz w:val="24"/>
          <w:szCs w:val="24"/>
        </w:rPr>
        <w:t>ucranianas a partir del 6 de ab</w:t>
      </w:r>
      <w:r w:rsidR="00F7067E">
        <w:rPr>
          <w:rFonts w:ascii="Arial" w:hAnsi="Arial" w:cs="Arial"/>
          <w:sz w:val="24"/>
          <w:szCs w:val="24"/>
        </w:rPr>
        <w:t>ril</w:t>
      </w:r>
      <w:r w:rsidR="007C0789">
        <w:rPr>
          <w:rFonts w:ascii="Arial" w:hAnsi="Arial" w:cs="Arial"/>
          <w:sz w:val="24"/>
          <w:szCs w:val="24"/>
        </w:rPr>
        <w:t xml:space="preserve"> de 20</w:t>
      </w:r>
      <w:r w:rsidR="00F7067E">
        <w:rPr>
          <w:rFonts w:ascii="Arial" w:hAnsi="Arial" w:cs="Arial"/>
          <w:sz w:val="24"/>
          <w:szCs w:val="24"/>
        </w:rPr>
        <w:t>14</w:t>
      </w:r>
      <w:r w:rsidR="00D9788E">
        <w:rPr>
          <w:rFonts w:ascii="Arial" w:hAnsi="Arial" w:cs="Arial"/>
          <w:sz w:val="24"/>
          <w:szCs w:val="24"/>
        </w:rPr>
        <w:t>.</w:t>
      </w:r>
      <w:r w:rsidR="006B1DE1">
        <w:rPr>
          <w:rFonts w:ascii="Arial" w:hAnsi="Arial" w:cs="Arial"/>
          <w:sz w:val="24"/>
          <w:szCs w:val="24"/>
        </w:rPr>
        <w:t xml:space="preserve"> </w:t>
      </w:r>
      <w:r w:rsidR="002F29EF">
        <w:rPr>
          <w:rFonts w:ascii="Arial" w:hAnsi="Arial" w:cs="Arial"/>
          <w:sz w:val="24"/>
          <w:szCs w:val="24"/>
        </w:rPr>
        <w:t>E</w:t>
      </w:r>
      <w:r w:rsidR="006B1DE1">
        <w:rPr>
          <w:rFonts w:ascii="Arial" w:hAnsi="Arial" w:cs="Arial"/>
          <w:sz w:val="24"/>
          <w:szCs w:val="24"/>
        </w:rPr>
        <w:t xml:space="preserve">l </w:t>
      </w:r>
      <w:r w:rsidR="00EC12B1">
        <w:rPr>
          <w:rFonts w:ascii="Arial" w:hAnsi="Arial" w:cs="Arial"/>
          <w:sz w:val="24"/>
          <w:szCs w:val="24"/>
        </w:rPr>
        <w:t>13 de abril</w:t>
      </w:r>
      <w:r w:rsidR="002F29EF">
        <w:rPr>
          <w:rFonts w:ascii="Arial" w:hAnsi="Arial" w:cs="Arial"/>
          <w:sz w:val="24"/>
          <w:szCs w:val="24"/>
        </w:rPr>
        <w:t xml:space="preserve"> la fuerzas Armadas </w:t>
      </w:r>
      <w:r w:rsidR="00C7116A">
        <w:rPr>
          <w:rFonts w:ascii="Arial" w:hAnsi="Arial" w:cs="Arial"/>
          <w:sz w:val="24"/>
          <w:szCs w:val="24"/>
        </w:rPr>
        <w:t>de Ucrania iniciaron</w:t>
      </w:r>
      <w:r w:rsidR="00EE06CD">
        <w:rPr>
          <w:rFonts w:ascii="Arial" w:hAnsi="Arial" w:cs="Arial"/>
          <w:sz w:val="24"/>
          <w:szCs w:val="24"/>
        </w:rPr>
        <w:t xml:space="preserve"> operaciones en el Este ucrania</w:t>
      </w:r>
      <w:r w:rsidR="00842DDD">
        <w:rPr>
          <w:rFonts w:ascii="Arial" w:hAnsi="Arial" w:cs="Arial"/>
          <w:sz w:val="24"/>
          <w:szCs w:val="24"/>
        </w:rPr>
        <w:t>no</w:t>
      </w:r>
      <w:r w:rsidR="00EE06CD">
        <w:rPr>
          <w:rFonts w:ascii="Arial" w:hAnsi="Arial" w:cs="Arial"/>
          <w:sz w:val="24"/>
          <w:szCs w:val="24"/>
        </w:rPr>
        <w:t xml:space="preserve"> para enfrentar a los sediciosos pro rusos</w:t>
      </w:r>
      <w:r w:rsidR="001732BF">
        <w:rPr>
          <w:rFonts w:ascii="Arial" w:hAnsi="Arial" w:cs="Arial"/>
          <w:sz w:val="24"/>
          <w:szCs w:val="24"/>
        </w:rPr>
        <w:t xml:space="preserve">. </w:t>
      </w:r>
      <w:r w:rsidR="00B815FB">
        <w:rPr>
          <w:rFonts w:ascii="Arial" w:hAnsi="Arial" w:cs="Arial"/>
          <w:sz w:val="24"/>
          <w:szCs w:val="24"/>
        </w:rPr>
        <w:t xml:space="preserve">El mes de mayo de 2014 vio la </w:t>
      </w:r>
      <w:r w:rsidR="00617369">
        <w:rPr>
          <w:rFonts w:ascii="Arial" w:hAnsi="Arial" w:cs="Arial"/>
          <w:sz w:val="24"/>
          <w:szCs w:val="24"/>
        </w:rPr>
        <w:t>intensificación</w:t>
      </w:r>
      <w:r w:rsidR="00B815FB">
        <w:rPr>
          <w:rFonts w:ascii="Arial" w:hAnsi="Arial" w:cs="Arial"/>
          <w:sz w:val="24"/>
          <w:szCs w:val="24"/>
        </w:rPr>
        <w:t xml:space="preserve"> de los combates </w:t>
      </w:r>
      <w:r w:rsidR="00617369">
        <w:rPr>
          <w:rFonts w:ascii="Arial" w:hAnsi="Arial" w:cs="Arial"/>
          <w:sz w:val="24"/>
          <w:szCs w:val="24"/>
        </w:rPr>
        <w:t>y</w:t>
      </w:r>
      <w:r w:rsidR="00B815FB">
        <w:rPr>
          <w:rFonts w:ascii="Arial" w:hAnsi="Arial" w:cs="Arial"/>
          <w:sz w:val="24"/>
          <w:szCs w:val="24"/>
        </w:rPr>
        <w:t xml:space="preserve"> la celebración de</w:t>
      </w:r>
      <w:r w:rsidR="00A0048C">
        <w:rPr>
          <w:rFonts w:ascii="Arial" w:hAnsi="Arial" w:cs="Arial"/>
          <w:sz w:val="24"/>
          <w:szCs w:val="24"/>
        </w:rPr>
        <w:t xml:space="preserve"> </w:t>
      </w:r>
      <w:r w:rsidR="00B815FB">
        <w:rPr>
          <w:rFonts w:ascii="Arial" w:hAnsi="Arial" w:cs="Arial"/>
          <w:sz w:val="24"/>
          <w:szCs w:val="24"/>
        </w:rPr>
        <w:t>referéndum</w:t>
      </w:r>
      <w:r w:rsidR="00351F09">
        <w:rPr>
          <w:rFonts w:ascii="Arial" w:hAnsi="Arial" w:cs="Arial"/>
          <w:sz w:val="24"/>
          <w:szCs w:val="24"/>
        </w:rPr>
        <w:t>s</w:t>
      </w:r>
      <w:r w:rsidR="00B815FB">
        <w:rPr>
          <w:rFonts w:ascii="Arial" w:hAnsi="Arial" w:cs="Arial"/>
          <w:sz w:val="24"/>
          <w:szCs w:val="24"/>
        </w:rPr>
        <w:t xml:space="preserve"> el 11 de ma</w:t>
      </w:r>
      <w:r w:rsidR="00266A74">
        <w:rPr>
          <w:rFonts w:ascii="Arial" w:hAnsi="Arial" w:cs="Arial"/>
          <w:sz w:val="24"/>
          <w:szCs w:val="24"/>
        </w:rPr>
        <w:t>yo</w:t>
      </w:r>
      <w:r w:rsidR="00E63B2D">
        <w:rPr>
          <w:rFonts w:ascii="Arial" w:hAnsi="Arial" w:cs="Arial"/>
          <w:sz w:val="24"/>
          <w:szCs w:val="24"/>
        </w:rPr>
        <w:t xml:space="preserve"> l</w:t>
      </w:r>
      <w:r w:rsidR="008F225B">
        <w:rPr>
          <w:rFonts w:ascii="Arial" w:hAnsi="Arial" w:cs="Arial"/>
          <w:sz w:val="24"/>
          <w:szCs w:val="24"/>
        </w:rPr>
        <w:t>os</w:t>
      </w:r>
      <w:r w:rsidR="00266A74">
        <w:rPr>
          <w:rFonts w:ascii="Arial" w:hAnsi="Arial" w:cs="Arial"/>
          <w:sz w:val="24"/>
          <w:szCs w:val="24"/>
        </w:rPr>
        <w:t xml:space="preserve"> </w:t>
      </w:r>
      <w:r w:rsidR="00351F09">
        <w:rPr>
          <w:rFonts w:ascii="Arial" w:hAnsi="Arial" w:cs="Arial"/>
          <w:sz w:val="24"/>
          <w:szCs w:val="24"/>
        </w:rPr>
        <w:t>que aprobaron las independencia</w:t>
      </w:r>
      <w:r w:rsidR="009910BE">
        <w:rPr>
          <w:rFonts w:ascii="Arial" w:hAnsi="Arial" w:cs="Arial"/>
          <w:sz w:val="24"/>
          <w:szCs w:val="24"/>
        </w:rPr>
        <w:t xml:space="preserve"> de</w:t>
      </w:r>
      <w:r w:rsidR="00737615">
        <w:rPr>
          <w:rFonts w:ascii="Arial" w:hAnsi="Arial" w:cs="Arial"/>
          <w:sz w:val="24"/>
          <w:szCs w:val="24"/>
        </w:rPr>
        <w:t xml:space="preserve"> las provincias</w:t>
      </w:r>
      <w:r w:rsidR="008F225B">
        <w:rPr>
          <w:rFonts w:ascii="Arial" w:hAnsi="Arial" w:cs="Arial"/>
          <w:sz w:val="24"/>
          <w:szCs w:val="24"/>
        </w:rPr>
        <w:t xml:space="preserve"> </w:t>
      </w:r>
      <w:r w:rsidR="00D66062">
        <w:rPr>
          <w:rFonts w:ascii="Arial" w:hAnsi="Arial" w:cs="Arial"/>
          <w:sz w:val="24"/>
          <w:szCs w:val="24"/>
        </w:rPr>
        <w:t>u</w:t>
      </w:r>
      <w:r w:rsidR="008F225B">
        <w:rPr>
          <w:rFonts w:ascii="Arial" w:hAnsi="Arial" w:cs="Arial"/>
          <w:sz w:val="24"/>
          <w:szCs w:val="24"/>
        </w:rPr>
        <w:t>cranianas</w:t>
      </w:r>
      <w:r w:rsidR="00737615">
        <w:rPr>
          <w:rFonts w:ascii="Arial" w:hAnsi="Arial" w:cs="Arial"/>
          <w:sz w:val="24"/>
          <w:szCs w:val="24"/>
        </w:rPr>
        <w:t xml:space="preserve"> de</w:t>
      </w:r>
      <w:r w:rsidR="009910BE">
        <w:rPr>
          <w:rFonts w:ascii="Arial" w:hAnsi="Arial" w:cs="Arial"/>
          <w:sz w:val="24"/>
          <w:szCs w:val="24"/>
        </w:rPr>
        <w:t xml:space="preserve"> Donetsk y Lugansk</w:t>
      </w:r>
      <w:r w:rsidR="00AB647D">
        <w:rPr>
          <w:rFonts w:ascii="Arial" w:hAnsi="Arial" w:cs="Arial"/>
          <w:sz w:val="24"/>
          <w:szCs w:val="24"/>
        </w:rPr>
        <w:t>,</w:t>
      </w:r>
      <w:r w:rsidR="00D66062">
        <w:rPr>
          <w:rFonts w:ascii="Arial" w:hAnsi="Arial" w:cs="Arial"/>
          <w:sz w:val="24"/>
          <w:szCs w:val="24"/>
        </w:rPr>
        <w:t xml:space="preserve"> per</w:t>
      </w:r>
      <w:r w:rsidR="00602C26">
        <w:rPr>
          <w:rFonts w:ascii="Arial" w:hAnsi="Arial" w:cs="Arial"/>
          <w:sz w:val="24"/>
          <w:szCs w:val="24"/>
        </w:rPr>
        <w:t>o</w:t>
      </w:r>
      <w:r w:rsidR="00AB647D">
        <w:rPr>
          <w:rFonts w:ascii="Arial" w:hAnsi="Arial" w:cs="Arial"/>
          <w:sz w:val="24"/>
          <w:szCs w:val="24"/>
        </w:rPr>
        <w:t xml:space="preserve"> sin que </w:t>
      </w:r>
      <w:r w:rsidR="00951F13">
        <w:rPr>
          <w:rFonts w:ascii="Arial" w:hAnsi="Arial" w:cs="Arial"/>
          <w:sz w:val="24"/>
          <w:szCs w:val="24"/>
        </w:rPr>
        <w:t xml:space="preserve">los separatistas </w:t>
      </w:r>
      <w:r w:rsidR="00602C26">
        <w:rPr>
          <w:rFonts w:ascii="Arial" w:hAnsi="Arial" w:cs="Arial"/>
          <w:sz w:val="24"/>
          <w:szCs w:val="24"/>
        </w:rPr>
        <w:t>log</w:t>
      </w:r>
      <w:r w:rsidR="00BC1E50">
        <w:rPr>
          <w:rFonts w:ascii="Arial" w:hAnsi="Arial" w:cs="Arial"/>
          <w:sz w:val="24"/>
          <w:szCs w:val="24"/>
        </w:rPr>
        <w:t>raran el</w:t>
      </w:r>
      <w:r w:rsidR="00951F13">
        <w:rPr>
          <w:rFonts w:ascii="Arial" w:hAnsi="Arial" w:cs="Arial"/>
          <w:sz w:val="24"/>
          <w:szCs w:val="24"/>
        </w:rPr>
        <w:t xml:space="preserve"> </w:t>
      </w:r>
      <w:r w:rsidR="00E60A82">
        <w:rPr>
          <w:rFonts w:ascii="Arial" w:hAnsi="Arial" w:cs="Arial"/>
          <w:sz w:val="24"/>
          <w:szCs w:val="24"/>
        </w:rPr>
        <w:t>reconocimiento internacional.</w:t>
      </w:r>
    </w:p>
    <w:p w14:paraId="4C6E5DDC" w14:textId="5D45AD17" w:rsidR="00284D60" w:rsidRDefault="002F47B7" w:rsidP="00CC7BBD">
      <w:pPr>
        <w:tabs>
          <w:tab w:val="left" w:pos="4820"/>
          <w:tab w:val="left" w:pos="5103"/>
        </w:tabs>
        <w:spacing w:after="0" w:line="360" w:lineRule="auto"/>
        <w:ind w:left="708" w:right="2333"/>
        <w:jc w:val="both"/>
        <w:rPr>
          <w:sz w:val="28"/>
          <w:szCs w:val="28"/>
        </w:rPr>
      </w:pPr>
      <w:r w:rsidRPr="003E1C35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2F7D31" w:rsidRPr="003E1C35">
        <w:rPr>
          <w:rFonts w:ascii="Arial" w:hAnsi="Arial" w:cs="Arial"/>
          <w:b/>
          <w:bCs/>
        </w:rPr>
        <w:t>L</w:t>
      </w:r>
      <w:r w:rsidR="002F7D31">
        <w:rPr>
          <w:rFonts w:ascii="Arial" w:hAnsi="Arial" w:cs="Arial"/>
          <w:sz w:val="24"/>
          <w:szCs w:val="24"/>
        </w:rPr>
        <w:t>a</w:t>
      </w:r>
      <w:r w:rsidR="00B4250A">
        <w:rPr>
          <w:rFonts w:ascii="Arial" w:hAnsi="Arial" w:cs="Arial"/>
          <w:sz w:val="24"/>
          <w:szCs w:val="24"/>
        </w:rPr>
        <w:t xml:space="preserve"> </w:t>
      </w:r>
      <w:r w:rsidR="00737615">
        <w:rPr>
          <w:rFonts w:ascii="Arial" w:hAnsi="Arial" w:cs="Arial"/>
          <w:sz w:val="24"/>
          <w:szCs w:val="24"/>
        </w:rPr>
        <w:t>G</w:t>
      </w:r>
      <w:r w:rsidR="002F7D31">
        <w:rPr>
          <w:rFonts w:ascii="Arial" w:hAnsi="Arial" w:cs="Arial"/>
          <w:sz w:val="24"/>
          <w:szCs w:val="24"/>
        </w:rPr>
        <w:t>uerra</w:t>
      </w:r>
      <w:r w:rsidR="00737615">
        <w:rPr>
          <w:rFonts w:ascii="Arial" w:hAnsi="Arial" w:cs="Arial"/>
          <w:sz w:val="24"/>
          <w:szCs w:val="24"/>
        </w:rPr>
        <w:t xml:space="preserve"> </w:t>
      </w:r>
      <w:r w:rsidR="00D46659">
        <w:rPr>
          <w:rFonts w:ascii="Arial" w:hAnsi="Arial" w:cs="Arial"/>
          <w:sz w:val="24"/>
          <w:szCs w:val="24"/>
        </w:rPr>
        <w:t>d</w:t>
      </w:r>
      <w:r w:rsidR="00737615">
        <w:rPr>
          <w:rFonts w:ascii="Arial" w:hAnsi="Arial" w:cs="Arial"/>
          <w:sz w:val="24"/>
          <w:szCs w:val="24"/>
        </w:rPr>
        <w:t>e</w:t>
      </w:r>
      <w:r w:rsidR="00D46659">
        <w:rPr>
          <w:rFonts w:ascii="Arial" w:hAnsi="Arial" w:cs="Arial"/>
          <w:sz w:val="24"/>
          <w:szCs w:val="24"/>
        </w:rPr>
        <w:t>l</w:t>
      </w:r>
      <w:r w:rsidR="00737615">
        <w:rPr>
          <w:rFonts w:ascii="Arial" w:hAnsi="Arial" w:cs="Arial"/>
          <w:sz w:val="24"/>
          <w:szCs w:val="24"/>
        </w:rPr>
        <w:t xml:space="preserve"> Dombás</w:t>
      </w:r>
      <w:r w:rsidR="002F7D31">
        <w:rPr>
          <w:rFonts w:ascii="Arial" w:hAnsi="Arial" w:cs="Arial"/>
          <w:sz w:val="24"/>
          <w:szCs w:val="24"/>
        </w:rPr>
        <w:t xml:space="preserve"> </w:t>
      </w:r>
      <w:r w:rsidR="00A07A8C">
        <w:rPr>
          <w:rFonts w:ascii="Arial" w:hAnsi="Arial" w:cs="Arial"/>
          <w:sz w:val="24"/>
          <w:szCs w:val="24"/>
        </w:rPr>
        <w:t>h</w:t>
      </w:r>
      <w:r w:rsidR="00FD6405">
        <w:rPr>
          <w:rFonts w:ascii="Arial" w:hAnsi="Arial" w:cs="Arial"/>
          <w:sz w:val="24"/>
          <w:szCs w:val="24"/>
        </w:rPr>
        <w:t>oy</w:t>
      </w:r>
      <w:r w:rsidR="002F7D31">
        <w:rPr>
          <w:rFonts w:ascii="Arial" w:hAnsi="Arial" w:cs="Arial"/>
          <w:sz w:val="24"/>
          <w:szCs w:val="24"/>
        </w:rPr>
        <w:t xml:space="preserve"> continu</w:t>
      </w:r>
      <w:r w:rsidR="00A07A8C">
        <w:rPr>
          <w:rFonts w:ascii="Arial" w:hAnsi="Arial" w:cs="Arial"/>
          <w:sz w:val="24"/>
          <w:szCs w:val="24"/>
        </w:rPr>
        <w:t>a</w:t>
      </w:r>
      <w:r w:rsidR="00FD6405">
        <w:rPr>
          <w:rFonts w:ascii="Arial" w:hAnsi="Arial" w:cs="Arial"/>
          <w:sz w:val="24"/>
          <w:szCs w:val="24"/>
        </w:rPr>
        <w:t xml:space="preserve"> y </w:t>
      </w:r>
      <w:r w:rsidR="00F4588D">
        <w:rPr>
          <w:rFonts w:ascii="Arial" w:hAnsi="Arial" w:cs="Arial"/>
          <w:sz w:val="24"/>
          <w:szCs w:val="24"/>
        </w:rPr>
        <w:t xml:space="preserve">se contabilizan </w:t>
      </w:r>
      <w:r w:rsidR="005E2AD8">
        <w:rPr>
          <w:rFonts w:ascii="Arial" w:hAnsi="Arial" w:cs="Arial"/>
          <w:sz w:val="24"/>
          <w:szCs w:val="24"/>
        </w:rPr>
        <w:t>más</w:t>
      </w:r>
      <w:r w:rsidR="00F4588D">
        <w:rPr>
          <w:rFonts w:ascii="Arial" w:hAnsi="Arial" w:cs="Arial"/>
          <w:sz w:val="24"/>
          <w:szCs w:val="24"/>
        </w:rPr>
        <w:t xml:space="preserve"> de 14.000 muertos</w:t>
      </w:r>
      <w:r w:rsidR="00131391">
        <w:rPr>
          <w:rFonts w:ascii="Arial" w:hAnsi="Arial" w:cs="Arial"/>
          <w:sz w:val="24"/>
          <w:szCs w:val="24"/>
        </w:rPr>
        <w:t xml:space="preserve"> y miles de desplazados</w:t>
      </w:r>
      <w:r w:rsidR="00757C42">
        <w:rPr>
          <w:rFonts w:ascii="Arial" w:hAnsi="Arial" w:cs="Arial"/>
          <w:sz w:val="24"/>
          <w:szCs w:val="24"/>
        </w:rPr>
        <w:t xml:space="preserve">. Aunque Moscú </w:t>
      </w:r>
      <w:r w:rsidR="001D1435">
        <w:rPr>
          <w:rFonts w:ascii="Arial" w:hAnsi="Arial" w:cs="Arial"/>
          <w:sz w:val="24"/>
          <w:szCs w:val="24"/>
        </w:rPr>
        <w:t xml:space="preserve">niega tener participación directa en el </w:t>
      </w:r>
      <w:r w:rsidR="00087A90">
        <w:rPr>
          <w:rFonts w:ascii="Arial" w:hAnsi="Arial" w:cs="Arial"/>
          <w:sz w:val="24"/>
          <w:szCs w:val="24"/>
        </w:rPr>
        <w:t>conflicto, continua</w:t>
      </w:r>
      <w:r w:rsidR="00A07A8C">
        <w:rPr>
          <w:rFonts w:ascii="Arial" w:hAnsi="Arial" w:cs="Arial"/>
          <w:sz w:val="24"/>
          <w:szCs w:val="24"/>
        </w:rPr>
        <w:t xml:space="preserve"> </w:t>
      </w:r>
      <w:r w:rsidR="00051EFA">
        <w:rPr>
          <w:rFonts w:ascii="Arial" w:hAnsi="Arial" w:cs="Arial"/>
          <w:sz w:val="24"/>
          <w:szCs w:val="24"/>
        </w:rPr>
        <w:t>suministra</w:t>
      </w:r>
      <w:r w:rsidR="00087A90">
        <w:rPr>
          <w:rFonts w:ascii="Arial" w:hAnsi="Arial" w:cs="Arial"/>
          <w:sz w:val="24"/>
          <w:szCs w:val="24"/>
        </w:rPr>
        <w:t>ndo</w:t>
      </w:r>
      <w:r w:rsidR="00051EFA">
        <w:rPr>
          <w:rFonts w:ascii="Arial" w:hAnsi="Arial" w:cs="Arial"/>
          <w:sz w:val="24"/>
          <w:szCs w:val="24"/>
        </w:rPr>
        <w:t xml:space="preserve"> apoyo logístico</w:t>
      </w:r>
      <w:r w:rsidR="00B4250A">
        <w:rPr>
          <w:rFonts w:ascii="Arial" w:hAnsi="Arial" w:cs="Arial"/>
          <w:sz w:val="24"/>
          <w:szCs w:val="24"/>
        </w:rPr>
        <w:t xml:space="preserve"> y armas a los separatistas</w:t>
      </w:r>
      <w:r w:rsidR="00051EFA">
        <w:rPr>
          <w:rFonts w:ascii="Arial" w:hAnsi="Arial" w:cs="Arial"/>
          <w:sz w:val="24"/>
          <w:szCs w:val="24"/>
        </w:rPr>
        <w:t xml:space="preserve"> </w:t>
      </w:r>
      <w:r w:rsidR="0011321F">
        <w:rPr>
          <w:rFonts w:ascii="Arial" w:hAnsi="Arial" w:cs="Arial"/>
          <w:sz w:val="24"/>
          <w:szCs w:val="24"/>
        </w:rPr>
        <w:t>y</w:t>
      </w:r>
      <w:r w:rsidR="00B652B4">
        <w:rPr>
          <w:rFonts w:ascii="Arial" w:hAnsi="Arial" w:cs="Arial"/>
          <w:sz w:val="24"/>
          <w:szCs w:val="24"/>
        </w:rPr>
        <w:t xml:space="preserve"> mercenar</w:t>
      </w:r>
      <w:r w:rsidR="007035DC">
        <w:rPr>
          <w:rFonts w:ascii="Arial" w:hAnsi="Arial" w:cs="Arial"/>
          <w:sz w:val="24"/>
          <w:szCs w:val="24"/>
        </w:rPr>
        <w:t>ios</w:t>
      </w:r>
      <w:r w:rsidR="00C35CAF">
        <w:rPr>
          <w:rFonts w:ascii="Arial" w:hAnsi="Arial" w:cs="Arial"/>
          <w:sz w:val="24"/>
          <w:szCs w:val="24"/>
        </w:rPr>
        <w:t xml:space="preserve"> </w:t>
      </w:r>
      <w:r w:rsidR="00966A29">
        <w:rPr>
          <w:rFonts w:ascii="Arial" w:hAnsi="Arial" w:cs="Arial"/>
          <w:sz w:val="24"/>
          <w:szCs w:val="24"/>
        </w:rPr>
        <w:t>que luchan en el D</w:t>
      </w:r>
      <w:r w:rsidR="00D16166">
        <w:rPr>
          <w:rFonts w:ascii="Arial" w:hAnsi="Arial" w:cs="Arial"/>
          <w:sz w:val="24"/>
          <w:szCs w:val="24"/>
        </w:rPr>
        <w:t>omb</w:t>
      </w:r>
      <w:r w:rsidR="00770176">
        <w:rPr>
          <w:rFonts w:ascii="Arial" w:hAnsi="Arial" w:cs="Arial"/>
          <w:sz w:val="24"/>
          <w:szCs w:val="24"/>
        </w:rPr>
        <w:t>á</w:t>
      </w:r>
      <w:r w:rsidR="00D16166">
        <w:rPr>
          <w:rFonts w:ascii="Arial" w:hAnsi="Arial" w:cs="Arial"/>
          <w:sz w:val="24"/>
          <w:szCs w:val="24"/>
        </w:rPr>
        <w:t>s,</w:t>
      </w:r>
      <w:r w:rsidR="00156C79">
        <w:rPr>
          <w:rFonts w:ascii="Arial" w:hAnsi="Arial" w:cs="Arial"/>
          <w:sz w:val="24"/>
          <w:szCs w:val="24"/>
        </w:rPr>
        <w:t xml:space="preserve"> </w:t>
      </w:r>
      <w:r w:rsidR="009F32C5">
        <w:rPr>
          <w:rFonts w:ascii="Arial" w:hAnsi="Arial" w:cs="Arial"/>
          <w:sz w:val="24"/>
          <w:szCs w:val="24"/>
        </w:rPr>
        <w:t>otorgándoles</w:t>
      </w:r>
      <w:r w:rsidR="002F01EC">
        <w:rPr>
          <w:rFonts w:ascii="Arial" w:hAnsi="Arial" w:cs="Arial"/>
          <w:sz w:val="24"/>
          <w:szCs w:val="24"/>
        </w:rPr>
        <w:t xml:space="preserve"> a estos</w:t>
      </w:r>
      <w:r w:rsidR="00156C79">
        <w:rPr>
          <w:rFonts w:ascii="Arial" w:hAnsi="Arial" w:cs="Arial"/>
          <w:sz w:val="24"/>
          <w:szCs w:val="24"/>
        </w:rPr>
        <w:t xml:space="preserve"> nacionalidad</w:t>
      </w:r>
      <w:r w:rsidR="00A67885">
        <w:rPr>
          <w:rFonts w:ascii="Arial" w:hAnsi="Arial" w:cs="Arial"/>
          <w:sz w:val="24"/>
          <w:szCs w:val="24"/>
        </w:rPr>
        <w:t xml:space="preserve"> </w:t>
      </w:r>
      <w:r w:rsidR="00156C79">
        <w:rPr>
          <w:rFonts w:ascii="Arial" w:hAnsi="Arial" w:cs="Arial"/>
          <w:sz w:val="24"/>
          <w:szCs w:val="24"/>
        </w:rPr>
        <w:t>y pasaportes rusos</w:t>
      </w:r>
      <w:r w:rsidR="002F01EC">
        <w:rPr>
          <w:rFonts w:ascii="Arial" w:hAnsi="Arial" w:cs="Arial"/>
          <w:sz w:val="24"/>
          <w:szCs w:val="24"/>
        </w:rPr>
        <w:t xml:space="preserve">. </w:t>
      </w:r>
      <w:r w:rsidR="00BB22CF">
        <w:rPr>
          <w:rFonts w:ascii="Arial" w:hAnsi="Arial" w:cs="Arial"/>
          <w:sz w:val="24"/>
          <w:szCs w:val="24"/>
        </w:rPr>
        <w:t>Las acciones emprendidas por Rusia</w:t>
      </w:r>
      <w:r w:rsidR="009D32BC">
        <w:rPr>
          <w:rFonts w:ascii="Arial" w:hAnsi="Arial" w:cs="Arial"/>
          <w:sz w:val="24"/>
          <w:szCs w:val="24"/>
        </w:rPr>
        <w:t xml:space="preserve"> en Crimea y D</w:t>
      </w:r>
      <w:r w:rsidR="004E7FDC">
        <w:rPr>
          <w:rFonts w:ascii="Arial" w:hAnsi="Arial" w:cs="Arial"/>
          <w:sz w:val="24"/>
          <w:szCs w:val="24"/>
        </w:rPr>
        <w:t>o</w:t>
      </w:r>
      <w:r w:rsidR="009D32BC">
        <w:rPr>
          <w:rFonts w:ascii="Arial" w:hAnsi="Arial" w:cs="Arial"/>
          <w:sz w:val="24"/>
          <w:szCs w:val="24"/>
        </w:rPr>
        <w:t>mbás ameritaron sanciones</w:t>
      </w:r>
      <w:r w:rsidR="004E7FDC">
        <w:rPr>
          <w:rFonts w:ascii="Arial" w:hAnsi="Arial" w:cs="Arial"/>
          <w:sz w:val="24"/>
          <w:szCs w:val="24"/>
        </w:rPr>
        <w:t xml:space="preserve"> de Estados Unidos y la Union Europea</w:t>
      </w:r>
      <w:r w:rsidR="008D11AC">
        <w:rPr>
          <w:rFonts w:ascii="Arial" w:hAnsi="Arial" w:cs="Arial"/>
          <w:sz w:val="24"/>
          <w:szCs w:val="24"/>
        </w:rPr>
        <w:t xml:space="preserve"> </w:t>
      </w:r>
      <w:r w:rsidR="004E7FDC">
        <w:rPr>
          <w:rFonts w:ascii="Arial" w:hAnsi="Arial" w:cs="Arial"/>
          <w:sz w:val="24"/>
          <w:szCs w:val="24"/>
        </w:rPr>
        <w:t>entre las que se inclu</w:t>
      </w:r>
      <w:r w:rsidR="00211BAB">
        <w:rPr>
          <w:rFonts w:ascii="Arial" w:hAnsi="Arial" w:cs="Arial"/>
          <w:sz w:val="24"/>
          <w:szCs w:val="24"/>
        </w:rPr>
        <w:t xml:space="preserve">yen el retiro de la </w:t>
      </w:r>
      <w:r w:rsidR="008D11AC">
        <w:rPr>
          <w:rFonts w:ascii="Arial" w:hAnsi="Arial" w:cs="Arial"/>
          <w:sz w:val="24"/>
          <w:szCs w:val="24"/>
        </w:rPr>
        <w:t>Federación</w:t>
      </w:r>
      <w:r w:rsidR="00211BAB">
        <w:rPr>
          <w:rFonts w:ascii="Arial" w:hAnsi="Arial" w:cs="Arial"/>
          <w:sz w:val="24"/>
          <w:szCs w:val="24"/>
        </w:rPr>
        <w:t xml:space="preserve"> Rusa del G</w:t>
      </w:r>
      <w:r w:rsidR="00F13CF0">
        <w:rPr>
          <w:rFonts w:ascii="Arial" w:hAnsi="Arial" w:cs="Arial"/>
          <w:sz w:val="24"/>
          <w:szCs w:val="24"/>
        </w:rPr>
        <w:t xml:space="preserve">8 </w:t>
      </w:r>
      <w:r w:rsidR="00B84403">
        <w:rPr>
          <w:rFonts w:ascii="Arial" w:hAnsi="Arial" w:cs="Arial"/>
          <w:sz w:val="24"/>
          <w:szCs w:val="24"/>
        </w:rPr>
        <w:t xml:space="preserve">y la extendida negativa </w:t>
      </w:r>
      <w:r w:rsidR="00494D22">
        <w:rPr>
          <w:rFonts w:ascii="Arial" w:hAnsi="Arial" w:cs="Arial"/>
          <w:sz w:val="24"/>
          <w:szCs w:val="24"/>
        </w:rPr>
        <w:t>e</w:t>
      </w:r>
      <w:r w:rsidR="00B84403">
        <w:rPr>
          <w:rFonts w:ascii="Arial" w:hAnsi="Arial" w:cs="Arial"/>
          <w:sz w:val="24"/>
          <w:szCs w:val="24"/>
        </w:rPr>
        <w:t>uropea de aprobar el gasoducto</w:t>
      </w:r>
      <w:r w:rsidR="00311D5F">
        <w:rPr>
          <w:rFonts w:ascii="Arial" w:hAnsi="Arial" w:cs="Arial"/>
          <w:sz w:val="24"/>
          <w:szCs w:val="24"/>
        </w:rPr>
        <w:t xml:space="preserve"> </w:t>
      </w:r>
      <w:r w:rsidR="00311D5F" w:rsidRPr="00311D5F">
        <w:rPr>
          <w:rFonts w:ascii="Arial" w:hAnsi="Arial" w:cs="Arial"/>
          <w:i/>
          <w:iCs/>
          <w:sz w:val="24"/>
          <w:szCs w:val="24"/>
        </w:rPr>
        <w:t>Nord Stream 2</w:t>
      </w:r>
      <w:r w:rsidR="006D127D">
        <w:rPr>
          <w:rFonts w:ascii="Arial" w:hAnsi="Arial" w:cs="Arial"/>
          <w:i/>
          <w:iCs/>
          <w:sz w:val="24"/>
          <w:szCs w:val="24"/>
        </w:rPr>
        <w:t xml:space="preserve"> </w:t>
      </w:r>
      <w:r w:rsidR="006E08A5">
        <w:rPr>
          <w:rFonts w:ascii="Arial" w:hAnsi="Arial" w:cs="Arial"/>
          <w:i/>
          <w:iCs/>
          <w:sz w:val="24"/>
          <w:szCs w:val="24"/>
        </w:rPr>
        <w:t xml:space="preserve">que </w:t>
      </w:r>
      <w:r w:rsidR="006D127D">
        <w:rPr>
          <w:rFonts w:ascii="Arial" w:hAnsi="Arial" w:cs="Arial"/>
          <w:sz w:val="24"/>
          <w:szCs w:val="24"/>
        </w:rPr>
        <w:t xml:space="preserve">transportaría el gas ruso </w:t>
      </w:r>
      <w:r w:rsidR="00245627">
        <w:rPr>
          <w:rFonts w:ascii="Arial" w:hAnsi="Arial" w:cs="Arial"/>
          <w:sz w:val="24"/>
          <w:szCs w:val="24"/>
        </w:rPr>
        <w:t>directamente a Europa</w:t>
      </w:r>
      <w:r w:rsidR="00696B44">
        <w:rPr>
          <w:rFonts w:ascii="Arial" w:hAnsi="Arial" w:cs="Arial"/>
          <w:sz w:val="24"/>
          <w:szCs w:val="24"/>
        </w:rPr>
        <w:t>, sin transitar por territorio ucraniano</w:t>
      </w:r>
      <w:r w:rsidR="0019426C">
        <w:rPr>
          <w:rFonts w:ascii="Arial" w:hAnsi="Arial" w:cs="Arial"/>
          <w:sz w:val="24"/>
          <w:szCs w:val="24"/>
        </w:rPr>
        <w:t>,</w:t>
      </w:r>
      <w:r w:rsidR="00696B44">
        <w:rPr>
          <w:rFonts w:ascii="Arial" w:hAnsi="Arial" w:cs="Arial"/>
          <w:sz w:val="24"/>
          <w:szCs w:val="24"/>
        </w:rPr>
        <w:t xml:space="preserve"> como ho</w:t>
      </w:r>
      <w:r w:rsidR="00DD06E1">
        <w:rPr>
          <w:rFonts w:ascii="Arial" w:hAnsi="Arial" w:cs="Arial"/>
          <w:sz w:val="24"/>
          <w:szCs w:val="24"/>
        </w:rPr>
        <w:t>y es el caso</w:t>
      </w:r>
      <w:r w:rsidR="00661A05">
        <w:rPr>
          <w:rFonts w:ascii="Arial" w:hAnsi="Arial" w:cs="Arial"/>
          <w:sz w:val="24"/>
          <w:szCs w:val="24"/>
        </w:rPr>
        <w:t xml:space="preserve">. </w:t>
      </w:r>
      <w:r w:rsidR="00C13497" w:rsidRPr="00C13497">
        <w:rPr>
          <w:rFonts w:ascii="Arial" w:hAnsi="Arial" w:cs="Arial"/>
          <w:b/>
          <w:bCs/>
          <w:sz w:val="24"/>
          <w:szCs w:val="24"/>
          <w:vertAlign w:val="superscript"/>
        </w:rPr>
        <w:t>(12)</w:t>
      </w:r>
      <w:r w:rsidR="00211BAB" w:rsidRPr="00311D5F">
        <w:rPr>
          <w:rFonts w:ascii="Arial" w:hAnsi="Arial" w:cs="Arial"/>
          <w:i/>
          <w:iCs/>
          <w:sz w:val="24"/>
          <w:szCs w:val="24"/>
        </w:rPr>
        <w:t xml:space="preserve"> </w:t>
      </w:r>
      <w:r w:rsidR="004E7FDC" w:rsidRPr="00311D5F">
        <w:rPr>
          <w:rFonts w:ascii="Arial" w:hAnsi="Arial" w:cs="Arial"/>
          <w:i/>
          <w:iCs/>
          <w:sz w:val="24"/>
          <w:szCs w:val="24"/>
        </w:rPr>
        <w:t xml:space="preserve"> </w:t>
      </w:r>
      <w:r w:rsidR="009D32BC" w:rsidRPr="00311D5F">
        <w:rPr>
          <w:rFonts w:ascii="Arial" w:hAnsi="Arial" w:cs="Arial"/>
          <w:i/>
          <w:iCs/>
          <w:sz w:val="24"/>
          <w:szCs w:val="24"/>
        </w:rPr>
        <w:t xml:space="preserve"> </w:t>
      </w:r>
      <w:r w:rsidR="00A07A8C" w:rsidRPr="00311D5F">
        <w:rPr>
          <w:rFonts w:ascii="Arial" w:hAnsi="Arial" w:cs="Arial"/>
          <w:i/>
          <w:iCs/>
          <w:sz w:val="24"/>
          <w:szCs w:val="24"/>
        </w:rPr>
        <w:t xml:space="preserve"> </w:t>
      </w:r>
      <w:r w:rsidR="00351F09" w:rsidRPr="00311D5F">
        <w:rPr>
          <w:rFonts w:ascii="Arial" w:hAnsi="Arial" w:cs="Arial"/>
          <w:i/>
          <w:iCs/>
          <w:sz w:val="24"/>
          <w:szCs w:val="24"/>
        </w:rPr>
        <w:t xml:space="preserve"> </w:t>
      </w:r>
      <w:r w:rsidR="001A2AD2" w:rsidRPr="00311D5F">
        <w:rPr>
          <w:rFonts w:ascii="Arial" w:hAnsi="Arial" w:cs="Arial"/>
          <w:i/>
          <w:iCs/>
          <w:sz w:val="24"/>
          <w:szCs w:val="24"/>
        </w:rPr>
        <w:t xml:space="preserve"> </w:t>
      </w:r>
      <w:r w:rsidR="00C7116A" w:rsidRPr="00311D5F">
        <w:rPr>
          <w:rFonts w:ascii="Arial" w:hAnsi="Arial" w:cs="Arial"/>
          <w:i/>
          <w:iCs/>
          <w:sz w:val="24"/>
          <w:szCs w:val="24"/>
        </w:rPr>
        <w:t xml:space="preserve"> </w:t>
      </w:r>
      <w:r w:rsidR="00EC12B1" w:rsidRPr="00311D5F">
        <w:rPr>
          <w:rFonts w:ascii="Arial" w:hAnsi="Arial" w:cs="Arial"/>
          <w:i/>
          <w:iCs/>
          <w:sz w:val="24"/>
          <w:szCs w:val="24"/>
        </w:rPr>
        <w:t xml:space="preserve"> </w:t>
      </w:r>
      <w:r w:rsidR="00D9788E" w:rsidRPr="00311D5F">
        <w:rPr>
          <w:rFonts w:ascii="Arial" w:hAnsi="Arial" w:cs="Arial"/>
          <w:i/>
          <w:iCs/>
          <w:sz w:val="24"/>
          <w:szCs w:val="24"/>
        </w:rPr>
        <w:t xml:space="preserve"> </w:t>
      </w:r>
      <w:r w:rsidR="00BD6E83" w:rsidRPr="00311D5F">
        <w:rPr>
          <w:rFonts w:ascii="Arial" w:hAnsi="Arial" w:cs="Arial"/>
          <w:i/>
          <w:iCs/>
          <w:sz w:val="24"/>
          <w:szCs w:val="24"/>
        </w:rPr>
        <w:t xml:space="preserve"> </w:t>
      </w:r>
      <w:r w:rsidR="00741039" w:rsidRPr="00311D5F">
        <w:rPr>
          <w:rFonts w:ascii="Arial" w:hAnsi="Arial" w:cs="Arial"/>
          <w:i/>
          <w:iCs/>
          <w:sz w:val="24"/>
          <w:szCs w:val="24"/>
        </w:rPr>
        <w:t xml:space="preserve"> </w:t>
      </w:r>
      <w:r w:rsidR="00C3468D" w:rsidRPr="00311D5F">
        <w:rPr>
          <w:rFonts w:ascii="Arial" w:hAnsi="Arial" w:cs="Arial"/>
          <w:i/>
          <w:iCs/>
          <w:sz w:val="24"/>
          <w:szCs w:val="24"/>
        </w:rPr>
        <w:t xml:space="preserve"> </w:t>
      </w:r>
      <w:r w:rsidR="00CE3FFF" w:rsidRPr="00311D5F">
        <w:rPr>
          <w:rFonts w:ascii="Arial" w:hAnsi="Arial" w:cs="Arial"/>
          <w:i/>
          <w:iCs/>
          <w:sz w:val="24"/>
          <w:szCs w:val="24"/>
        </w:rPr>
        <w:t xml:space="preserve"> </w:t>
      </w:r>
      <w:r w:rsidR="00E724F0" w:rsidRPr="00311D5F">
        <w:rPr>
          <w:rFonts w:ascii="Arial" w:hAnsi="Arial" w:cs="Arial"/>
          <w:i/>
          <w:iCs/>
          <w:sz w:val="24"/>
          <w:szCs w:val="24"/>
        </w:rPr>
        <w:t xml:space="preserve"> </w:t>
      </w:r>
      <w:r w:rsidR="00AB5C52" w:rsidRPr="00311D5F">
        <w:rPr>
          <w:rFonts w:ascii="Arial" w:hAnsi="Arial" w:cs="Arial"/>
          <w:i/>
          <w:iCs/>
          <w:sz w:val="24"/>
          <w:szCs w:val="24"/>
        </w:rPr>
        <w:t xml:space="preserve"> </w:t>
      </w:r>
      <w:r w:rsidR="002073A0">
        <w:rPr>
          <w:rFonts w:ascii="Arial" w:hAnsi="Arial" w:cs="Arial"/>
          <w:i/>
          <w:iCs/>
          <w:sz w:val="24"/>
          <w:szCs w:val="24"/>
        </w:rPr>
        <w:t xml:space="preserve">    </w:t>
      </w:r>
      <w:r w:rsidR="00D55DC2">
        <w:rPr>
          <w:sz w:val="28"/>
          <w:szCs w:val="28"/>
        </w:rPr>
        <w:t xml:space="preserve">                                               </w:t>
      </w:r>
      <w:r w:rsidR="004B6936">
        <w:rPr>
          <w:sz w:val="28"/>
          <w:szCs w:val="28"/>
        </w:rPr>
        <w:t xml:space="preserve">  </w:t>
      </w:r>
      <w:r w:rsidR="00D55DC2">
        <w:rPr>
          <w:sz w:val="28"/>
          <w:szCs w:val="28"/>
        </w:rPr>
        <w:t xml:space="preserve"> </w:t>
      </w:r>
      <w:r w:rsidR="000C0DC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</w:t>
      </w:r>
    </w:p>
    <w:p w14:paraId="4A72094F" w14:textId="796C54FB" w:rsidR="00BF2E4E" w:rsidRPr="00ED3097" w:rsidRDefault="00284D60" w:rsidP="00CC7BBD">
      <w:pPr>
        <w:tabs>
          <w:tab w:val="left" w:pos="4820"/>
          <w:tab w:val="left" w:pos="5103"/>
        </w:tabs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sz w:val="28"/>
          <w:szCs w:val="28"/>
        </w:rPr>
        <w:t xml:space="preserve">                                    </w:t>
      </w:r>
      <w:r w:rsidR="00C50EB3">
        <w:rPr>
          <w:sz w:val="28"/>
          <w:szCs w:val="28"/>
        </w:rPr>
        <w:t xml:space="preserve">       </w:t>
      </w:r>
      <w:r w:rsidR="00AC42E5">
        <w:rPr>
          <w:sz w:val="28"/>
          <w:szCs w:val="28"/>
        </w:rPr>
        <w:t xml:space="preserve"> </w:t>
      </w:r>
      <w:r w:rsidR="0042013A">
        <w:rPr>
          <w:sz w:val="28"/>
          <w:szCs w:val="28"/>
        </w:rPr>
        <w:t xml:space="preserve"> </w:t>
      </w:r>
      <w:r w:rsidR="00D35406">
        <w:rPr>
          <w:sz w:val="28"/>
          <w:szCs w:val="28"/>
        </w:rPr>
        <w:t xml:space="preserve"> </w:t>
      </w:r>
      <w:r w:rsidR="00CC7BBD">
        <w:rPr>
          <w:sz w:val="28"/>
          <w:szCs w:val="28"/>
        </w:rPr>
        <w:t xml:space="preserve">                                  </w:t>
      </w:r>
      <w:r w:rsidR="00454960" w:rsidRPr="00ED3097">
        <w:rPr>
          <w:rFonts w:ascii="Arial" w:hAnsi="Arial" w:cs="Arial"/>
          <w:b/>
          <w:bCs/>
          <w:sz w:val="24"/>
          <w:szCs w:val="24"/>
          <w:u w:val="single"/>
        </w:rPr>
        <w:t xml:space="preserve">VUELO </w:t>
      </w:r>
      <w:r w:rsidR="001D03EB" w:rsidRPr="00ED3097">
        <w:rPr>
          <w:rFonts w:ascii="Arial" w:hAnsi="Arial" w:cs="Arial"/>
          <w:b/>
          <w:bCs/>
          <w:sz w:val="24"/>
          <w:szCs w:val="24"/>
          <w:u w:val="single"/>
        </w:rPr>
        <w:t xml:space="preserve">17 </w:t>
      </w:r>
      <w:r w:rsidR="00C50EB3" w:rsidRPr="00ED3097">
        <w:rPr>
          <w:rFonts w:ascii="Arial" w:hAnsi="Arial" w:cs="Arial"/>
          <w:b/>
          <w:bCs/>
          <w:sz w:val="24"/>
          <w:szCs w:val="24"/>
          <w:u w:val="single"/>
        </w:rPr>
        <w:t>DE</w:t>
      </w:r>
      <w:r w:rsidR="001D03EB" w:rsidRPr="00ED3097">
        <w:rPr>
          <w:rFonts w:ascii="Arial" w:hAnsi="Arial" w:cs="Arial"/>
          <w:b/>
          <w:bCs/>
          <w:sz w:val="24"/>
          <w:szCs w:val="24"/>
          <w:u w:val="single"/>
        </w:rPr>
        <w:t xml:space="preserve"> MALASIA AI</w:t>
      </w:r>
      <w:r w:rsidR="00695247" w:rsidRPr="00ED3097">
        <w:rPr>
          <w:rFonts w:ascii="Arial" w:hAnsi="Arial" w:cs="Arial"/>
          <w:b/>
          <w:bCs/>
          <w:sz w:val="24"/>
          <w:szCs w:val="24"/>
          <w:u w:val="single"/>
        </w:rPr>
        <w:t>R</w:t>
      </w:r>
      <w:r w:rsidR="001D03EB" w:rsidRPr="00ED3097">
        <w:rPr>
          <w:rFonts w:ascii="Arial" w:hAnsi="Arial" w:cs="Arial"/>
          <w:b/>
          <w:bCs/>
          <w:sz w:val="24"/>
          <w:szCs w:val="24"/>
          <w:u w:val="single"/>
        </w:rPr>
        <w:t>LIN</w:t>
      </w:r>
      <w:r w:rsidR="00695247" w:rsidRPr="00ED3097">
        <w:rPr>
          <w:rFonts w:ascii="Arial" w:hAnsi="Arial" w:cs="Arial"/>
          <w:b/>
          <w:bCs/>
          <w:sz w:val="24"/>
          <w:szCs w:val="24"/>
          <w:u w:val="single"/>
        </w:rPr>
        <w:t>ES</w:t>
      </w:r>
      <w:r w:rsidR="000C0DC5" w:rsidRPr="00ED3097">
        <w:rPr>
          <w:rFonts w:ascii="Arial" w:hAnsi="Arial" w:cs="Arial"/>
          <w:b/>
          <w:bCs/>
          <w:sz w:val="24"/>
          <w:szCs w:val="24"/>
          <w:u w:val="single"/>
        </w:rPr>
        <w:t xml:space="preserve">  </w:t>
      </w:r>
    </w:p>
    <w:p w14:paraId="007060F7" w14:textId="274E031B" w:rsidR="00A9616B" w:rsidRPr="00B12346" w:rsidRDefault="006C6128" w:rsidP="00CC7BBD">
      <w:pPr>
        <w:tabs>
          <w:tab w:val="left" w:pos="4820"/>
          <w:tab w:val="left" w:pos="5103"/>
        </w:tabs>
        <w:spacing w:after="0" w:line="360" w:lineRule="auto"/>
        <w:ind w:left="708" w:right="2333"/>
        <w:jc w:val="both"/>
        <w:rPr>
          <w:rFonts w:ascii="Arial" w:hAnsi="Arial" w:cs="Arial"/>
          <w:b/>
          <w:bCs/>
          <w:sz w:val="24"/>
          <w:szCs w:val="24"/>
        </w:rPr>
      </w:pPr>
      <w:r w:rsidRPr="00ED3097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3F4F3C" w:rsidRPr="00ED3097">
        <w:rPr>
          <w:rFonts w:ascii="Arial" w:hAnsi="Arial" w:cs="Arial"/>
          <w:b/>
          <w:bCs/>
          <w:sz w:val="24"/>
          <w:szCs w:val="24"/>
        </w:rPr>
        <w:t>E</w:t>
      </w:r>
      <w:r w:rsidR="003F4F3C" w:rsidRPr="00ED3097">
        <w:rPr>
          <w:rFonts w:ascii="Arial" w:hAnsi="Arial" w:cs="Arial"/>
          <w:sz w:val="24"/>
          <w:szCs w:val="24"/>
        </w:rPr>
        <w:t>l 1</w:t>
      </w:r>
      <w:r w:rsidR="00426F9E" w:rsidRPr="00ED3097">
        <w:rPr>
          <w:rFonts w:ascii="Arial" w:hAnsi="Arial" w:cs="Arial"/>
          <w:sz w:val="24"/>
          <w:szCs w:val="24"/>
        </w:rPr>
        <w:t>7 de julio de 2014</w:t>
      </w:r>
      <w:r w:rsidR="00872C9E">
        <w:rPr>
          <w:rFonts w:ascii="Arial" w:hAnsi="Arial" w:cs="Arial"/>
          <w:sz w:val="24"/>
          <w:szCs w:val="24"/>
        </w:rPr>
        <w:t>,</w:t>
      </w:r>
      <w:r w:rsidR="00285BE0" w:rsidRPr="00ED3097">
        <w:rPr>
          <w:rFonts w:ascii="Arial" w:hAnsi="Arial" w:cs="Arial"/>
          <w:sz w:val="24"/>
          <w:szCs w:val="24"/>
        </w:rPr>
        <w:t xml:space="preserve"> un vuelo comercial de la línea Mala</w:t>
      </w:r>
      <w:r w:rsidR="006B6027" w:rsidRPr="00ED3097">
        <w:rPr>
          <w:rFonts w:ascii="Arial" w:hAnsi="Arial" w:cs="Arial"/>
          <w:sz w:val="24"/>
          <w:szCs w:val="24"/>
        </w:rPr>
        <w:t>s</w:t>
      </w:r>
      <w:r w:rsidR="00F24550" w:rsidRPr="00ED3097">
        <w:rPr>
          <w:rFonts w:ascii="Arial" w:hAnsi="Arial" w:cs="Arial"/>
          <w:sz w:val="24"/>
          <w:szCs w:val="24"/>
        </w:rPr>
        <w:t>i</w:t>
      </w:r>
      <w:r w:rsidR="006B6027" w:rsidRPr="00ED3097">
        <w:rPr>
          <w:rFonts w:ascii="Arial" w:hAnsi="Arial" w:cs="Arial"/>
          <w:sz w:val="24"/>
          <w:szCs w:val="24"/>
        </w:rPr>
        <w:t>a</w:t>
      </w:r>
      <w:r w:rsidR="00F24550" w:rsidRPr="00ED3097">
        <w:rPr>
          <w:rFonts w:ascii="Arial" w:hAnsi="Arial" w:cs="Arial"/>
          <w:sz w:val="24"/>
          <w:szCs w:val="24"/>
        </w:rPr>
        <w:t xml:space="preserve"> Airlines </w:t>
      </w:r>
      <w:r w:rsidR="00BC5CB3" w:rsidRPr="00ED3097">
        <w:rPr>
          <w:rFonts w:ascii="Arial" w:hAnsi="Arial" w:cs="Arial"/>
          <w:sz w:val="24"/>
          <w:szCs w:val="24"/>
        </w:rPr>
        <w:t>que</w:t>
      </w:r>
      <w:r w:rsidR="00F24550" w:rsidRPr="00ED3097">
        <w:rPr>
          <w:rFonts w:ascii="Arial" w:hAnsi="Arial" w:cs="Arial"/>
          <w:sz w:val="24"/>
          <w:szCs w:val="24"/>
        </w:rPr>
        <w:t xml:space="preserve"> había</w:t>
      </w:r>
      <w:r w:rsidR="003A3A18" w:rsidRPr="00ED3097">
        <w:rPr>
          <w:rFonts w:ascii="Arial" w:hAnsi="Arial" w:cs="Arial"/>
          <w:sz w:val="24"/>
          <w:szCs w:val="24"/>
        </w:rPr>
        <w:t xml:space="preserve"> </w:t>
      </w:r>
      <w:r w:rsidR="00F24550" w:rsidRPr="00ED3097">
        <w:rPr>
          <w:rFonts w:ascii="Arial" w:hAnsi="Arial" w:cs="Arial"/>
          <w:sz w:val="24"/>
          <w:szCs w:val="24"/>
        </w:rPr>
        <w:t xml:space="preserve">despegado del </w:t>
      </w:r>
      <w:r w:rsidR="005D00F1" w:rsidRPr="00ED3097">
        <w:rPr>
          <w:rFonts w:ascii="Arial" w:hAnsi="Arial" w:cs="Arial"/>
          <w:sz w:val="24"/>
          <w:szCs w:val="24"/>
        </w:rPr>
        <w:t>A</w:t>
      </w:r>
      <w:r w:rsidR="00F24550" w:rsidRPr="00ED3097">
        <w:rPr>
          <w:rFonts w:ascii="Arial" w:hAnsi="Arial" w:cs="Arial"/>
          <w:sz w:val="24"/>
          <w:szCs w:val="24"/>
        </w:rPr>
        <w:t xml:space="preserve">eropuerto </w:t>
      </w:r>
      <w:r w:rsidR="00CF5E68" w:rsidRPr="00ED3097">
        <w:rPr>
          <w:rFonts w:ascii="Arial" w:hAnsi="Arial" w:cs="Arial"/>
          <w:sz w:val="24"/>
          <w:szCs w:val="24"/>
        </w:rPr>
        <w:t>Sch</w:t>
      </w:r>
      <w:r w:rsidR="005D00F1" w:rsidRPr="00ED3097">
        <w:rPr>
          <w:rFonts w:ascii="Arial" w:hAnsi="Arial" w:cs="Arial"/>
          <w:sz w:val="24"/>
          <w:szCs w:val="24"/>
        </w:rPr>
        <w:t>i</w:t>
      </w:r>
      <w:r w:rsidR="00CF5E68" w:rsidRPr="00ED3097">
        <w:rPr>
          <w:rFonts w:ascii="Arial" w:hAnsi="Arial" w:cs="Arial"/>
          <w:sz w:val="24"/>
          <w:szCs w:val="24"/>
        </w:rPr>
        <w:t>pho</w:t>
      </w:r>
      <w:r w:rsidR="005D00F1" w:rsidRPr="00ED3097">
        <w:rPr>
          <w:rFonts w:ascii="Arial" w:hAnsi="Arial" w:cs="Arial"/>
          <w:sz w:val="24"/>
          <w:szCs w:val="24"/>
        </w:rPr>
        <w:t>l de</w:t>
      </w:r>
      <w:r w:rsidR="00BC5CB3" w:rsidRPr="00ED3097">
        <w:rPr>
          <w:rFonts w:ascii="Arial" w:hAnsi="Arial" w:cs="Arial"/>
          <w:sz w:val="24"/>
          <w:szCs w:val="24"/>
        </w:rPr>
        <w:t xml:space="preserve"> Ámsterdam con destino a</w:t>
      </w:r>
      <w:r w:rsidR="0057782C" w:rsidRPr="00ED3097">
        <w:rPr>
          <w:rFonts w:ascii="Arial" w:hAnsi="Arial" w:cs="Arial"/>
          <w:sz w:val="24"/>
          <w:szCs w:val="24"/>
        </w:rPr>
        <w:t xml:space="preserve"> </w:t>
      </w:r>
      <w:r w:rsidR="00DC32E1" w:rsidRPr="00ED3097">
        <w:rPr>
          <w:rFonts w:ascii="Arial" w:hAnsi="Arial" w:cs="Arial"/>
          <w:sz w:val="24"/>
          <w:szCs w:val="24"/>
        </w:rPr>
        <w:t>Kuala L</w:t>
      </w:r>
      <w:r w:rsidR="00C41D32" w:rsidRPr="00ED3097">
        <w:rPr>
          <w:rFonts w:ascii="Arial" w:hAnsi="Arial" w:cs="Arial"/>
          <w:sz w:val="24"/>
          <w:szCs w:val="24"/>
        </w:rPr>
        <w:t>u</w:t>
      </w:r>
      <w:r w:rsidR="00DC32E1" w:rsidRPr="00ED3097">
        <w:rPr>
          <w:rFonts w:ascii="Arial" w:hAnsi="Arial" w:cs="Arial"/>
          <w:sz w:val="24"/>
          <w:szCs w:val="24"/>
        </w:rPr>
        <w:t>mpur,</w:t>
      </w:r>
      <w:r w:rsidR="00C41D32" w:rsidRPr="00ED3097">
        <w:rPr>
          <w:rFonts w:ascii="Arial" w:hAnsi="Arial" w:cs="Arial"/>
          <w:sz w:val="24"/>
          <w:szCs w:val="24"/>
        </w:rPr>
        <w:t xml:space="preserve"> Malasia, </w:t>
      </w:r>
      <w:r w:rsidR="00280805">
        <w:rPr>
          <w:rFonts w:ascii="Arial" w:hAnsi="Arial" w:cs="Arial"/>
          <w:sz w:val="24"/>
          <w:szCs w:val="24"/>
        </w:rPr>
        <w:t>transportando</w:t>
      </w:r>
      <w:r w:rsidR="002866F1" w:rsidRPr="00ED3097">
        <w:rPr>
          <w:rFonts w:ascii="Arial" w:hAnsi="Arial" w:cs="Arial"/>
          <w:sz w:val="24"/>
          <w:szCs w:val="24"/>
        </w:rPr>
        <w:t xml:space="preserve"> </w:t>
      </w:r>
      <w:r w:rsidR="00191C52" w:rsidRPr="00ED3097">
        <w:rPr>
          <w:rFonts w:ascii="Arial" w:hAnsi="Arial" w:cs="Arial"/>
          <w:sz w:val="24"/>
          <w:szCs w:val="24"/>
        </w:rPr>
        <w:t>283 pasajeros y 15 tripulantes, fue derribado por un misil tierra-aire</w:t>
      </w:r>
      <w:r w:rsidR="00F22C25" w:rsidRPr="00ED3097">
        <w:rPr>
          <w:rFonts w:ascii="Arial" w:hAnsi="Arial" w:cs="Arial"/>
          <w:sz w:val="24"/>
          <w:szCs w:val="24"/>
        </w:rPr>
        <w:t>,</w:t>
      </w:r>
      <w:r w:rsidR="00364618" w:rsidRPr="00ED3097">
        <w:rPr>
          <w:rFonts w:ascii="Arial" w:hAnsi="Arial" w:cs="Arial"/>
          <w:sz w:val="24"/>
          <w:szCs w:val="24"/>
        </w:rPr>
        <w:t xml:space="preserve"> </w:t>
      </w:r>
      <w:r w:rsidR="00A0248F" w:rsidRPr="00ED3097">
        <w:rPr>
          <w:rFonts w:ascii="Arial" w:hAnsi="Arial" w:cs="Arial"/>
          <w:sz w:val="24"/>
          <w:szCs w:val="24"/>
        </w:rPr>
        <w:t>estrellándose</w:t>
      </w:r>
      <w:r w:rsidR="00DA78A7" w:rsidRPr="00ED3097">
        <w:rPr>
          <w:rFonts w:ascii="Arial" w:hAnsi="Arial" w:cs="Arial"/>
          <w:sz w:val="24"/>
          <w:szCs w:val="24"/>
        </w:rPr>
        <w:t xml:space="preserve"> en</w:t>
      </w:r>
      <w:r w:rsidR="0077161B" w:rsidRPr="00ED3097">
        <w:rPr>
          <w:rFonts w:ascii="Arial" w:hAnsi="Arial" w:cs="Arial"/>
          <w:sz w:val="24"/>
          <w:szCs w:val="24"/>
        </w:rPr>
        <w:t xml:space="preserve"> </w:t>
      </w:r>
      <w:r w:rsidR="00EE69A0" w:rsidRPr="00ED3097">
        <w:rPr>
          <w:rFonts w:ascii="Arial" w:hAnsi="Arial" w:cs="Arial"/>
          <w:sz w:val="24"/>
          <w:szCs w:val="24"/>
        </w:rPr>
        <w:t>territorio</w:t>
      </w:r>
      <w:r w:rsidR="00DE232F" w:rsidRPr="00ED3097">
        <w:rPr>
          <w:rFonts w:ascii="Arial" w:hAnsi="Arial" w:cs="Arial"/>
          <w:sz w:val="24"/>
          <w:szCs w:val="24"/>
        </w:rPr>
        <w:t xml:space="preserve"> </w:t>
      </w:r>
      <w:r w:rsidR="005F4FBB" w:rsidRPr="00ED3097">
        <w:rPr>
          <w:rFonts w:ascii="Arial" w:hAnsi="Arial" w:cs="Arial"/>
          <w:sz w:val="24"/>
          <w:szCs w:val="24"/>
        </w:rPr>
        <w:t>ucraniano</w:t>
      </w:r>
      <w:r w:rsidR="00A0248F" w:rsidRPr="00ED3097">
        <w:rPr>
          <w:rFonts w:ascii="Arial" w:hAnsi="Arial" w:cs="Arial"/>
          <w:sz w:val="24"/>
          <w:szCs w:val="24"/>
        </w:rPr>
        <w:t xml:space="preserve"> ocupado por los separatistas pro rusos en</w:t>
      </w:r>
      <w:r w:rsidR="00980CC6" w:rsidRPr="00ED3097">
        <w:rPr>
          <w:rFonts w:ascii="Arial" w:hAnsi="Arial" w:cs="Arial"/>
          <w:sz w:val="24"/>
          <w:szCs w:val="24"/>
        </w:rPr>
        <w:t xml:space="preserve"> Dombás, </w:t>
      </w:r>
      <w:r w:rsidR="00FE0135" w:rsidRPr="00ED3097">
        <w:rPr>
          <w:rFonts w:ascii="Arial" w:hAnsi="Arial" w:cs="Arial"/>
          <w:sz w:val="24"/>
          <w:szCs w:val="24"/>
        </w:rPr>
        <w:t>a 40 kms</w:t>
      </w:r>
      <w:r w:rsidR="006B5004" w:rsidRPr="00ED3097">
        <w:rPr>
          <w:rFonts w:ascii="Arial" w:hAnsi="Arial" w:cs="Arial"/>
          <w:sz w:val="24"/>
          <w:szCs w:val="24"/>
        </w:rPr>
        <w:t>. de la frontera con Rusia</w:t>
      </w:r>
      <w:r w:rsidR="00007A9F" w:rsidRPr="00ED3097">
        <w:rPr>
          <w:rFonts w:ascii="Arial" w:hAnsi="Arial" w:cs="Arial"/>
          <w:sz w:val="24"/>
          <w:szCs w:val="24"/>
        </w:rPr>
        <w:t>.</w:t>
      </w:r>
      <w:r w:rsidR="004421D6" w:rsidRPr="00ED3097">
        <w:rPr>
          <w:rFonts w:ascii="Arial" w:hAnsi="Arial" w:cs="Arial"/>
          <w:sz w:val="24"/>
          <w:szCs w:val="24"/>
        </w:rPr>
        <w:t xml:space="preserve"> Ante la </w:t>
      </w:r>
      <w:r w:rsidR="008E5A3D" w:rsidRPr="00ED3097">
        <w:rPr>
          <w:rFonts w:ascii="Arial" w:hAnsi="Arial" w:cs="Arial"/>
          <w:sz w:val="24"/>
          <w:szCs w:val="24"/>
        </w:rPr>
        <w:t>indignación</w:t>
      </w:r>
      <w:r w:rsidR="008812FD" w:rsidRPr="00ED3097">
        <w:rPr>
          <w:rFonts w:ascii="Arial" w:hAnsi="Arial" w:cs="Arial"/>
          <w:sz w:val="24"/>
          <w:szCs w:val="24"/>
        </w:rPr>
        <w:t xml:space="preserve"> manifest</w:t>
      </w:r>
      <w:r w:rsidR="009F290C" w:rsidRPr="00ED3097">
        <w:rPr>
          <w:rFonts w:ascii="Arial" w:hAnsi="Arial" w:cs="Arial"/>
          <w:sz w:val="24"/>
          <w:szCs w:val="24"/>
        </w:rPr>
        <w:t>ada por</w:t>
      </w:r>
      <w:r w:rsidR="008E5A3D" w:rsidRPr="00ED3097">
        <w:rPr>
          <w:rFonts w:ascii="Arial" w:hAnsi="Arial" w:cs="Arial"/>
          <w:sz w:val="24"/>
          <w:szCs w:val="24"/>
        </w:rPr>
        <w:t xml:space="preserve"> la comunidad internacional</w:t>
      </w:r>
      <w:r w:rsidR="00AD35E9" w:rsidRPr="00ED3097">
        <w:rPr>
          <w:rFonts w:ascii="Arial" w:hAnsi="Arial" w:cs="Arial"/>
          <w:sz w:val="24"/>
          <w:szCs w:val="24"/>
        </w:rPr>
        <w:t xml:space="preserve">, </w:t>
      </w:r>
      <w:r w:rsidR="00F22C25" w:rsidRPr="00ED3097">
        <w:rPr>
          <w:rFonts w:ascii="Arial" w:hAnsi="Arial" w:cs="Arial"/>
          <w:sz w:val="24"/>
          <w:szCs w:val="24"/>
        </w:rPr>
        <w:t>l</w:t>
      </w:r>
      <w:r w:rsidR="00AD35E9" w:rsidRPr="00ED3097">
        <w:rPr>
          <w:rFonts w:ascii="Arial" w:hAnsi="Arial" w:cs="Arial"/>
          <w:sz w:val="24"/>
          <w:szCs w:val="24"/>
        </w:rPr>
        <w:t>a responsabilidad</w:t>
      </w:r>
      <w:r w:rsidR="00F22C25" w:rsidRPr="00ED3097">
        <w:rPr>
          <w:rFonts w:ascii="Arial" w:hAnsi="Arial" w:cs="Arial"/>
          <w:sz w:val="24"/>
          <w:szCs w:val="24"/>
        </w:rPr>
        <w:t xml:space="preserve"> por esa tragedia</w:t>
      </w:r>
      <w:r w:rsidR="00AD35E9" w:rsidRPr="00ED3097">
        <w:rPr>
          <w:rFonts w:ascii="Arial" w:hAnsi="Arial" w:cs="Arial"/>
          <w:sz w:val="24"/>
          <w:szCs w:val="24"/>
        </w:rPr>
        <w:t xml:space="preserve"> </w:t>
      </w:r>
      <w:r w:rsidR="008812FD" w:rsidRPr="00ED3097">
        <w:rPr>
          <w:rFonts w:ascii="Arial" w:hAnsi="Arial" w:cs="Arial"/>
          <w:sz w:val="24"/>
          <w:szCs w:val="24"/>
        </w:rPr>
        <w:t>sería</w:t>
      </w:r>
      <w:r w:rsidR="00AD35E9" w:rsidRPr="00ED3097">
        <w:rPr>
          <w:rFonts w:ascii="Arial" w:hAnsi="Arial" w:cs="Arial"/>
          <w:sz w:val="24"/>
          <w:szCs w:val="24"/>
        </w:rPr>
        <w:t xml:space="preserve"> </w:t>
      </w:r>
      <w:r w:rsidR="00EC7ED4" w:rsidRPr="00ED3097">
        <w:rPr>
          <w:rFonts w:ascii="Arial" w:hAnsi="Arial" w:cs="Arial"/>
          <w:sz w:val="24"/>
          <w:szCs w:val="24"/>
        </w:rPr>
        <w:t>“</w:t>
      </w:r>
      <w:r w:rsidR="00887AFA" w:rsidRPr="00ED3097">
        <w:rPr>
          <w:rFonts w:ascii="Arial" w:hAnsi="Arial" w:cs="Arial"/>
          <w:sz w:val="24"/>
          <w:szCs w:val="24"/>
        </w:rPr>
        <w:t>peloteada</w:t>
      </w:r>
      <w:r w:rsidR="00EC7ED4" w:rsidRPr="00ED3097">
        <w:rPr>
          <w:rFonts w:ascii="Arial" w:hAnsi="Arial" w:cs="Arial"/>
          <w:sz w:val="24"/>
          <w:szCs w:val="24"/>
        </w:rPr>
        <w:t xml:space="preserve">” </w:t>
      </w:r>
      <w:r w:rsidR="007E06D7" w:rsidRPr="00ED3097">
        <w:rPr>
          <w:rFonts w:ascii="Arial" w:hAnsi="Arial" w:cs="Arial"/>
          <w:sz w:val="24"/>
          <w:szCs w:val="24"/>
        </w:rPr>
        <w:t xml:space="preserve">entre los bandos </w:t>
      </w:r>
      <w:r w:rsidR="000E1307" w:rsidRPr="00ED3097">
        <w:rPr>
          <w:rFonts w:ascii="Arial" w:hAnsi="Arial" w:cs="Arial"/>
          <w:sz w:val="24"/>
          <w:szCs w:val="24"/>
        </w:rPr>
        <w:t>e</w:t>
      </w:r>
      <w:r w:rsidR="007E06D7" w:rsidRPr="00ED3097">
        <w:rPr>
          <w:rFonts w:ascii="Arial" w:hAnsi="Arial" w:cs="Arial"/>
          <w:sz w:val="24"/>
          <w:szCs w:val="24"/>
        </w:rPr>
        <w:t>n pu</w:t>
      </w:r>
      <w:r w:rsidR="001D1FC3" w:rsidRPr="00ED3097">
        <w:rPr>
          <w:rFonts w:ascii="Arial" w:hAnsi="Arial" w:cs="Arial"/>
          <w:sz w:val="24"/>
          <w:szCs w:val="24"/>
        </w:rPr>
        <w:t>gna en la Guerra del Dombás</w:t>
      </w:r>
      <w:r w:rsidR="00F95C0F" w:rsidRPr="00ED3097">
        <w:rPr>
          <w:rFonts w:ascii="Arial" w:hAnsi="Arial" w:cs="Arial"/>
          <w:sz w:val="24"/>
          <w:szCs w:val="24"/>
        </w:rPr>
        <w:t xml:space="preserve">. </w:t>
      </w:r>
      <w:r w:rsidR="00E13A55" w:rsidRPr="00ED3097">
        <w:rPr>
          <w:rFonts w:ascii="Arial" w:hAnsi="Arial" w:cs="Arial"/>
          <w:sz w:val="24"/>
          <w:szCs w:val="24"/>
        </w:rPr>
        <w:t>Así,</w:t>
      </w:r>
      <w:r w:rsidR="0039036C" w:rsidRPr="00ED3097">
        <w:rPr>
          <w:rFonts w:ascii="Arial" w:hAnsi="Arial" w:cs="Arial"/>
          <w:sz w:val="24"/>
          <w:szCs w:val="24"/>
        </w:rPr>
        <w:t xml:space="preserve"> </w:t>
      </w:r>
      <w:r w:rsidR="000E1307" w:rsidRPr="00ED3097">
        <w:rPr>
          <w:rFonts w:ascii="Arial" w:hAnsi="Arial" w:cs="Arial"/>
          <w:sz w:val="24"/>
          <w:szCs w:val="24"/>
        </w:rPr>
        <w:t>Moscú culp</w:t>
      </w:r>
      <w:r w:rsidR="000D7800" w:rsidRPr="00ED3097">
        <w:rPr>
          <w:rFonts w:ascii="Arial" w:hAnsi="Arial" w:cs="Arial"/>
          <w:sz w:val="24"/>
          <w:szCs w:val="24"/>
        </w:rPr>
        <w:t>ó a Kiev</w:t>
      </w:r>
      <w:r w:rsidR="003157DF">
        <w:rPr>
          <w:rFonts w:ascii="Arial" w:hAnsi="Arial" w:cs="Arial"/>
          <w:sz w:val="24"/>
          <w:szCs w:val="24"/>
        </w:rPr>
        <w:t>;</w:t>
      </w:r>
      <w:r w:rsidR="000D7800" w:rsidRPr="00ED3097">
        <w:rPr>
          <w:rFonts w:ascii="Arial" w:hAnsi="Arial" w:cs="Arial"/>
          <w:sz w:val="24"/>
          <w:szCs w:val="24"/>
        </w:rPr>
        <w:t xml:space="preserve"> Kiev </w:t>
      </w:r>
      <w:r w:rsidR="00954D83" w:rsidRPr="00ED3097">
        <w:rPr>
          <w:rFonts w:ascii="Arial" w:hAnsi="Arial" w:cs="Arial"/>
          <w:sz w:val="24"/>
          <w:szCs w:val="24"/>
        </w:rPr>
        <w:t>imput</w:t>
      </w:r>
      <w:r w:rsidR="00FA5C0D" w:rsidRPr="00ED3097">
        <w:rPr>
          <w:rFonts w:ascii="Arial" w:hAnsi="Arial" w:cs="Arial"/>
          <w:sz w:val="24"/>
          <w:szCs w:val="24"/>
        </w:rPr>
        <w:t>ó</w:t>
      </w:r>
      <w:r w:rsidR="00954D83" w:rsidRPr="00ED3097">
        <w:rPr>
          <w:rFonts w:ascii="Arial" w:hAnsi="Arial" w:cs="Arial"/>
          <w:sz w:val="24"/>
          <w:szCs w:val="24"/>
        </w:rPr>
        <w:t xml:space="preserve"> </w:t>
      </w:r>
      <w:r w:rsidR="000D7800" w:rsidRPr="00ED3097">
        <w:rPr>
          <w:rFonts w:ascii="Arial" w:hAnsi="Arial" w:cs="Arial"/>
          <w:sz w:val="24"/>
          <w:szCs w:val="24"/>
        </w:rPr>
        <w:t>a</w:t>
      </w:r>
      <w:r w:rsidR="00FA5C0D" w:rsidRPr="00ED3097">
        <w:rPr>
          <w:rFonts w:ascii="Arial" w:hAnsi="Arial" w:cs="Arial"/>
          <w:sz w:val="24"/>
          <w:szCs w:val="24"/>
        </w:rPr>
        <w:t xml:space="preserve"> Moscú y a</w:t>
      </w:r>
      <w:r w:rsidR="000D7800" w:rsidRPr="00ED3097">
        <w:rPr>
          <w:rFonts w:ascii="Arial" w:hAnsi="Arial" w:cs="Arial"/>
          <w:sz w:val="24"/>
          <w:szCs w:val="24"/>
        </w:rPr>
        <w:t xml:space="preserve"> los </w:t>
      </w:r>
      <w:r w:rsidR="00F83948" w:rsidRPr="00ED3097">
        <w:rPr>
          <w:rFonts w:ascii="Arial" w:hAnsi="Arial" w:cs="Arial"/>
          <w:sz w:val="24"/>
          <w:szCs w:val="24"/>
        </w:rPr>
        <w:t xml:space="preserve">separatistas </w:t>
      </w:r>
      <w:r w:rsidR="00BA72EB" w:rsidRPr="00ED3097">
        <w:rPr>
          <w:rFonts w:ascii="Arial" w:hAnsi="Arial" w:cs="Arial"/>
          <w:sz w:val="24"/>
          <w:szCs w:val="24"/>
        </w:rPr>
        <w:t>pro rusos</w:t>
      </w:r>
      <w:r w:rsidR="00992EE7" w:rsidRPr="00ED3097">
        <w:rPr>
          <w:rFonts w:ascii="Arial" w:hAnsi="Arial" w:cs="Arial"/>
          <w:sz w:val="24"/>
          <w:szCs w:val="24"/>
        </w:rPr>
        <w:t>, quienes</w:t>
      </w:r>
      <w:r w:rsidR="007D5865" w:rsidRPr="00ED3097">
        <w:rPr>
          <w:rFonts w:ascii="Arial" w:hAnsi="Arial" w:cs="Arial"/>
          <w:sz w:val="24"/>
          <w:szCs w:val="24"/>
        </w:rPr>
        <w:t xml:space="preserve"> a su vez</w:t>
      </w:r>
      <w:r w:rsidR="00992EE7" w:rsidRPr="00ED3097">
        <w:rPr>
          <w:rFonts w:ascii="Arial" w:hAnsi="Arial" w:cs="Arial"/>
          <w:sz w:val="24"/>
          <w:szCs w:val="24"/>
        </w:rPr>
        <w:t xml:space="preserve"> </w:t>
      </w:r>
      <w:r w:rsidR="00AD0DA0" w:rsidRPr="00ED3097">
        <w:rPr>
          <w:rFonts w:ascii="Arial" w:hAnsi="Arial" w:cs="Arial"/>
          <w:sz w:val="24"/>
          <w:szCs w:val="24"/>
        </w:rPr>
        <w:t>responsabilizaron</w:t>
      </w:r>
      <w:r w:rsidR="00992EE7" w:rsidRPr="00ED3097">
        <w:rPr>
          <w:rFonts w:ascii="Arial" w:hAnsi="Arial" w:cs="Arial"/>
          <w:sz w:val="24"/>
          <w:szCs w:val="24"/>
        </w:rPr>
        <w:t xml:space="preserve"> a </w:t>
      </w:r>
      <w:r w:rsidR="00AD4A69" w:rsidRPr="00ED3097">
        <w:rPr>
          <w:rFonts w:ascii="Arial" w:hAnsi="Arial" w:cs="Arial"/>
          <w:sz w:val="24"/>
          <w:szCs w:val="24"/>
        </w:rPr>
        <w:t>l</w:t>
      </w:r>
      <w:r w:rsidR="00992EE7" w:rsidRPr="00ED3097">
        <w:rPr>
          <w:rFonts w:ascii="Arial" w:hAnsi="Arial" w:cs="Arial"/>
          <w:sz w:val="24"/>
          <w:szCs w:val="24"/>
        </w:rPr>
        <w:t>as Fuerzas Armadas de Ucrania.</w:t>
      </w:r>
      <w:r w:rsidR="00AD4A69" w:rsidRPr="00ED3097">
        <w:rPr>
          <w:rFonts w:ascii="Arial" w:hAnsi="Arial" w:cs="Arial"/>
          <w:sz w:val="24"/>
          <w:szCs w:val="24"/>
        </w:rPr>
        <w:t xml:space="preserve"> Inclusive, el entonces Presidente </w:t>
      </w:r>
      <w:r w:rsidR="003D02F3" w:rsidRPr="00ED3097">
        <w:rPr>
          <w:rFonts w:ascii="Arial" w:hAnsi="Arial" w:cs="Arial"/>
          <w:sz w:val="24"/>
          <w:szCs w:val="24"/>
        </w:rPr>
        <w:t>Barak O</w:t>
      </w:r>
      <w:r w:rsidR="00AD4A69" w:rsidRPr="00ED3097">
        <w:rPr>
          <w:rFonts w:ascii="Arial" w:hAnsi="Arial" w:cs="Arial"/>
          <w:sz w:val="24"/>
          <w:szCs w:val="24"/>
        </w:rPr>
        <w:t>bama</w:t>
      </w:r>
      <w:r w:rsidR="00311CAD" w:rsidRPr="00ED3097">
        <w:rPr>
          <w:rFonts w:ascii="Arial" w:hAnsi="Arial" w:cs="Arial"/>
          <w:sz w:val="24"/>
          <w:szCs w:val="24"/>
        </w:rPr>
        <w:t xml:space="preserve">, defensor </w:t>
      </w:r>
      <w:r w:rsidR="007E7D9A" w:rsidRPr="00ED3097">
        <w:rPr>
          <w:rFonts w:ascii="Arial" w:hAnsi="Arial" w:cs="Arial"/>
          <w:sz w:val="24"/>
          <w:szCs w:val="24"/>
        </w:rPr>
        <w:t>de Ucrania,</w:t>
      </w:r>
      <w:r w:rsidR="000D7800" w:rsidRPr="00ED3097">
        <w:rPr>
          <w:rFonts w:ascii="Arial" w:hAnsi="Arial" w:cs="Arial"/>
          <w:sz w:val="24"/>
          <w:szCs w:val="24"/>
        </w:rPr>
        <w:t xml:space="preserve"> </w:t>
      </w:r>
      <w:r w:rsidR="009B75A4" w:rsidRPr="00ED3097">
        <w:rPr>
          <w:rFonts w:ascii="Arial" w:hAnsi="Arial" w:cs="Arial"/>
          <w:sz w:val="24"/>
          <w:szCs w:val="24"/>
        </w:rPr>
        <w:t xml:space="preserve">contribuyó </w:t>
      </w:r>
      <w:r w:rsidR="00B90423" w:rsidRPr="00ED3097">
        <w:rPr>
          <w:rFonts w:ascii="Arial" w:hAnsi="Arial" w:cs="Arial"/>
          <w:sz w:val="24"/>
          <w:szCs w:val="24"/>
        </w:rPr>
        <w:t xml:space="preserve">con la cadena de imputaciones </w:t>
      </w:r>
      <w:r w:rsidR="005D2F07" w:rsidRPr="00ED3097">
        <w:rPr>
          <w:rFonts w:ascii="Arial" w:hAnsi="Arial" w:cs="Arial"/>
          <w:sz w:val="24"/>
          <w:szCs w:val="24"/>
        </w:rPr>
        <w:t>al declarar</w:t>
      </w:r>
      <w:r w:rsidR="00D25B77" w:rsidRPr="00ED3097">
        <w:rPr>
          <w:rFonts w:ascii="Arial" w:hAnsi="Arial" w:cs="Arial"/>
          <w:sz w:val="24"/>
          <w:szCs w:val="24"/>
        </w:rPr>
        <w:t xml:space="preserve"> el mismo día de</w:t>
      </w:r>
      <w:r w:rsidR="005D2F07" w:rsidRPr="00ED3097">
        <w:rPr>
          <w:rFonts w:ascii="Arial" w:hAnsi="Arial" w:cs="Arial"/>
          <w:sz w:val="24"/>
          <w:szCs w:val="24"/>
        </w:rPr>
        <w:t xml:space="preserve">l </w:t>
      </w:r>
      <w:r w:rsidR="002D6BD3" w:rsidRPr="00ED3097">
        <w:rPr>
          <w:rFonts w:ascii="Arial" w:hAnsi="Arial" w:cs="Arial"/>
          <w:sz w:val="24"/>
          <w:szCs w:val="24"/>
        </w:rPr>
        <w:t>hecho,</w:t>
      </w:r>
      <w:r w:rsidR="00D25B77" w:rsidRPr="00ED3097">
        <w:rPr>
          <w:rFonts w:ascii="Arial" w:hAnsi="Arial" w:cs="Arial"/>
          <w:sz w:val="24"/>
          <w:szCs w:val="24"/>
        </w:rPr>
        <w:t xml:space="preserve"> que los responsables eran los </w:t>
      </w:r>
      <w:r w:rsidR="00A9616B" w:rsidRPr="00ED3097">
        <w:rPr>
          <w:rFonts w:ascii="Arial" w:hAnsi="Arial" w:cs="Arial"/>
          <w:sz w:val="24"/>
          <w:szCs w:val="24"/>
        </w:rPr>
        <w:t>separatistas</w:t>
      </w:r>
      <w:r w:rsidR="0048747B" w:rsidRPr="00ED3097">
        <w:rPr>
          <w:rFonts w:ascii="Arial" w:hAnsi="Arial" w:cs="Arial"/>
          <w:sz w:val="24"/>
          <w:szCs w:val="24"/>
        </w:rPr>
        <w:t xml:space="preserve"> ucranianos</w:t>
      </w:r>
      <w:r w:rsidR="00A9616B" w:rsidRPr="00ED3097">
        <w:rPr>
          <w:rFonts w:ascii="Arial" w:hAnsi="Arial" w:cs="Arial"/>
          <w:sz w:val="24"/>
          <w:szCs w:val="24"/>
        </w:rPr>
        <w:t xml:space="preserve"> pro rusos.</w:t>
      </w:r>
    </w:p>
    <w:p w14:paraId="3BBC587D" w14:textId="1218E103" w:rsidR="00C00C45" w:rsidRPr="00F27607" w:rsidRDefault="00AA2377" w:rsidP="00872C9E">
      <w:pPr>
        <w:tabs>
          <w:tab w:val="left" w:pos="4820"/>
          <w:tab w:val="left" w:pos="510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D3097">
        <w:rPr>
          <w:rFonts w:ascii="Arial" w:hAnsi="Arial" w:cs="Arial"/>
          <w:b/>
          <w:bCs/>
          <w:sz w:val="28"/>
          <w:szCs w:val="28"/>
        </w:rPr>
        <w:t xml:space="preserve">    </w:t>
      </w:r>
      <w:r w:rsidR="00C021BF" w:rsidRPr="00ED3097">
        <w:rPr>
          <w:rFonts w:ascii="Arial" w:hAnsi="Arial" w:cs="Arial"/>
          <w:b/>
          <w:bCs/>
          <w:sz w:val="28"/>
          <w:szCs w:val="28"/>
        </w:rPr>
        <w:t xml:space="preserve"> </w:t>
      </w:r>
      <w:r w:rsidR="00AE2C4B" w:rsidRPr="00E91E75">
        <w:rPr>
          <w:rFonts w:ascii="Arial" w:hAnsi="Arial" w:cs="Arial"/>
          <w:b/>
          <w:bCs/>
          <w:sz w:val="24"/>
          <w:szCs w:val="24"/>
        </w:rPr>
        <w:t>D</w:t>
      </w:r>
      <w:r w:rsidR="00C36A79" w:rsidRPr="00F27607">
        <w:rPr>
          <w:rFonts w:ascii="Arial" w:hAnsi="Arial" w:cs="Arial"/>
          <w:sz w:val="24"/>
          <w:szCs w:val="24"/>
        </w:rPr>
        <w:t>e la</w:t>
      </w:r>
      <w:r w:rsidR="00B960A9" w:rsidRPr="00F27607">
        <w:rPr>
          <w:rFonts w:ascii="Arial" w:hAnsi="Arial" w:cs="Arial"/>
          <w:sz w:val="24"/>
          <w:szCs w:val="24"/>
        </w:rPr>
        <w:t>s</w:t>
      </w:r>
      <w:r w:rsidR="00C36A79" w:rsidRPr="00F27607">
        <w:rPr>
          <w:rFonts w:ascii="Arial" w:hAnsi="Arial" w:cs="Arial"/>
          <w:sz w:val="24"/>
          <w:szCs w:val="24"/>
        </w:rPr>
        <w:t xml:space="preserve"> </w:t>
      </w:r>
      <w:r w:rsidR="00B34FCA" w:rsidRPr="00F27607">
        <w:rPr>
          <w:rFonts w:ascii="Arial" w:hAnsi="Arial" w:cs="Arial"/>
          <w:sz w:val="24"/>
          <w:szCs w:val="24"/>
        </w:rPr>
        <w:t>in</w:t>
      </w:r>
      <w:r w:rsidR="00C36A79" w:rsidRPr="00F27607">
        <w:rPr>
          <w:rFonts w:ascii="Arial" w:hAnsi="Arial" w:cs="Arial"/>
          <w:sz w:val="24"/>
          <w:szCs w:val="24"/>
        </w:rPr>
        <w:t>vestigaciones</w:t>
      </w:r>
      <w:r w:rsidR="001D379A" w:rsidRPr="00F27607">
        <w:rPr>
          <w:rFonts w:ascii="Arial" w:hAnsi="Arial" w:cs="Arial"/>
          <w:sz w:val="24"/>
          <w:szCs w:val="24"/>
        </w:rPr>
        <w:t xml:space="preserve"> </w:t>
      </w:r>
      <w:r w:rsidR="00EE06DB" w:rsidRPr="00F27607">
        <w:rPr>
          <w:rFonts w:ascii="Arial" w:hAnsi="Arial" w:cs="Arial"/>
          <w:sz w:val="24"/>
          <w:szCs w:val="24"/>
        </w:rPr>
        <w:t>que han realizado</w:t>
      </w:r>
      <w:r w:rsidR="0093486E" w:rsidRPr="00F27607">
        <w:rPr>
          <w:rFonts w:ascii="Arial" w:hAnsi="Arial" w:cs="Arial"/>
          <w:sz w:val="24"/>
          <w:szCs w:val="24"/>
        </w:rPr>
        <w:t xml:space="preserve"> diversos </w:t>
      </w:r>
      <w:r w:rsidR="00E04EAB" w:rsidRPr="00F27607">
        <w:rPr>
          <w:rFonts w:ascii="Arial" w:hAnsi="Arial" w:cs="Arial"/>
          <w:sz w:val="24"/>
          <w:szCs w:val="24"/>
        </w:rPr>
        <w:t>países</w:t>
      </w:r>
      <w:r w:rsidR="0093486E" w:rsidRPr="00F27607">
        <w:rPr>
          <w:rFonts w:ascii="Arial" w:hAnsi="Arial" w:cs="Arial"/>
          <w:sz w:val="24"/>
          <w:szCs w:val="24"/>
        </w:rPr>
        <w:t xml:space="preserve"> e instituciones</w:t>
      </w:r>
      <w:r w:rsidR="00B356FA" w:rsidRPr="00F27607">
        <w:rPr>
          <w:rFonts w:ascii="Arial" w:hAnsi="Arial" w:cs="Arial"/>
          <w:sz w:val="24"/>
          <w:szCs w:val="24"/>
        </w:rPr>
        <w:t xml:space="preserve"> de aeronáutica </w:t>
      </w:r>
      <w:r w:rsidR="005D4B6A" w:rsidRPr="00F27607">
        <w:rPr>
          <w:rFonts w:ascii="Arial" w:hAnsi="Arial" w:cs="Arial"/>
          <w:sz w:val="24"/>
          <w:szCs w:val="24"/>
        </w:rPr>
        <w:t>civil</w:t>
      </w:r>
      <w:r w:rsidR="00B356FA" w:rsidRPr="00F27607">
        <w:rPr>
          <w:rFonts w:ascii="Arial" w:hAnsi="Arial" w:cs="Arial"/>
          <w:sz w:val="24"/>
          <w:szCs w:val="24"/>
        </w:rPr>
        <w:t>,</w:t>
      </w:r>
      <w:r w:rsidR="00EE06DB" w:rsidRPr="00F27607">
        <w:rPr>
          <w:rFonts w:ascii="Arial" w:hAnsi="Arial" w:cs="Arial"/>
          <w:sz w:val="24"/>
          <w:szCs w:val="24"/>
        </w:rPr>
        <w:t xml:space="preserve"> </w:t>
      </w:r>
      <w:r w:rsidR="00D9574C">
        <w:rPr>
          <w:rFonts w:ascii="Arial" w:hAnsi="Arial" w:cs="Arial"/>
          <w:sz w:val="24"/>
          <w:szCs w:val="24"/>
        </w:rPr>
        <w:t>solo ha surgido un hec</w:t>
      </w:r>
      <w:r w:rsidR="00C777D8">
        <w:rPr>
          <w:rFonts w:ascii="Arial" w:hAnsi="Arial" w:cs="Arial"/>
          <w:sz w:val="24"/>
          <w:szCs w:val="24"/>
        </w:rPr>
        <w:t>h</w:t>
      </w:r>
      <w:r w:rsidR="00D9574C">
        <w:rPr>
          <w:rFonts w:ascii="Arial" w:hAnsi="Arial" w:cs="Arial"/>
          <w:sz w:val="24"/>
          <w:szCs w:val="24"/>
        </w:rPr>
        <w:t>o incontrovertible</w:t>
      </w:r>
      <w:r w:rsidR="00C777D8">
        <w:rPr>
          <w:rFonts w:ascii="Arial" w:hAnsi="Arial" w:cs="Arial"/>
          <w:sz w:val="24"/>
          <w:szCs w:val="24"/>
        </w:rPr>
        <w:t>:</w:t>
      </w:r>
      <w:r w:rsidR="00EE06DB" w:rsidRPr="00F27607">
        <w:rPr>
          <w:rFonts w:ascii="Arial" w:hAnsi="Arial" w:cs="Arial"/>
          <w:sz w:val="24"/>
          <w:szCs w:val="24"/>
        </w:rPr>
        <w:t xml:space="preserve"> </w:t>
      </w:r>
      <w:r w:rsidR="00E04C4F" w:rsidRPr="00F27607">
        <w:rPr>
          <w:rFonts w:ascii="Arial" w:hAnsi="Arial" w:cs="Arial"/>
          <w:sz w:val="24"/>
          <w:szCs w:val="24"/>
        </w:rPr>
        <w:t>el Boing 777</w:t>
      </w:r>
      <w:r w:rsidR="00C00C45" w:rsidRPr="00F27607">
        <w:rPr>
          <w:rFonts w:ascii="Arial" w:hAnsi="Arial" w:cs="Arial"/>
          <w:sz w:val="24"/>
          <w:szCs w:val="24"/>
        </w:rPr>
        <w:t>-</w:t>
      </w:r>
      <w:r w:rsidR="0067291B">
        <w:rPr>
          <w:rFonts w:ascii="Arial" w:hAnsi="Arial" w:cs="Arial"/>
          <w:sz w:val="24"/>
          <w:szCs w:val="24"/>
        </w:rPr>
        <w:t xml:space="preserve"> </w:t>
      </w:r>
      <w:r w:rsidR="00C00C45" w:rsidRPr="00F27607">
        <w:rPr>
          <w:rFonts w:ascii="Arial" w:hAnsi="Arial" w:cs="Arial"/>
          <w:sz w:val="24"/>
          <w:szCs w:val="24"/>
        </w:rPr>
        <w:t xml:space="preserve">200 de Malasia Airlines no se </w:t>
      </w:r>
      <w:r w:rsidR="00755E3F" w:rsidRPr="00F27607">
        <w:rPr>
          <w:rFonts w:ascii="Arial" w:hAnsi="Arial" w:cs="Arial"/>
          <w:sz w:val="24"/>
          <w:szCs w:val="24"/>
        </w:rPr>
        <w:t>precipitó</w:t>
      </w:r>
      <w:r w:rsidR="00C00C45" w:rsidRPr="00F27607">
        <w:rPr>
          <w:rFonts w:ascii="Arial" w:hAnsi="Arial" w:cs="Arial"/>
          <w:sz w:val="24"/>
          <w:szCs w:val="24"/>
        </w:rPr>
        <w:t xml:space="preserve"> a </w:t>
      </w:r>
      <w:r w:rsidR="00E0144E" w:rsidRPr="00F27607">
        <w:rPr>
          <w:rFonts w:ascii="Arial" w:hAnsi="Arial" w:cs="Arial"/>
          <w:sz w:val="24"/>
          <w:szCs w:val="24"/>
        </w:rPr>
        <w:t>tierra</w:t>
      </w:r>
      <w:r w:rsidR="00C00C45" w:rsidRPr="00F27607">
        <w:rPr>
          <w:rFonts w:ascii="Arial" w:hAnsi="Arial" w:cs="Arial"/>
          <w:sz w:val="24"/>
          <w:szCs w:val="24"/>
        </w:rPr>
        <w:t xml:space="preserve"> por</w:t>
      </w:r>
      <w:r w:rsidR="00E0144E" w:rsidRPr="00F27607">
        <w:rPr>
          <w:rFonts w:ascii="Arial" w:hAnsi="Arial" w:cs="Arial"/>
          <w:sz w:val="24"/>
          <w:szCs w:val="24"/>
        </w:rPr>
        <w:t xml:space="preserve"> un</w:t>
      </w:r>
      <w:r w:rsidR="00C00C45" w:rsidRPr="00F27607">
        <w:rPr>
          <w:rFonts w:ascii="Arial" w:hAnsi="Arial" w:cs="Arial"/>
          <w:sz w:val="24"/>
          <w:szCs w:val="24"/>
        </w:rPr>
        <w:t xml:space="preserve"> </w:t>
      </w:r>
      <w:r w:rsidR="00E0144E" w:rsidRPr="00F27607">
        <w:rPr>
          <w:rFonts w:ascii="Arial" w:hAnsi="Arial" w:cs="Arial"/>
          <w:sz w:val="24"/>
          <w:szCs w:val="24"/>
        </w:rPr>
        <w:t>desperfecto</w:t>
      </w:r>
      <w:r w:rsidR="00C00C45" w:rsidRPr="00F27607">
        <w:rPr>
          <w:rFonts w:ascii="Arial" w:hAnsi="Arial" w:cs="Arial"/>
          <w:sz w:val="24"/>
          <w:szCs w:val="24"/>
        </w:rPr>
        <w:t xml:space="preserve"> mecánico </w:t>
      </w:r>
      <w:r w:rsidR="00E0144E" w:rsidRPr="00F27607">
        <w:rPr>
          <w:rFonts w:ascii="Arial" w:hAnsi="Arial" w:cs="Arial"/>
          <w:sz w:val="24"/>
          <w:szCs w:val="24"/>
        </w:rPr>
        <w:t xml:space="preserve">o por </w:t>
      </w:r>
      <w:r w:rsidR="00755E3F" w:rsidRPr="00F27607">
        <w:rPr>
          <w:rFonts w:ascii="Arial" w:hAnsi="Arial" w:cs="Arial"/>
          <w:sz w:val="24"/>
          <w:szCs w:val="24"/>
        </w:rPr>
        <w:t>la acción humana</w:t>
      </w:r>
      <w:r w:rsidR="001F49FF" w:rsidRPr="00F27607">
        <w:rPr>
          <w:rFonts w:ascii="Arial" w:hAnsi="Arial" w:cs="Arial"/>
          <w:sz w:val="24"/>
          <w:szCs w:val="24"/>
        </w:rPr>
        <w:t>,</w:t>
      </w:r>
      <w:r w:rsidR="00755E3F" w:rsidRPr="00F27607">
        <w:rPr>
          <w:rFonts w:ascii="Arial" w:hAnsi="Arial" w:cs="Arial"/>
          <w:sz w:val="24"/>
          <w:szCs w:val="24"/>
        </w:rPr>
        <w:t xml:space="preserve"> </w:t>
      </w:r>
      <w:r w:rsidR="001F49FF" w:rsidRPr="00F27607">
        <w:rPr>
          <w:rFonts w:ascii="Arial" w:hAnsi="Arial" w:cs="Arial"/>
          <w:sz w:val="24"/>
          <w:szCs w:val="24"/>
        </w:rPr>
        <w:t>s</w:t>
      </w:r>
      <w:r w:rsidR="00755E3F" w:rsidRPr="00F27607">
        <w:rPr>
          <w:rFonts w:ascii="Arial" w:hAnsi="Arial" w:cs="Arial"/>
          <w:sz w:val="24"/>
          <w:szCs w:val="24"/>
        </w:rPr>
        <w:t>ino</w:t>
      </w:r>
      <w:r w:rsidR="00AC688D" w:rsidRPr="00F27607">
        <w:rPr>
          <w:rFonts w:ascii="Arial" w:hAnsi="Arial" w:cs="Arial"/>
          <w:sz w:val="24"/>
          <w:szCs w:val="24"/>
        </w:rPr>
        <w:t xml:space="preserve"> porque</w:t>
      </w:r>
      <w:r w:rsidR="00755E3F" w:rsidRPr="00F27607">
        <w:rPr>
          <w:rFonts w:ascii="Arial" w:hAnsi="Arial" w:cs="Arial"/>
          <w:sz w:val="24"/>
          <w:szCs w:val="24"/>
        </w:rPr>
        <w:t xml:space="preserve"> </w:t>
      </w:r>
      <w:r w:rsidR="001F49FF" w:rsidRPr="00F27607">
        <w:rPr>
          <w:rFonts w:ascii="Arial" w:hAnsi="Arial" w:cs="Arial"/>
          <w:sz w:val="24"/>
          <w:szCs w:val="24"/>
        </w:rPr>
        <w:t>fue derribado por un misil tierra</w:t>
      </w:r>
      <w:r w:rsidR="00011115" w:rsidRPr="00F27607">
        <w:rPr>
          <w:rFonts w:ascii="Arial" w:hAnsi="Arial" w:cs="Arial"/>
          <w:sz w:val="24"/>
          <w:szCs w:val="24"/>
        </w:rPr>
        <w:t xml:space="preserve">-aire con un </w:t>
      </w:r>
      <w:r w:rsidR="007846AB" w:rsidRPr="00F27607">
        <w:rPr>
          <w:rFonts w:ascii="Arial" w:hAnsi="Arial" w:cs="Arial"/>
          <w:sz w:val="24"/>
          <w:szCs w:val="24"/>
        </w:rPr>
        <w:t>alcance de</w:t>
      </w:r>
      <w:r w:rsidR="0026392E" w:rsidRPr="00F27607">
        <w:rPr>
          <w:rFonts w:ascii="Arial" w:hAnsi="Arial" w:cs="Arial"/>
          <w:sz w:val="24"/>
          <w:szCs w:val="24"/>
        </w:rPr>
        <w:t xml:space="preserve"> por lo menos</w:t>
      </w:r>
      <w:r w:rsidR="007846AB" w:rsidRPr="00F27607">
        <w:rPr>
          <w:rFonts w:ascii="Arial" w:hAnsi="Arial" w:cs="Arial"/>
          <w:sz w:val="24"/>
          <w:szCs w:val="24"/>
        </w:rPr>
        <w:t xml:space="preserve"> </w:t>
      </w:r>
      <w:r w:rsidR="00084EFB" w:rsidRPr="00F27607">
        <w:rPr>
          <w:rFonts w:ascii="Arial" w:hAnsi="Arial" w:cs="Arial"/>
          <w:sz w:val="24"/>
          <w:szCs w:val="24"/>
        </w:rPr>
        <w:t>2</w:t>
      </w:r>
      <w:r w:rsidR="007846AB" w:rsidRPr="00F27607">
        <w:rPr>
          <w:rFonts w:ascii="Arial" w:hAnsi="Arial" w:cs="Arial"/>
          <w:sz w:val="24"/>
          <w:szCs w:val="24"/>
        </w:rPr>
        <w:t>0.000 mt</w:t>
      </w:r>
      <w:r w:rsidR="00A46031" w:rsidRPr="00F27607">
        <w:rPr>
          <w:rFonts w:ascii="Arial" w:hAnsi="Arial" w:cs="Arial"/>
          <w:sz w:val="24"/>
          <w:szCs w:val="24"/>
        </w:rPr>
        <w:t>s.</w:t>
      </w:r>
      <w:r w:rsidR="00DE031C" w:rsidRPr="00F27607">
        <w:rPr>
          <w:rFonts w:ascii="Arial" w:hAnsi="Arial" w:cs="Arial"/>
          <w:sz w:val="24"/>
          <w:szCs w:val="24"/>
        </w:rPr>
        <w:t>,</w:t>
      </w:r>
      <w:r w:rsidR="001C6032" w:rsidRPr="00F27607">
        <w:rPr>
          <w:rFonts w:ascii="Arial" w:hAnsi="Arial" w:cs="Arial"/>
          <w:sz w:val="24"/>
          <w:szCs w:val="24"/>
        </w:rPr>
        <w:t xml:space="preserve"> </w:t>
      </w:r>
      <w:r w:rsidR="00A46031" w:rsidRPr="00F27607">
        <w:rPr>
          <w:rFonts w:ascii="Arial" w:hAnsi="Arial" w:cs="Arial"/>
          <w:sz w:val="24"/>
          <w:szCs w:val="24"/>
        </w:rPr>
        <w:t>dad</w:t>
      </w:r>
      <w:r w:rsidR="00DE031C" w:rsidRPr="00F27607">
        <w:rPr>
          <w:rFonts w:ascii="Arial" w:hAnsi="Arial" w:cs="Arial"/>
          <w:sz w:val="24"/>
          <w:szCs w:val="24"/>
        </w:rPr>
        <w:t>o que</w:t>
      </w:r>
      <w:r w:rsidR="0026392E" w:rsidRPr="00F27607">
        <w:rPr>
          <w:rFonts w:ascii="Arial" w:hAnsi="Arial" w:cs="Arial"/>
          <w:sz w:val="24"/>
          <w:szCs w:val="24"/>
        </w:rPr>
        <w:t xml:space="preserve"> el </w:t>
      </w:r>
      <w:r w:rsidR="003202FB" w:rsidRPr="00F27607">
        <w:rPr>
          <w:rFonts w:ascii="Arial" w:hAnsi="Arial" w:cs="Arial"/>
          <w:sz w:val="24"/>
          <w:szCs w:val="24"/>
        </w:rPr>
        <w:t>v</w:t>
      </w:r>
      <w:r w:rsidR="00A46031" w:rsidRPr="00F27607">
        <w:rPr>
          <w:rFonts w:ascii="Arial" w:hAnsi="Arial" w:cs="Arial"/>
          <w:sz w:val="24"/>
          <w:szCs w:val="24"/>
        </w:rPr>
        <w:t>uelo</w:t>
      </w:r>
      <w:r w:rsidR="003202FB" w:rsidRPr="00F27607">
        <w:rPr>
          <w:rFonts w:ascii="Arial" w:hAnsi="Arial" w:cs="Arial"/>
          <w:sz w:val="24"/>
          <w:szCs w:val="24"/>
        </w:rPr>
        <w:t xml:space="preserve"> MH-</w:t>
      </w:r>
      <w:r w:rsidR="00A46031" w:rsidRPr="00F27607">
        <w:rPr>
          <w:rFonts w:ascii="Arial" w:hAnsi="Arial" w:cs="Arial"/>
          <w:sz w:val="24"/>
          <w:szCs w:val="24"/>
        </w:rPr>
        <w:t>1</w:t>
      </w:r>
      <w:r w:rsidR="002F0F40" w:rsidRPr="00F27607">
        <w:rPr>
          <w:rFonts w:ascii="Arial" w:hAnsi="Arial" w:cs="Arial"/>
          <w:sz w:val="24"/>
          <w:szCs w:val="24"/>
        </w:rPr>
        <w:t>7</w:t>
      </w:r>
      <w:r w:rsidR="00AE361D" w:rsidRPr="00F27607">
        <w:rPr>
          <w:rFonts w:ascii="Arial" w:hAnsi="Arial" w:cs="Arial"/>
          <w:sz w:val="24"/>
          <w:szCs w:val="24"/>
        </w:rPr>
        <w:t xml:space="preserve"> </w:t>
      </w:r>
      <w:r w:rsidR="008213C7" w:rsidRPr="00F27607">
        <w:rPr>
          <w:rFonts w:ascii="Arial" w:hAnsi="Arial" w:cs="Arial"/>
          <w:sz w:val="24"/>
          <w:szCs w:val="24"/>
        </w:rPr>
        <w:t>volaba a m</w:t>
      </w:r>
      <w:r w:rsidR="00F474BE" w:rsidRPr="00F27607">
        <w:rPr>
          <w:rFonts w:ascii="Arial" w:hAnsi="Arial" w:cs="Arial"/>
          <w:sz w:val="24"/>
          <w:szCs w:val="24"/>
        </w:rPr>
        <w:t>á</w:t>
      </w:r>
      <w:r w:rsidR="008213C7" w:rsidRPr="00F27607">
        <w:rPr>
          <w:rFonts w:ascii="Arial" w:hAnsi="Arial" w:cs="Arial"/>
          <w:sz w:val="24"/>
          <w:szCs w:val="24"/>
        </w:rPr>
        <w:t>s de 10.000</w:t>
      </w:r>
      <w:r w:rsidR="009B0703" w:rsidRPr="00F27607">
        <w:rPr>
          <w:rFonts w:ascii="Arial" w:hAnsi="Arial" w:cs="Arial"/>
          <w:sz w:val="24"/>
          <w:szCs w:val="24"/>
        </w:rPr>
        <w:t xml:space="preserve"> mts.</w:t>
      </w:r>
      <w:r w:rsidR="008213C7" w:rsidRPr="00F27607">
        <w:rPr>
          <w:rFonts w:ascii="Arial" w:hAnsi="Arial" w:cs="Arial"/>
          <w:sz w:val="24"/>
          <w:szCs w:val="24"/>
        </w:rPr>
        <w:t xml:space="preserve"> de altura</w:t>
      </w:r>
      <w:r w:rsidR="00FB1B70" w:rsidRPr="00F27607">
        <w:rPr>
          <w:rFonts w:ascii="Arial" w:hAnsi="Arial" w:cs="Arial"/>
          <w:sz w:val="24"/>
          <w:szCs w:val="24"/>
        </w:rPr>
        <w:t xml:space="preserve"> al cruzar por territorio ucraniano</w:t>
      </w:r>
      <w:r w:rsidR="00022A95" w:rsidRPr="00F27607">
        <w:rPr>
          <w:rFonts w:ascii="Arial" w:hAnsi="Arial" w:cs="Arial"/>
          <w:sz w:val="24"/>
          <w:szCs w:val="24"/>
        </w:rPr>
        <w:t>.</w:t>
      </w:r>
      <w:r w:rsidR="00011115" w:rsidRPr="00F27607">
        <w:rPr>
          <w:rFonts w:ascii="Arial" w:hAnsi="Arial" w:cs="Arial"/>
          <w:sz w:val="24"/>
          <w:szCs w:val="24"/>
        </w:rPr>
        <w:t xml:space="preserve"> </w:t>
      </w:r>
      <w:r w:rsidR="00937F66" w:rsidRPr="00F27607">
        <w:rPr>
          <w:rFonts w:ascii="Arial" w:hAnsi="Arial" w:cs="Arial"/>
          <w:sz w:val="24"/>
          <w:szCs w:val="24"/>
        </w:rPr>
        <w:t xml:space="preserve">La gran interrogante </w:t>
      </w:r>
      <w:r w:rsidR="0045267E" w:rsidRPr="00F27607">
        <w:rPr>
          <w:rFonts w:ascii="Arial" w:hAnsi="Arial" w:cs="Arial"/>
          <w:sz w:val="24"/>
          <w:szCs w:val="24"/>
        </w:rPr>
        <w:t>entonces que a</w:t>
      </w:r>
      <w:r w:rsidR="00183848" w:rsidRPr="00F27607">
        <w:rPr>
          <w:rFonts w:ascii="Arial" w:hAnsi="Arial" w:cs="Arial"/>
          <w:sz w:val="24"/>
          <w:szCs w:val="24"/>
        </w:rPr>
        <w:t>ú</w:t>
      </w:r>
      <w:r w:rsidR="0045267E" w:rsidRPr="00F27607">
        <w:rPr>
          <w:rFonts w:ascii="Arial" w:hAnsi="Arial" w:cs="Arial"/>
          <w:sz w:val="24"/>
          <w:szCs w:val="24"/>
        </w:rPr>
        <w:t xml:space="preserve">n </w:t>
      </w:r>
      <w:r w:rsidR="003C547E" w:rsidRPr="00F27607">
        <w:rPr>
          <w:rFonts w:ascii="Arial" w:hAnsi="Arial" w:cs="Arial"/>
          <w:sz w:val="24"/>
          <w:szCs w:val="24"/>
        </w:rPr>
        <w:t>no tiene respuesta</w:t>
      </w:r>
      <w:r w:rsidR="0045267E" w:rsidRPr="00F27607">
        <w:rPr>
          <w:rFonts w:ascii="Arial" w:hAnsi="Arial" w:cs="Arial"/>
          <w:sz w:val="24"/>
          <w:szCs w:val="24"/>
        </w:rPr>
        <w:t xml:space="preserve"> </w:t>
      </w:r>
      <w:r w:rsidR="0004705B" w:rsidRPr="00F27607">
        <w:rPr>
          <w:rFonts w:ascii="Arial" w:hAnsi="Arial" w:cs="Arial"/>
          <w:sz w:val="24"/>
          <w:szCs w:val="24"/>
        </w:rPr>
        <w:t>es</w:t>
      </w:r>
      <w:r w:rsidR="0093468E" w:rsidRPr="00F27607">
        <w:rPr>
          <w:rFonts w:ascii="Arial" w:hAnsi="Arial" w:cs="Arial"/>
          <w:sz w:val="24"/>
          <w:szCs w:val="24"/>
        </w:rPr>
        <w:t xml:space="preserve">, ¿quien o quienes </w:t>
      </w:r>
      <w:r w:rsidR="0051080C" w:rsidRPr="00F27607">
        <w:rPr>
          <w:rFonts w:ascii="Arial" w:hAnsi="Arial" w:cs="Arial"/>
          <w:sz w:val="24"/>
          <w:szCs w:val="24"/>
        </w:rPr>
        <w:t>accionaron el misil tierra-a</w:t>
      </w:r>
      <w:r w:rsidR="00E1221A" w:rsidRPr="00F27607">
        <w:rPr>
          <w:rFonts w:ascii="Arial" w:hAnsi="Arial" w:cs="Arial"/>
          <w:sz w:val="24"/>
          <w:szCs w:val="24"/>
        </w:rPr>
        <w:t>ire que puso fin a la vida de</w:t>
      </w:r>
      <w:r w:rsidR="001E6F82" w:rsidRPr="00F27607">
        <w:rPr>
          <w:rFonts w:ascii="Arial" w:hAnsi="Arial" w:cs="Arial"/>
          <w:sz w:val="24"/>
          <w:szCs w:val="24"/>
        </w:rPr>
        <w:t xml:space="preserve"> 29</w:t>
      </w:r>
      <w:r w:rsidR="00412056">
        <w:rPr>
          <w:rFonts w:ascii="Arial" w:hAnsi="Arial" w:cs="Arial"/>
          <w:sz w:val="24"/>
          <w:szCs w:val="24"/>
        </w:rPr>
        <w:t>8</w:t>
      </w:r>
      <w:r w:rsidR="0004705B" w:rsidRPr="00F27607">
        <w:rPr>
          <w:rFonts w:ascii="Arial" w:hAnsi="Arial" w:cs="Arial"/>
          <w:sz w:val="24"/>
          <w:szCs w:val="24"/>
        </w:rPr>
        <w:t xml:space="preserve"> </w:t>
      </w:r>
      <w:r w:rsidR="00836F1C" w:rsidRPr="00F27607">
        <w:rPr>
          <w:rFonts w:ascii="Arial" w:hAnsi="Arial" w:cs="Arial"/>
          <w:sz w:val="24"/>
          <w:szCs w:val="24"/>
        </w:rPr>
        <w:t xml:space="preserve">pasajeros y tripulantes del </w:t>
      </w:r>
      <w:r w:rsidR="00B83CF8" w:rsidRPr="00F27607">
        <w:rPr>
          <w:rFonts w:ascii="Arial" w:hAnsi="Arial" w:cs="Arial"/>
          <w:sz w:val="24"/>
          <w:szCs w:val="24"/>
        </w:rPr>
        <w:t xml:space="preserve">Boing 777-200 de Malasia Airlines y </w:t>
      </w:r>
      <w:r w:rsidR="003C3A17" w:rsidRPr="00F27607">
        <w:rPr>
          <w:rFonts w:ascii="Arial" w:hAnsi="Arial" w:cs="Arial"/>
          <w:sz w:val="24"/>
          <w:szCs w:val="24"/>
        </w:rPr>
        <w:t>por q</w:t>
      </w:r>
      <w:r w:rsidR="003C3A17">
        <w:rPr>
          <w:rFonts w:ascii="Arial" w:hAnsi="Arial" w:cs="Arial"/>
          <w:sz w:val="24"/>
          <w:szCs w:val="24"/>
        </w:rPr>
        <w:t>ué</w:t>
      </w:r>
      <w:r w:rsidR="0093270A" w:rsidRPr="00F27607">
        <w:rPr>
          <w:rFonts w:ascii="Arial" w:hAnsi="Arial" w:cs="Arial"/>
          <w:sz w:val="24"/>
          <w:szCs w:val="24"/>
        </w:rPr>
        <w:t>?</w:t>
      </w:r>
      <w:r w:rsidR="00E1221A" w:rsidRPr="00F27607">
        <w:rPr>
          <w:rFonts w:ascii="Arial" w:hAnsi="Arial" w:cs="Arial"/>
          <w:sz w:val="24"/>
          <w:szCs w:val="24"/>
        </w:rPr>
        <w:t xml:space="preserve"> </w:t>
      </w:r>
      <w:r w:rsidR="0051080C" w:rsidRPr="00F27607">
        <w:rPr>
          <w:rFonts w:ascii="Arial" w:hAnsi="Arial" w:cs="Arial"/>
          <w:sz w:val="24"/>
          <w:szCs w:val="24"/>
        </w:rPr>
        <w:t xml:space="preserve"> </w:t>
      </w:r>
      <w:r w:rsidR="001F49FF" w:rsidRPr="00F27607">
        <w:rPr>
          <w:rFonts w:ascii="Arial" w:hAnsi="Arial" w:cs="Arial"/>
          <w:sz w:val="24"/>
          <w:szCs w:val="24"/>
        </w:rPr>
        <w:t xml:space="preserve"> </w:t>
      </w:r>
      <w:r w:rsidR="00755E3F" w:rsidRPr="00F27607">
        <w:rPr>
          <w:rFonts w:ascii="Arial" w:hAnsi="Arial" w:cs="Arial"/>
          <w:sz w:val="24"/>
          <w:szCs w:val="24"/>
        </w:rPr>
        <w:t xml:space="preserve"> </w:t>
      </w:r>
    </w:p>
    <w:p w14:paraId="52E2A228" w14:textId="4A649DC4" w:rsidR="00CE1F80" w:rsidRPr="00F27607" w:rsidRDefault="00832CA2" w:rsidP="007F6AD1">
      <w:pPr>
        <w:tabs>
          <w:tab w:val="left" w:pos="4820"/>
          <w:tab w:val="left" w:pos="510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7607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D1B30">
        <w:rPr>
          <w:rFonts w:ascii="Arial" w:hAnsi="Arial" w:cs="Arial"/>
          <w:b/>
          <w:bCs/>
          <w:sz w:val="24"/>
          <w:szCs w:val="24"/>
        </w:rPr>
        <w:t>S</w:t>
      </w:r>
      <w:r w:rsidR="001D1B30">
        <w:rPr>
          <w:rFonts w:ascii="Arial" w:hAnsi="Arial" w:cs="Arial"/>
          <w:sz w:val="24"/>
          <w:szCs w:val="24"/>
        </w:rPr>
        <w:t xml:space="preserve">obre el </w:t>
      </w:r>
      <w:r w:rsidR="000A24EF">
        <w:rPr>
          <w:rFonts w:ascii="Arial" w:hAnsi="Arial" w:cs="Arial"/>
          <w:sz w:val="24"/>
          <w:szCs w:val="24"/>
        </w:rPr>
        <w:t>incidente, el</w:t>
      </w:r>
      <w:r w:rsidR="00F30B92" w:rsidRPr="00F27607">
        <w:rPr>
          <w:rFonts w:ascii="Arial" w:hAnsi="Arial" w:cs="Arial"/>
          <w:sz w:val="24"/>
          <w:szCs w:val="24"/>
        </w:rPr>
        <w:t xml:space="preserve"> Minist</w:t>
      </w:r>
      <w:r w:rsidR="009B0703" w:rsidRPr="00F27607">
        <w:rPr>
          <w:rFonts w:ascii="Arial" w:hAnsi="Arial" w:cs="Arial"/>
          <w:sz w:val="24"/>
          <w:szCs w:val="24"/>
        </w:rPr>
        <w:t>ro</w:t>
      </w:r>
      <w:r w:rsidR="00F30B92" w:rsidRPr="00F27607">
        <w:rPr>
          <w:rFonts w:ascii="Arial" w:hAnsi="Arial" w:cs="Arial"/>
          <w:sz w:val="24"/>
          <w:szCs w:val="24"/>
        </w:rPr>
        <w:t xml:space="preserve"> de la Defensa </w:t>
      </w:r>
      <w:r w:rsidR="00E670C9" w:rsidRPr="00F27607">
        <w:rPr>
          <w:rFonts w:ascii="Arial" w:hAnsi="Arial" w:cs="Arial"/>
          <w:sz w:val="24"/>
          <w:szCs w:val="24"/>
        </w:rPr>
        <w:t xml:space="preserve">ruso </w:t>
      </w:r>
      <w:r w:rsidR="000A24EF">
        <w:rPr>
          <w:rFonts w:ascii="Arial" w:hAnsi="Arial" w:cs="Arial"/>
          <w:sz w:val="24"/>
          <w:szCs w:val="24"/>
        </w:rPr>
        <w:t>manifestó</w:t>
      </w:r>
      <w:r w:rsidR="0053104D" w:rsidRPr="00F27607">
        <w:rPr>
          <w:rFonts w:ascii="Arial" w:hAnsi="Arial" w:cs="Arial"/>
          <w:sz w:val="24"/>
          <w:szCs w:val="24"/>
        </w:rPr>
        <w:t xml:space="preserve"> que las acusaciones en contra de </w:t>
      </w:r>
      <w:r w:rsidR="008D75D3" w:rsidRPr="00F27607">
        <w:rPr>
          <w:rFonts w:ascii="Arial" w:hAnsi="Arial" w:cs="Arial"/>
          <w:sz w:val="24"/>
          <w:szCs w:val="24"/>
        </w:rPr>
        <w:t>R</w:t>
      </w:r>
      <w:r w:rsidR="0053104D" w:rsidRPr="00F27607">
        <w:rPr>
          <w:rFonts w:ascii="Arial" w:hAnsi="Arial" w:cs="Arial"/>
          <w:sz w:val="24"/>
          <w:szCs w:val="24"/>
        </w:rPr>
        <w:t>usia</w:t>
      </w:r>
      <w:r w:rsidR="00BE5C04" w:rsidRPr="00F27607">
        <w:rPr>
          <w:rFonts w:ascii="Arial" w:hAnsi="Arial" w:cs="Arial"/>
          <w:sz w:val="24"/>
          <w:szCs w:val="24"/>
        </w:rPr>
        <w:t xml:space="preserve"> por el </w:t>
      </w:r>
      <w:r w:rsidR="00557EAA" w:rsidRPr="00F27607">
        <w:rPr>
          <w:rFonts w:ascii="Arial" w:hAnsi="Arial" w:cs="Arial"/>
          <w:sz w:val="24"/>
          <w:szCs w:val="24"/>
        </w:rPr>
        <w:t>derribo</w:t>
      </w:r>
      <w:r w:rsidR="00BE5C04" w:rsidRPr="00F27607">
        <w:rPr>
          <w:rFonts w:ascii="Arial" w:hAnsi="Arial" w:cs="Arial"/>
          <w:sz w:val="24"/>
          <w:szCs w:val="24"/>
        </w:rPr>
        <w:t xml:space="preserve"> del </w:t>
      </w:r>
      <w:r w:rsidR="004D18CF" w:rsidRPr="00F27607">
        <w:rPr>
          <w:rFonts w:ascii="Arial" w:hAnsi="Arial" w:cs="Arial"/>
          <w:sz w:val="24"/>
          <w:szCs w:val="24"/>
        </w:rPr>
        <w:t>v</w:t>
      </w:r>
      <w:r w:rsidR="00BE5C04" w:rsidRPr="00F27607">
        <w:rPr>
          <w:rFonts w:ascii="Arial" w:hAnsi="Arial" w:cs="Arial"/>
          <w:sz w:val="24"/>
          <w:szCs w:val="24"/>
        </w:rPr>
        <w:t>uelo</w:t>
      </w:r>
      <w:r w:rsidR="002A65CE" w:rsidRPr="00F27607">
        <w:rPr>
          <w:rFonts w:ascii="Arial" w:hAnsi="Arial" w:cs="Arial"/>
          <w:sz w:val="24"/>
          <w:szCs w:val="24"/>
        </w:rPr>
        <w:t xml:space="preserve"> M</w:t>
      </w:r>
      <w:r w:rsidR="004D18CF" w:rsidRPr="00F27607">
        <w:rPr>
          <w:rFonts w:ascii="Arial" w:hAnsi="Arial" w:cs="Arial"/>
          <w:sz w:val="24"/>
          <w:szCs w:val="24"/>
        </w:rPr>
        <w:t>H-</w:t>
      </w:r>
      <w:r w:rsidR="00A90BBE" w:rsidRPr="00F27607">
        <w:rPr>
          <w:rFonts w:ascii="Arial" w:hAnsi="Arial" w:cs="Arial"/>
          <w:sz w:val="24"/>
          <w:szCs w:val="24"/>
        </w:rPr>
        <w:t xml:space="preserve">17 </w:t>
      </w:r>
      <w:r w:rsidR="0053104D" w:rsidRPr="00F27607">
        <w:rPr>
          <w:rFonts w:ascii="Arial" w:hAnsi="Arial" w:cs="Arial"/>
          <w:sz w:val="24"/>
          <w:szCs w:val="24"/>
        </w:rPr>
        <w:t xml:space="preserve">eran </w:t>
      </w:r>
      <w:r w:rsidR="00E320DD" w:rsidRPr="00F27607">
        <w:rPr>
          <w:rFonts w:ascii="Arial" w:hAnsi="Arial" w:cs="Arial"/>
          <w:sz w:val="24"/>
          <w:szCs w:val="24"/>
        </w:rPr>
        <w:t>“</w:t>
      </w:r>
      <w:r w:rsidR="0053104D" w:rsidRPr="00F27607">
        <w:rPr>
          <w:rFonts w:ascii="Arial" w:hAnsi="Arial" w:cs="Arial"/>
          <w:sz w:val="24"/>
          <w:szCs w:val="24"/>
        </w:rPr>
        <w:t>absurdas</w:t>
      </w:r>
      <w:r w:rsidR="00E320DD" w:rsidRPr="00F27607">
        <w:rPr>
          <w:rFonts w:ascii="Arial" w:hAnsi="Arial" w:cs="Arial"/>
          <w:sz w:val="24"/>
          <w:szCs w:val="24"/>
        </w:rPr>
        <w:t>”</w:t>
      </w:r>
      <w:r w:rsidR="00D80CA2" w:rsidRPr="00F27607">
        <w:rPr>
          <w:rFonts w:ascii="Arial" w:hAnsi="Arial" w:cs="Arial"/>
          <w:sz w:val="24"/>
          <w:szCs w:val="24"/>
        </w:rPr>
        <w:t xml:space="preserve"> e</w:t>
      </w:r>
      <w:r w:rsidR="00A86E60" w:rsidRPr="00F27607">
        <w:rPr>
          <w:rFonts w:ascii="Arial" w:hAnsi="Arial" w:cs="Arial"/>
          <w:sz w:val="24"/>
          <w:szCs w:val="24"/>
        </w:rPr>
        <w:t xml:space="preserve"> </w:t>
      </w:r>
      <w:r w:rsidR="00034349" w:rsidRPr="00F27607">
        <w:rPr>
          <w:rFonts w:ascii="Arial" w:hAnsi="Arial" w:cs="Arial"/>
          <w:sz w:val="24"/>
          <w:szCs w:val="24"/>
        </w:rPr>
        <w:t>inform</w:t>
      </w:r>
      <w:r w:rsidR="00BC4D85" w:rsidRPr="00F27607">
        <w:rPr>
          <w:rFonts w:ascii="Arial" w:hAnsi="Arial" w:cs="Arial"/>
          <w:sz w:val="24"/>
          <w:szCs w:val="24"/>
        </w:rPr>
        <w:t>ó</w:t>
      </w:r>
      <w:r w:rsidR="008D75D3" w:rsidRPr="00F27607">
        <w:rPr>
          <w:rFonts w:ascii="Arial" w:hAnsi="Arial" w:cs="Arial"/>
          <w:sz w:val="24"/>
          <w:szCs w:val="24"/>
        </w:rPr>
        <w:t xml:space="preserve"> sobre la presencia</w:t>
      </w:r>
      <w:r w:rsidR="00D87C5E" w:rsidRPr="00F27607">
        <w:rPr>
          <w:rFonts w:ascii="Arial" w:hAnsi="Arial" w:cs="Arial"/>
          <w:sz w:val="24"/>
          <w:szCs w:val="24"/>
        </w:rPr>
        <w:t xml:space="preserve"> en el noroeste de Donetsk</w:t>
      </w:r>
      <w:r w:rsidR="008D75D3" w:rsidRPr="00F27607">
        <w:rPr>
          <w:rFonts w:ascii="Arial" w:hAnsi="Arial" w:cs="Arial"/>
          <w:sz w:val="24"/>
          <w:szCs w:val="24"/>
        </w:rPr>
        <w:t xml:space="preserve"> de sistemas de misiles </w:t>
      </w:r>
      <w:r w:rsidR="002435BC" w:rsidRPr="00F27607">
        <w:rPr>
          <w:rFonts w:ascii="Arial" w:hAnsi="Arial" w:cs="Arial"/>
          <w:sz w:val="24"/>
          <w:szCs w:val="24"/>
        </w:rPr>
        <w:t>antiaéreos</w:t>
      </w:r>
      <w:r w:rsidR="00EA2D4E" w:rsidRPr="00F27607">
        <w:rPr>
          <w:rFonts w:ascii="Arial" w:hAnsi="Arial" w:cs="Arial"/>
          <w:sz w:val="24"/>
          <w:szCs w:val="24"/>
        </w:rPr>
        <w:t xml:space="preserve"> </w:t>
      </w:r>
      <w:r w:rsidR="002435BC" w:rsidRPr="00F27607">
        <w:rPr>
          <w:rFonts w:ascii="Arial" w:hAnsi="Arial" w:cs="Arial"/>
          <w:i/>
          <w:iCs/>
          <w:sz w:val="24"/>
          <w:szCs w:val="24"/>
        </w:rPr>
        <w:t>BUK</w:t>
      </w:r>
      <w:r w:rsidR="00F35400" w:rsidRPr="00F27607">
        <w:rPr>
          <w:rFonts w:ascii="Arial" w:hAnsi="Arial" w:cs="Arial"/>
          <w:sz w:val="24"/>
          <w:szCs w:val="24"/>
        </w:rPr>
        <w:t xml:space="preserve"> (alcance </w:t>
      </w:r>
      <w:r w:rsidR="00071144" w:rsidRPr="00F27607">
        <w:rPr>
          <w:rFonts w:ascii="Arial" w:hAnsi="Arial" w:cs="Arial"/>
          <w:sz w:val="24"/>
          <w:szCs w:val="24"/>
        </w:rPr>
        <w:t>2</w:t>
      </w:r>
      <w:r w:rsidR="00F35400" w:rsidRPr="00F27607">
        <w:rPr>
          <w:rFonts w:ascii="Arial" w:hAnsi="Arial" w:cs="Arial"/>
          <w:sz w:val="24"/>
          <w:szCs w:val="24"/>
        </w:rPr>
        <w:t>2</w:t>
      </w:r>
      <w:r w:rsidR="00972AFD" w:rsidRPr="00F27607">
        <w:rPr>
          <w:rFonts w:ascii="Arial" w:hAnsi="Arial" w:cs="Arial"/>
          <w:sz w:val="24"/>
          <w:szCs w:val="24"/>
        </w:rPr>
        <w:t xml:space="preserve">.000 </w:t>
      </w:r>
      <w:r w:rsidR="00D14780" w:rsidRPr="00F27607">
        <w:rPr>
          <w:rFonts w:ascii="Arial" w:hAnsi="Arial" w:cs="Arial"/>
          <w:sz w:val="24"/>
          <w:szCs w:val="24"/>
        </w:rPr>
        <w:t>mis.</w:t>
      </w:r>
      <w:r w:rsidR="00F35400" w:rsidRPr="00F27607">
        <w:rPr>
          <w:rFonts w:ascii="Arial" w:hAnsi="Arial" w:cs="Arial"/>
          <w:sz w:val="24"/>
          <w:szCs w:val="24"/>
        </w:rPr>
        <w:t>)</w:t>
      </w:r>
      <w:r w:rsidR="008A5A13" w:rsidRPr="00F27607">
        <w:rPr>
          <w:rFonts w:ascii="Arial" w:hAnsi="Arial" w:cs="Arial"/>
          <w:sz w:val="24"/>
          <w:szCs w:val="24"/>
        </w:rPr>
        <w:t xml:space="preserve"> </w:t>
      </w:r>
      <w:r w:rsidR="00293C9F" w:rsidRPr="00F27607">
        <w:rPr>
          <w:rFonts w:ascii="Arial" w:hAnsi="Arial" w:cs="Arial"/>
          <w:sz w:val="24"/>
          <w:szCs w:val="24"/>
        </w:rPr>
        <w:t>pertenecientes</w:t>
      </w:r>
      <w:r w:rsidR="006E2D4D" w:rsidRPr="00F27607">
        <w:rPr>
          <w:rFonts w:ascii="Arial" w:hAnsi="Arial" w:cs="Arial"/>
          <w:sz w:val="24"/>
          <w:szCs w:val="24"/>
        </w:rPr>
        <w:t xml:space="preserve"> </w:t>
      </w:r>
      <w:r w:rsidR="00293C9F" w:rsidRPr="00F27607">
        <w:rPr>
          <w:rFonts w:ascii="Arial" w:hAnsi="Arial" w:cs="Arial"/>
          <w:sz w:val="24"/>
          <w:szCs w:val="24"/>
        </w:rPr>
        <w:t>al</w:t>
      </w:r>
      <w:r w:rsidR="006E2D4D" w:rsidRPr="00F27607">
        <w:rPr>
          <w:rFonts w:ascii="Arial" w:hAnsi="Arial" w:cs="Arial"/>
          <w:sz w:val="24"/>
          <w:szCs w:val="24"/>
        </w:rPr>
        <w:t xml:space="preserve"> </w:t>
      </w:r>
      <w:r w:rsidR="0037250F" w:rsidRPr="00F27607">
        <w:rPr>
          <w:rFonts w:ascii="Arial" w:hAnsi="Arial" w:cs="Arial"/>
          <w:sz w:val="24"/>
          <w:szCs w:val="24"/>
        </w:rPr>
        <w:t>Ejército</w:t>
      </w:r>
      <w:r w:rsidR="006E2D4D" w:rsidRPr="00F27607">
        <w:rPr>
          <w:rFonts w:ascii="Arial" w:hAnsi="Arial" w:cs="Arial"/>
          <w:sz w:val="24"/>
          <w:szCs w:val="24"/>
        </w:rPr>
        <w:t xml:space="preserve"> ucraniano</w:t>
      </w:r>
      <w:r w:rsidR="006A6ACD" w:rsidRPr="00F27607">
        <w:rPr>
          <w:rFonts w:ascii="Arial" w:hAnsi="Arial" w:cs="Arial"/>
          <w:sz w:val="24"/>
          <w:szCs w:val="24"/>
        </w:rPr>
        <w:t>.</w:t>
      </w:r>
      <w:r w:rsidR="00F30B92" w:rsidRPr="00F27607">
        <w:rPr>
          <w:rFonts w:ascii="Arial" w:hAnsi="Arial" w:cs="Arial"/>
          <w:sz w:val="24"/>
          <w:szCs w:val="24"/>
        </w:rPr>
        <w:t xml:space="preserve"> </w:t>
      </w:r>
      <w:r w:rsidR="004A4E29" w:rsidRPr="00F27607">
        <w:rPr>
          <w:rFonts w:ascii="Arial" w:hAnsi="Arial" w:cs="Arial"/>
          <w:sz w:val="24"/>
          <w:szCs w:val="24"/>
        </w:rPr>
        <w:t xml:space="preserve">Esa declaración del </w:t>
      </w:r>
      <w:r w:rsidR="00AF1FE5" w:rsidRPr="00F27607">
        <w:rPr>
          <w:rFonts w:ascii="Arial" w:hAnsi="Arial" w:cs="Arial"/>
          <w:sz w:val="24"/>
          <w:szCs w:val="24"/>
        </w:rPr>
        <w:t>M</w:t>
      </w:r>
      <w:r w:rsidR="004A4E29" w:rsidRPr="00F27607">
        <w:rPr>
          <w:rFonts w:ascii="Arial" w:hAnsi="Arial" w:cs="Arial"/>
          <w:sz w:val="24"/>
          <w:szCs w:val="24"/>
        </w:rPr>
        <w:t xml:space="preserve">inistro de </w:t>
      </w:r>
      <w:r w:rsidR="00AF1FE5" w:rsidRPr="00F27607">
        <w:rPr>
          <w:rFonts w:ascii="Arial" w:hAnsi="Arial" w:cs="Arial"/>
          <w:sz w:val="24"/>
          <w:szCs w:val="24"/>
        </w:rPr>
        <w:t>D</w:t>
      </w:r>
      <w:r w:rsidR="004A4E29" w:rsidRPr="00F27607">
        <w:rPr>
          <w:rFonts w:ascii="Arial" w:hAnsi="Arial" w:cs="Arial"/>
          <w:sz w:val="24"/>
          <w:szCs w:val="24"/>
        </w:rPr>
        <w:t xml:space="preserve">efensa </w:t>
      </w:r>
      <w:r w:rsidR="00585D0D">
        <w:rPr>
          <w:rFonts w:ascii="Arial" w:hAnsi="Arial" w:cs="Arial"/>
          <w:sz w:val="24"/>
          <w:szCs w:val="24"/>
        </w:rPr>
        <w:t>ruso</w:t>
      </w:r>
      <w:r w:rsidR="004A4E29" w:rsidRPr="00F27607">
        <w:rPr>
          <w:rFonts w:ascii="Arial" w:hAnsi="Arial" w:cs="Arial"/>
          <w:sz w:val="24"/>
          <w:szCs w:val="24"/>
        </w:rPr>
        <w:t xml:space="preserve"> sería </w:t>
      </w:r>
      <w:r w:rsidR="00F12047" w:rsidRPr="00F27607">
        <w:rPr>
          <w:rFonts w:ascii="Arial" w:hAnsi="Arial" w:cs="Arial"/>
          <w:sz w:val="24"/>
          <w:szCs w:val="24"/>
        </w:rPr>
        <w:t>confirmada</w:t>
      </w:r>
      <w:r w:rsidR="004A4E29" w:rsidRPr="00F27607">
        <w:rPr>
          <w:rFonts w:ascii="Arial" w:hAnsi="Arial" w:cs="Arial"/>
          <w:sz w:val="24"/>
          <w:szCs w:val="24"/>
        </w:rPr>
        <w:t xml:space="preserve"> por un</w:t>
      </w:r>
      <w:r w:rsidR="00365E4C" w:rsidRPr="00F27607">
        <w:rPr>
          <w:rFonts w:ascii="Arial" w:hAnsi="Arial" w:cs="Arial"/>
          <w:sz w:val="24"/>
          <w:szCs w:val="24"/>
        </w:rPr>
        <w:t xml:space="preserve"> reporte emitido por la BBC de Londres</w:t>
      </w:r>
      <w:r w:rsidR="00413C90" w:rsidRPr="00F27607">
        <w:rPr>
          <w:rFonts w:ascii="Arial" w:hAnsi="Arial" w:cs="Arial"/>
          <w:sz w:val="24"/>
          <w:szCs w:val="24"/>
        </w:rPr>
        <w:t xml:space="preserve"> </w:t>
      </w:r>
      <w:r w:rsidR="00E03758" w:rsidRPr="00F27607">
        <w:rPr>
          <w:rFonts w:ascii="Arial" w:hAnsi="Arial" w:cs="Arial"/>
          <w:sz w:val="24"/>
          <w:szCs w:val="24"/>
        </w:rPr>
        <w:t>el 8</w:t>
      </w:r>
      <w:r w:rsidR="00413C90" w:rsidRPr="00F27607">
        <w:rPr>
          <w:rFonts w:ascii="Arial" w:hAnsi="Arial" w:cs="Arial"/>
          <w:sz w:val="24"/>
          <w:szCs w:val="24"/>
        </w:rPr>
        <w:t xml:space="preserve"> de</w:t>
      </w:r>
      <w:r w:rsidR="00E03758" w:rsidRPr="00F27607">
        <w:rPr>
          <w:rFonts w:ascii="Arial" w:hAnsi="Arial" w:cs="Arial"/>
          <w:sz w:val="24"/>
          <w:szCs w:val="24"/>
        </w:rPr>
        <w:t xml:space="preserve"> septiembre </w:t>
      </w:r>
      <w:r w:rsidR="00D714FA" w:rsidRPr="00F27607">
        <w:rPr>
          <w:rFonts w:ascii="Arial" w:hAnsi="Arial" w:cs="Arial"/>
          <w:sz w:val="24"/>
          <w:szCs w:val="24"/>
        </w:rPr>
        <w:t>de 2014</w:t>
      </w:r>
      <w:r w:rsidR="004454BA">
        <w:rPr>
          <w:rFonts w:ascii="Arial" w:hAnsi="Arial" w:cs="Arial"/>
          <w:sz w:val="24"/>
          <w:szCs w:val="24"/>
        </w:rPr>
        <w:t>,</w:t>
      </w:r>
      <w:r w:rsidR="008822DA" w:rsidRPr="00F27607">
        <w:rPr>
          <w:rFonts w:ascii="Arial" w:hAnsi="Arial" w:cs="Arial"/>
          <w:sz w:val="24"/>
          <w:szCs w:val="24"/>
        </w:rPr>
        <w:t xml:space="preserve"> basado en informacion </w:t>
      </w:r>
      <w:r w:rsidR="00DE6A16" w:rsidRPr="00F27607">
        <w:rPr>
          <w:rFonts w:ascii="Arial" w:hAnsi="Arial" w:cs="Arial"/>
          <w:sz w:val="24"/>
          <w:szCs w:val="24"/>
        </w:rPr>
        <w:t xml:space="preserve">obtenida por </w:t>
      </w:r>
      <w:r w:rsidR="00C34140" w:rsidRPr="00F27607">
        <w:rPr>
          <w:rFonts w:ascii="Arial" w:hAnsi="Arial" w:cs="Arial"/>
          <w:sz w:val="24"/>
          <w:szCs w:val="24"/>
        </w:rPr>
        <w:t>el investigador Jo</w:t>
      </w:r>
      <w:r w:rsidR="00687AAF" w:rsidRPr="00F27607">
        <w:rPr>
          <w:rFonts w:ascii="Arial" w:hAnsi="Arial" w:cs="Arial"/>
          <w:sz w:val="24"/>
          <w:szCs w:val="24"/>
        </w:rPr>
        <w:t>hn Sweeney</w:t>
      </w:r>
      <w:r w:rsidR="00585D0D">
        <w:rPr>
          <w:rFonts w:ascii="Arial" w:hAnsi="Arial" w:cs="Arial"/>
          <w:sz w:val="24"/>
          <w:szCs w:val="24"/>
        </w:rPr>
        <w:t>,</w:t>
      </w:r>
      <w:r w:rsidR="00627C80" w:rsidRPr="00F27607">
        <w:rPr>
          <w:rFonts w:ascii="Arial" w:hAnsi="Arial" w:cs="Arial"/>
          <w:sz w:val="24"/>
          <w:szCs w:val="24"/>
        </w:rPr>
        <w:t xml:space="preserve"> qu</w:t>
      </w:r>
      <w:r w:rsidR="00D22A0C" w:rsidRPr="00F27607">
        <w:rPr>
          <w:rFonts w:ascii="Arial" w:hAnsi="Arial" w:cs="Arial"/>
          <w:sz w:val="24"/>
          <w:szCs w:val="24"/>
        </w:rPr>
        <w:t>ien</w:t>
      </w:r>
      <w:r w:rsidR="00627C80" w:rsidRPr="00F27607">
        <w:rPr>
          <w:rFonts w:ascii="Arial" w:hAnsi="Arial" w:cs="Arial"/>
          <w:sz w:val="24"/>
          <w:szCs w:val="24"/>
        </w:rPr>
        <w:t xml:space="preserve"> </w:t>
      </w:r>
      <w:r w:rsidR="00D22A0C" w:rsidRPr="00F27607">
        <w:rPr>
          <w:rFonts w:ascii="Arial" w:hAnsi="Arial" w:cs="Arial"/>
          <w:sz w:val="24"/>
          <w:szCs w:val="24"/>
        </w:rPr>
        <w:t>refirió</w:t>
      </w:r>
      <w:r w:rsidR="00627C80" w:rsidRPr="00F27607">
        <w:rPr>
          <w:rFonts w:ascii="Arial" w:hAnsi="Arial" w:cs="Arial"/>
          <w:sz w:val="24"/>
          <w:szCs w:val="24"/>
        </w:rPr>
        <w:t xml:space="preserve"> lo declarado por </w:t>
      </w:r>
      <w:r w:rsidR="00373F77" w:rsidRPr="00F27607">
        <w:rPr>
          <w:rFonts w:ascii="Arial" w:hAnsi="Arial" w:cs="Arial"/>
          <w:sz w:val="24"/>
          <w:szCs w:val="24"/>
        </w:rPr>
        <w:t>tres civiles habitantes de</w:t>
      </w:r>
      <w:r w:rsidR="006D6238">
        <w:rPr>
          <w:rFonts w:ascii="Arial" w:hAnsi="Arial" w:cs="Arial"/>
          <w:sz w:val="24"/>
          <w:szCs w:val="24"/>
        </w:rPr>
        <w:t>l</w:t>
      </w:r>
      <w:r w:rsidR="00373F77" w:rsidRPr="00F27607">
        <w:rPr>
          <w:rFonts w:ascii="Arial" w:hAnsi="Arial" w:cs="Arial"/>
          <w:sz w:val="24"/>
          <w:szCs w:val="24"/>
        </w:rPr>
        <w:t xml:space="preserve"> D</w:t>
      </w:r>
      <w:r w:rsidR="00A51499" w:rsidRPr="00F27607">
        <w:rPr>
          <w:rFonts w:ascii="Arial" w:hAnsi="Arial" w:cs="Arial"/>
          <w:sz w:val="24"/>
          <w:szCs w:val="24"/>
        </w:rPr>
        <w:t>o</w:t>
      </w:r>
      <w:r w:rsidR="00373F77" w:rsidRPr="00F27607">
        <w:rPr>
          <w:rFonts w:ascii="Arial" w:hAnsi="Arial" w:cs="Arial"/>
          <w:sz w:val="24"/>
          <w:szCs w:val="24"/>
        </w:rPr>
        <w:t xml:space="preserve">mbás que manifestaron </w:t>
      </w:r>
      <w:r w:rsidR="00A51499" w:rsidRPr="00F27607">
        <w:rPr>
          <w:rFonts w:ascii="Arial" w:hAnsi="Arial" w:cs="Arial"/>
          <w:sz w:val="24"/>
          <w:szCs w:val="24"/>
        </w:rPr>
        <w:t>haber vis</w:t>
      </w:r>
      <w:r w:rsidR="00AD2CC0" w:rsidRPr="00F27607">
        <w:rPr>
          <w:rFonts w:ascii="Arial" w:hAnsi="Arial" w:cs="Arial"/>
          <w:sz w:val="24"/>
          <w:szCs w:val="24"/>
        </w:rPr>
        <w:t>to</w:t>
      </w:r>
      <w:r w:rsidR="008D28A5" w:rsidRPr="00F27607">
        <w:rPr>
          <w:rFonts w:ascii="Arial" w:hAnsi="Arial" w:cs="Arial"/>
          <w:sz w:val="24"/>
          <w:szCs w:val="24"/>
        </w:rPr>
        <w:t xml:space="preserve"> el d</w:t>
      </w:r>
      <w:r w:rsidR="00E41AF1" w:rsidRPr="00F27607">
        <w:rPr>
          <w:rFonts w:ascii="Arial" w:hAnsi="Arial" w:cs="Arial"/>
          <w:sz w:val="24"/>
          <w:szCs w:val="24"/>
        </w:rPr>
        <w:t>ía</w:t>
      </w:r>
      <w:r w:rsidR="008D28A5" w:rsidRPr="00F27607">
        <w:rPr>
          <w:rFonts w:ascii="Arial" w:hAnsi="Arial" w:cs="Arial"/>
          <w:sz w:val="24"/>
          <w:szCs w:val="24"/>
        </w:rPr>
        <w:t xml:space="preserve"> </w:t>
      </w:r>
      <w:r w:rsidR="00DC0E66" w:rsidRPr="00F27607">
        <w:rPr>
          <w:rFonts w:ascii="Arial" w:hAnsi="Arial" w:cs="Arial"/>
          <w:sz w:val="24"/>
          <w:szCs w:val="24"/>
        </w:rPr>
        <w:t xml:space="preserve">que el </w:t>
      </w:r>
      <w:r w:rsidR="00E41AF1" w:rsidRPr="00F27607">
        <w:rPr>
          <w:rFonts w:ascii="Arial" w:hAnsi="Arial" w:cs="Arial"/>
          <w:sz w:val="24"/>
          <w:szCs w:val="24"/>
        </w:rPr>
        <w:t>v</w:t>
      </w:r>
      <w:r w:rsidR="00DC0E66" w:rsidRPr="00F27607">
        <w:rPr>
          <w:rFonts w:ascii="Arial" w:hAnsi="Arial" w:cs="Arial"/>
          <w:sz w:val="24"/>
          <w:szCs w:val="24"/>
        </w:rPr>
        <w:t>uelo</w:t>
      </w:r>
      <w:r w:rsidR="00D01D5E" w:rsidRPr="00F27607">
        <w:rPr>
          <w:rFonts w:ascii="Arial" w:hAnsi="Arial" w:cs="Arial"/>
          <w:sz w:val="24"/>
          <w:szCs w:val="24"/>
        </w:rPr>
        <w:t xml:space="preserve"> MH</w:t>
      </w:r>
      <w:r w:rsidR="004D69A2" w:rsidRPr="00F27607">
        <w:rPr>
          <w:rFonts w:ascii="Arial" w:hAnsi="Arial" w:cs="Arial"/>
          <w:sz w:val="24"/>
          <w:szCs w:val="24"/>
        </w:rPr>
        <w:t>-</w:t>
      </w:r>
      <w:r w:rsidR="00DC0E66" w:rsidRPr="00F27607">
        <w:rPr>
          <w:rFonts w:ascii="Arial" w:hAnsi="Arial" w:cs="Arial"/>
          <w:sz w:val="24"/>
          <w:szCs w:val="24"/>
        </w:rPr>
        <w:t>17 se precipitó a tierra,</w:t>
      </w:r>
      <w:r w:rsidR="00AD2CC0" w:rsidRPr="00F27607">
        <w:rPr>
          <w:rFonts w:ascii="Arial" w:hAnsi="Arial" w:cs="Arial"/>
          <w:sz w:val="24"/>
          <w:szCs w:val="24"/>
        </w:rPr>
        <w:t xml:space="preserve"> </w:t>
      </w:r>
      <w:r w:rsidR="00B94D26" w:rsidRPr="00F27607">
        <w:rPr>
          <w:rFonts w:ascii="Arial" w:hAnsi="Arial" w:cs="Arial"/>
          <w:sz w:val="24"/>
          <w:szCs w:val="24"/>
        </w:rPr>
        <w:t>una</w:t>
      </w:r>
      <w:r w:rsidR="004A517F" w:rsidRPr="00F27607">
        <w:rPr>
          <w:rFonts w:ascii="Arial" w:hAnsi="Arial" w:cs="Arial"/>
          <w:sz w:val="24"/>
          <w:szCs w:val="24"/>
        </w:rPr>
        <w:t xml:space="preserve"> plataforma de lanzamiento de misil BUK</w:t>
      </w:r>
      <w:r w:rsidR="008D28A5" w:rsidRPr="00F27607">
        <w:rPr>
          <w:rFonts w:ascii="Arial" w:hAnsi="Arial" w:cs="Arial"/>
          <w:sz w:val="24"/>
          <w:szCs w:val="24"/>
        </w:rPr>
        <w:t xml:space="preserve"> en territorio</w:t>
      </w:r>
      <w:r w:rsidR="00B94D26" w:rsidRPr="00F27607">
        <w:rPr>
          <w:rFonts w:ascii="Arial" w:hAnsi="Arial" w:cs="Arial"/>
          <w:sz w:val="24"/>
          <w:szCs w:val="24"/>
        </w:rPr>
        <w:t xml:space="preserve"> controlado por los separatistas pro rusos.</w:t>
      </w:r>
      <w:r w:rsidR="00A317A3" w:rsidRPr="00F27607">
        <w:rPr>
          <w:rFonts w:ascii="Arial" w:hAnsi="Arial" w:cs="Arial"/>
          <w:sz w:val="24"/>
          <w:szCs w:val="24"/>
        </w:rPr>
        <w:t xml:space="preserve"> </w:t>
      </w:r>
      <w:r w:rsidR="008A1F97" w:rsidRPr="00F27607">
        <w:rPr>
          <w:rFonts w:ascii="Arial" w:hAnsi="Arial" w:cs="Arial"/>
          <w:sz w:val="24"/>
          <w:szCs w:val="24"/>
        </w:rPr>
        <w:t>Además, para</w:t>
      </w:r>
      <w:r w:rsidR="00AD26A7" w:rsidRPr="00F27607">
        <w:rPr>
          <w:rFonts w:ascii="Arial" w:hAnsi="Arial" w:cs="Arial"/>
          <w:sz w:val="24"/>
          <w:szCs w:val="24"/>
        </w:rPr>
        <w:t xml:space="preserve"> </w:t>
      </w:r>
      <w:r w:rsidR="00694FFF" w:rsidRPr="00F27607">
        <w:rPr>
          <w:rFonts w:ascii="Arial" w:hAnsi="Arial" w:cs="Arial"/>
          <w:sz w:val="24"/>
          <w:szCs w:val="24"/>
        </w:rPr>
        <w:t>incomodidad</w:t>
      </w:r>
      <w:r w:rsidR="008A1F97" w:rsidRPr="00F27607">
        <w:rPr>
          <w:rFonts w:ascii="Arial" w:hAnsi="Arial" w:cs="Arial"/>
          <w:sz w:val="24"/>
          <w:szCs w:val="24"/>
        </w:rPr>
        <w:t xml:space="preserve"> </w:t>
      </w:r>
      <w:r w:rsidR="00AD26A7" w:rsidRPr="00F27607">
        <w:rPr>
          <w:rFonts w:ascii="Arial" w:hAnsi="Arial" w:cs="Arial"/>
          <w:sz w:val="24"/>
          <w:szCs w:val="24"/>
        </w:rPr>
        <w:t>del Ministro ruso,</w:t>
      </w:r>
      <w:r w:rsidR="004D69A2" w:rsidRPr="00F27607">
        <w:rPr>
          <w:rFonts w:ascii="Arial" w:hAnsi="Arial" w:cs="Arial"/>
          <w:sz w:val="24"/>
          <w:szCs w:val="24"/>
        </w:rPr>
        <w:t xml:space="preserve"> </w:t>
      </w:r>
      <w:r w:rsidR="00AD26A7" w:rsidRPr="00F27607">
        <w:rPr>
          <w:rFonts w:ascii="Arial" w:hAnsi="Arial" w:cs="Arial"/>
          <w:sz w:val="24"/>
          <w:szCs w:val="24"/>
        </w:rPr>
        <w:t>d</w:t>
      </w:r>
      <w:r w:rsidR="004D69A2" w:rsidRPr="00F27607">
        <w:rPr>
          <w:rFonts w:ascii="Arial" w:hAnsi="Arial" w:cs="Arial"/>
          <w:sz w:val="24"/>
          <w:szCs w:val="24"/>
        </w:rPr>
        <w:t xml:space="preserve">os de </w:t>
      </w:r>
      <w:r w:rsidR="00F8678E" w:rsidRPr="00F27607">
        <w:rPr>
          <w:rFonts w:ascii="Arial" w:hAnsi="Arial" w:cs="Arial"/>
          <w:sz w:val="24"/>
          <w:szCs w:val="24"/>
        </w:rPr>
        <w:t>esos</w:t>
      </w:r>
      <w:r w:rsidR="002C31C1" w:rsidRPr="00F27607">
        <w:rPr>
          <w:rFonts w:ascii="Arial" w:hAnsi="Arial" w:cs="Arial"/>
          <w:sz w:val="24"/>
          <w:szCs w:val="24"/>
        </w:rPr>
        <w:t xml:space="preserve"> civiles</w:t>
      </w:r>
      <w:r w:rsidR="00F8678E" w:rsidRPr="00F27607">
        <w:rPr>
          <w:rFonts w:ascii="Arial" w:hAnsi="Arial" w:cs="Arial"/>
          <w:sz w:val="24"/>
          <w:szCs w:val="24"/>
        </w:rPr>
        <w:t>,</w:t>
      </w:r>
      <w:r w:rsidR="002C31C1" w:rsidRPr="00F27607">
        <w:rPr>
          <w:rFonts w:ascii="Arial" w:hAnsi="Arial" w:cs="Arial"/>
          <w:sz w:val="24"/>
          <w:szCs w:val="24"/>
        </w:rPr>
        <w:t xml:space="preserve"> quienes tuvieron </w:t>
      </w:r>
      <w:r w:rsidR="00EA623A" w:rsidRPr="00F27607">
        <w:rPr>
          <w:rFonts w:ascii="Arial" w:hAnsi="Arial" w:cs="Arial"/>
          <w:sz w:val="24"/>
          <w:szCs w:val="24"/>
        </w:rPr>
        <w:t>contacto personal con l</w:t>
      </w:r>
      <w:r w:rsidR="00DA6B83" w:rsidRPr="00F27607">
        <w:rPr>
          <w:rFonts w:ascii="Arial" w:hAnsi="Arial" w:cs="Arial"/>
          <w:sz w:val="24"/>
          <w:szCs w:val="24"/>
        </w:rPr>
        <w:t xml:space="preserve">os operadores </w:t>
      </w:r>
      <w:r w:rsidR="00B43936" w:rsidRPr="00F27607">
        <w:rPr>
          <w:rFonts w:ascii="Arial" w:hAnsi="Arial" w:cs="Arial"/>
          <w:sz w:val="24"/>
          <w:szCs w:val="24"/>
        </w:rPr>
        <w:t>de la plataforma de lanzamient</w:t>
      </w:r>
      <w:r w:rsidR="00B25E17" w:rsidRPr="00F27607">
        <w:rPr>
          <w:rFonts w:ascii="Arial" w:hAnsi="Arial" w:cs="Arial"/>
          <w:sz w:val="24"/>
          <w:szCs w:val="24"/>
        </w:rPr>
        <w:t>o</w:t>
      </w:r>
      <w:r w:rsidR="00B43936" w:rsidRPr="00F27607">
        <w:rPr>
          <w:rFonts w:ascii="Arial" w:hAnsi="Arial" w:cs="Arial"/>
          <w:sz w:val="24"/>
          <w:szCs w:val="24"/>
        </w:rPr>
        <w:t xml:space="preserve"> y con el conductor de un vehículo</w:t>
      </w:r>
      <w:r w:rsidR="00B25E17" w:rsidRPr="00F27607">
        <w:rPr>
          <w:rFonts w:ascii="Arial" w:hAnsi="Arial" w:cs="Arial"/>
          <w:sz w:val="24"/>
          <w:szCs w:val="24"/>
        </w:rPr>
        <w:t xml:space="preserve"> militar</w:t>
      </w:r>
      <w:r w:rsidR="00B43936" w:rsidRPr="00F27607">
        <w:rPr>
          <w:rFonts w:ascii="Arial" w:hAnsi="Arial" w:cs="Arial"/>
          <w:sz w:val="24"/>
          <w:szCs w:val="24"/>
        </w:rPr>
        <w:t xml:space="preserve"> que</w:t>
      </w:r>
      <w:r w:rsidR="00071952" w:rsidRPr="00F27607">
        <w:rPr>
          <w:rFonts w:ascii="Arial" w:hAnsi="Arial" w:cs="Arial"/>
          <w:sz w:val="24"/>
          <w:szCs w:val="24"/>
        </w:rPr>
        <w:t xml:space="preserve"> le</w:t>
      </w:r>
      <w:r w:rsidR="00042051" w:rsidRPr="00F27607">
        <w:rPr>
          <w:rFonts w:ascii="Arial" w:hAnsi="Arial" w:cs="Arial"/>
          <w:sz w:val="24"/>
          <w:szCs w:val="24"/>
        </w:rPr>
        <w:t xml:space="preserve"> servía de </w:t>
      </w:r>
      <w:r w:rsidR="00D55490" w:rsidRPr="00F27607">
        <w:rPr>
          <w:rFonts w:ascii="Arial" w:hAnsi="Arial" w:cs="Arial"/>
          <w:sz w:val="24"/>
          <w:szCs w:val="24"/>
        </w:rPr>
        <w:t>apoyo</w:t>
      </w:r>
      <w:r w:rsidR="00F8678E" w:rsidRPr="00F27607">
        <w:rPr>
          <w:rFonts w:ascii="Arial" w:hAnsi="Arial" w:cs="Arial"/>
          <w:sz w:val="24"/>
          <w:szCs w:val="24"/>
        </w:rPr>
        <w:t>,</w:t>
      </w:r>
      <w:r w:rsidR="007A0F66" w:rsidRPr="00F27607">
        <w:rPr>
          <w:rFonts w:ascii="Arial" w:hAnsi="Arial" w:cs="Arial"/>
          <w:sz w:val="24"/>
          <w:szCs w:val="24"/>
        </w:rPr>
        <w:t xml:space="preserve"> </w:t>
      </w:r>
      <w:r w:rsidR="000F6DBE" w:rsidRPr="00F27607">
        <w:rPr>
          <w:rFonts w:ascii="Arial" w:hAnsi="Arial" w:cs="Arial"/>
          <w:sz w:val="24"/>
          <w:szCs w:val="24"/>
        </w:rPr>
        <w:t>declararon que estos</w:t>
      </w:r>
      <w:r w:rsidR="00F737F6" w:rsidRPr="00345968">
        <w:rPr>
          <w:rFonts w:ascii="Arial" w:hAnsi="Arial" w:cs="Arial"/>
          <w:b/>
          <w:bCs/>
          <w:i/>
          <w:iCs/>
          <w:sz w:val="24"/>
          <w:szCs w:val="24"/>
        </w:rPr>
        <w:t>“…</w:t>
      </w:r>
      <w:r w:rsidR="005F7BFF" w:rsidRPr="00345968">
        <w:rPr>
          <w:rFonts w:ascii="Arial" w:hAnsi="Arial" w:cs="Arial"/>
          <w:b/>
          <w:bCs/>
          <w:i/>
          <w:iCs/>
          <w:sz w:val="24"/>
          <w:szCs w:val="24"/>
        </w:rPr>
        <w:t>hablaban con acento</w:t>
      </w:r>
      <w:r w:rsidR="00B43936" w:rsidRPr="0034596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5F7BFF" w:rsidRPr="00345968">
        <w:rPr>
          <w:rFonts w:ascii="Arial" w:hAnsi="Arial" w:cs="Arial"/>
          <w:b/>
          <w:bCs/>
          <w:i/>
          <w:iCs/>
          <w:sz w:val="24"/>
          <w:szCs w:val="24"/>
        </w:rPr>
        <w:t>moscovita</w:t>
      </w:r>
      <w:r w:rsidR="005F33DE" w:rsidRPr="00345968">
        <w:rPr>
          <w:rFonts w:ascii="Arial" w:hAnsi="Arial" w:cs="Arial"/>
          <w:b/>
          <w:bCs/>
          <w:i/>
          <w:iCs/>
          <w:sz w:val="24"/>
          <w:szCs w:val="24"/>
        </w:rPr>
        <w:t>”.</w:t>
      </w:r>
      <w:r w:rsidR="00373F77" w:rsidRPr="00F27607">
        <w:rPr>
          <w:rFonts w:ascii="Arial" w:hAnsi="Arial" w:cs="Arial"/>
          <w:sz w:val="24"/>
          <w:szCs w:val="24"/>
        </w:rPr>
        <w:t xml:space="preserve"> </w:t>
      </w:r>
      <w:r w:rsidR="0090608C" w:rsidRPr="00F27607">
        <w:rPr>
          <w:rFonts w:ascii="Arial" w:hAnsi="Arial" w:cs="Arial"/>
          <w:sz w:val="24"/>
          <w:szCs w:val="24"/>
        </w:rPr>
        <w:t xml:space="preserve"> </w:t>
      </w:r>
      <w:r w:rsidR="00DE6A16" w:rsidRPr="00F27607">
        <w:rPr>
          <w:rFonts w:ascii="Arial" w:hAnsi="Arial" w:cs="Arial"/>
          <w:sz w:val="24"/>
          <w:szCs w:val="24"/>
        </w:rPr>
        <w:t xml:space="preserve"> </w:t>
      </w:r>
      <w:r w:rsidR="00D714FA" w:rsidRPr="00F27607">
        <w:rPr>
          <w:rFonts w:ascii="Arial" w:hAnsi="Arial" w:cs="Arial"/>
          <w:sz w:val="24"/>
          <w:szCs w:val="24"/>
        </w:rPr>
        <w:t xml:space="preserve"> </w:t>
      </w:r>
      <w:r w:rsidR="00413C90" w:rsidRPr="00F27607">
        <w:rPr>
          <w:rFonts w:ascii="Arial" w:hAnsi="Arial" w:cs="Arial"/>
          <w:sz w:val="24"/>
          <w:szCs w:val="24"/>
        </w:rPr>
        <w:t xml:space="preserve"> </w:t>
      </w:r>
    </w:p>
    <w:p w14:paraId="76B9FA78" w14:textId="41B093C8" w:rsidR="00BC0C2E" w:rsidRDefault="004844E0" w:rsidP="007F6AD1">
      <w:pPr>
        <w:tabs>
          <w:tab w:val="left" w:pos="4820"/>
          <w:tab w:val="left" w:pos="5103"/>
        </w:tabs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F27607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8438F7" w:rsidRPr="00E21DAE">
        <w:rPr>
          <w:rFonts w:ascii="Arial" w:hAnsi="Arial" w:cs="Arial"/>
          <w:b/>
          <w:bCs/>
          <w:sz w:val="24"/>
          <w:szCs w:val="24"/>
        </w:rPr>
        <w:t>E</w:t>
      </w:r>
      <w:r w:rsidRPr="00F27607">
        <w:rPr>
          <w:rFonts w:ascii="Arial" w:hAnsi="Arial" w:cs="Arial"/>
          <w:sz w:val="24"/>
          <w:szCs w:val="24"/>
        </w:rPr>
        <w:t>l</w:t>
      </w:r>
      <w:r w:rsidR="001F1DAD" w:rsidRPr="00F27607">
        <w:rPr>
          <w:rFonts w:ascii="Arial" w:hAnsi="Arial" w:cs="Arial"/>
          <w:b/>
          <w:bCs/>
          <w:sz w:val="24"/>
          <w:szCs w:val="24"/>
        </w:rPr>
        <w:t xml:space="preserve"> </w:t>
      </w:r>
      <w:r w:rsidR="00B942E8" w:rsidRPr="00F27607">
        <w:rPr>
          <w:rFonts w:ascii="Arial" w:hAnsi="Arial" w:cs="Arial"/>
          <w:sz w:val="24"/>
          <w:szCs w:val="24"/>
        </w:rPr>
        <w:t>medio</w:t>
      </w:r>
      <w:r w:rsidR="006C3AC6" w:rsidRPr="00F27607">
        <w:rPr>
          <w:rFonts w:ascii="Arial" w:hAnsi="Arial" w:cs="Arial"/>
          <w:sz w:val="24"/>
          <w:szCs w:val="24"/>
        </w:rPr>
        <w:t xml:space="preserve"> </w:t>
      </w:r>
      <w:r w:rsidR="000E60D5" w:rsidRPr="00F27607">
        <w:rPr>
          <w:rFonts w:ascii="Arial" w:hAnsi="Arial" w:cs="Arial"/>
          <w:sz w:val="24"/>
          <w:szCs w:val="24"/>
        </w:rPr>
        <w:t>informativo</w:t>
      </w:r>
      <w:r w:rsidR="00B942E8" w:rsidRPr="00F27607">
        <w:rPr>
          <w:rFonts w:ascii="Arial" w:hAnsi="Arial" w:cs="Arial"/>
          <w:sz w:val="24"/>
          <w:szCs w:val="24"/>
        </w:rPr>
        <w:t xml:space="preserve"> ruso </w:t>
      </w:r>
      <w:r w:rsidR="00B942E8" w:rsidRPr="00F27607">
        <w:rPr>
          <w:rFonts w:ascii="Arial" w:hAnsi="Arial" w:cs="Arial"/>
          <w:i/>
          <w:iCs/>
          <w:sz w:val="24"/>
          <w:szCs w:val="24"/>
        </w:rPr>
        <w:t>Li</w:t>
      </w:r>
      <w:r w:rsidR="00223B46" w:rsidRPr="00F27607">
        <w:rPr>
          <w:rFonts w:ascii="Arial" w:hAnsi="Arial" w:cs="Arial"/>
          <w:i/>
          <w:iCs/>
          <w:sz w:val="24"/>
          <w:szCs w:val="24"/>
        </w:rPr>
        <w:t>feNews</w:t>
      </w:r>
      <w:r w:rsidR="00855988" w:rsidRPr="00F27607">
        <w:rPr>
          <w:rFonts w:ascii="Arial" w:hAnsi="Arial" w:cs="Arial"/>
          <w:sz w:val="24"/>
          <w:szCs w:val="24"/>
        </w:rPr>
        <w:t xml:space="preserve"> </w:t>
      </w:r>
      <w:r w:rsidR="0018107C" w:rsidRPr="00F27607">
        <w:rPr>
          <w:rFonts w:ascii="Arial" w:hAnsi="Arial" w:cs="Arial"/>
          <w:sz w:val="24"/>
          <w:szCs w:val="24"/>
        </w:rPr>
        <w:t>difundió por su canal de TV</w:t>
      </w:r>
      <w:r w:rsidR="00141954" w:rsidRPr="00F27607">
        <w:rPr>
          <w:rFonts w:ascii="Arial" w:hAnsi="Arial" w:cs="Arial"/>
          <w:sz w:val="24"/>
          <w:szCs w:val="24"/>
        </w:rPr>
        <w:t xml:space="preserve"> a </w:t>
      </w:r>
      <w:r w:rsidR="008325BB" w:rsidRPr="00F27607">
        <w:rPr>
          <w:rFonts w:ascii="Arial" w:hAnsi="Arial" w:cs="Arial"/>
          <w:sz w:val="24"/>
          <w:szCs w:val="24"/>
        </w:rPr>
        <w:t>las 18:34 horas del 1</w:t>
      </w:r>
      <w:r w:rsidR="00AE35CD" w:rsidRPr="00F27607">
        <w:rPr>
          <w:rFonts w:ascii="Arial" w:hAnsi="Arial" w:cs="Arial"/>
          <w:sz w:val="24"/>
          <w:szCs w:val="24"/>
        </w:rPr>
        <w:t xml:space="preserve">7 de julio (el contacto con el </w:t>
      </w:r>
      <w:r w:rsidR="00B96051" w:rsidRPr="00F27607">
        <w:rPr>
          <w:rFonts w:ascii="Arial" w:hAnsi="Arial" w:cs="Arial"/>
          <w:sz w:val="24"/>
          <w:szCs w:val="24"/>
        </w:rPr>
        <w:t>v</w:t>
      </w:r>
      <w:r w:rsidR="00AE35CD" w:rsidRPr="00F27607">
        <w:rPr>
          <w:rFonts w:ascii="Arial" w:hAnsi="Arial" w:cs="Arial"/>
          <w:sz w:val="24"/>
          <w:szCs w:val="24"/>
        </w:rPr>
        <w:t>uelo</w:t>
      </w:r>
      <w:r w:rsidR="00D805BB" w:rsidRPr="00F27607">
        <w:rPr>
          <w:rFonts w:ascii="Arial" w:hAnsi="Arial" w:cs="Arial"/>
          <w:sz w:val="24"/>
          <w:szCs w:val="24"/>
        </w:rPr>
        <w:t xml:space="preserve"> MH-</w:t>
      </w:r>
      <w:r w:rsidR="00822457" w:rsidRPr="00F27607">
        <w:rPr>
          <w:rFonts w:ascii="Arial" w:hAnsi="Arial" w:cs="Arial"/>
          <w:sz w:val="24"/>
          <w:szCs w:val="24"/>
        </w:rPr>
        <w:t xml:space="preserve"> 17 se perd</w:t>
      </w:r>
      <w:r w:rsidR="00E07956" w:rsidRPr="00F27607">
        <w:rPr>
          <w:rFonts w:ascii="Arial" w:hAnsi="Arial" w:cs="Arial"/>
          <w:sz w:val="24"/>
          <w:szCs w:val="24"/>
        </w:rPr>
        <w:t>ió</w:t>
      </w:r>
      <w:r w:rsidR="00C353F2" w:rsidRPr="00F27607">
        <w:rPr>
          <w:rFonts w:ascii="Arial" w:hAnsi="Arial" w:cs="Arial"/>
          <w:sz w:val="24"/>
          <w:szCs w:val="24"/>
        </w:rPr>
        <w:t xml:space="preserve"> </w:t>
      </w:r>
      <w:r w:rsidR="00921246" w:rsidRPr="00F27607">
        <w:rPr>
          <w:rFonts w:ascii="Arial" w:hAnsi="Arial" w:cs="Arial"/>
          <w:sz w:val="24"/>
          <w:szCs w:val="24"/>
        </w:rPr>
        <w:t>a las 16:15 horas)</w:t>
      </w:r>
      <w:r w:rsidR="00613E0B" w:rsidRPr="00F27607">
        <w:rPr>
          <w:rFonts w:ascii="Arial" w:hAnsi="Arial" w:cs="Arial"/>
          <w:sz w:val="24"/>
          <w:szCs w:val="24"/>
        </w:rPr>
        <w:t xml:space="preserve"> </w:t>
      </w:r>
      <w:r w:rsidR="00AB37CC" w:rsidRPr="00F27607">
        <w:rPr>
          <w:rFonts w:ascii="Arial" w:hAnsi="Arial" w:cs="Arial"/>
          <w:sz w:val="24"/>
          <w:szCs w:val="24"/>
        </w:rPr>
        <w:t>que</w:t>
      </w:r>
      <w:r w:rsidR="00D805BB" w:rsidRPr="00F27607">
        <w:rPr>
          <w:rFonts w:ascii="Arial" w:hAnsi="Arial" w:cs="Arial"/>
          <w:sz w:val="24"/>
          <w:szCs w:val="24"/>
        </w:rPr>
        <w:t xml:space="preserve"> </w:t>
      </w:r>
      <w:r w:rsidR="00D805BB" w:rsidRPr="00A14242">
        <w:rPr>
          <w:rFonts w:ascii="Arial" w:hAnsi="Arial" w:cs="Arial"/>
          <w:b/>
          <w:bCs/>
          <w:i/>
          <w:iCs/>
          <w:sz w:val="24"/>
          <w:szCs w:val="24"/>
        </w:rPr>
        <w:t>“</w:t>
      </w:r>
      <w:r w:rsidR="00D11C08" w:rsidRPr="00A14242">
        <w:rPr>
          <w:rFonts w:ascii="Arial" w:hAnsi="Arial" w:cs="Arial"/>
          <w:b/>
          <w:bCs/>
          <w:i/>
          <w:iCs/>
          <w:sz w:val="24"/>
          <w:szCs w:val="24"/>
        </w:rPr>
        <w:t>…</w:t>
      </w:r>
      <w:r w:rsidR="00855988" w:rsidRPr="00A14242">
        <w:rPr>
          <w:rFonts w:ascii="Arial" w:hAnsi="Arial" w:cs="Arial"/>
          <w:b/>
          <w:bCs/>
          <w:i/>
          <w:iCs/>
          <w:sz w:val="24"/>
          <w:szCs w:val="24"/>
        </w:rPr>
        <w:t xml:space="preserve">un </w:t>
      </w:r>
      <w:r w:rsidR="004217AD" w:rsidRPr="00A14242">
        <w:rPr>
          <w:rFonts w:ascii="Arial" w:hAnsi="Arial" w:cs="Arial"/>
          <w:b/>
          <w:bCs/>
          <w:i/>
          <w:iCs/>
          <w:sz w:val="24"/>
          <w:szCs w:val="24"/>
        </w:rPr>
        <w:t xml:space="preserve">avión AN.26 de la Fuerza </w:t>
      </w:r>
      <w:r w:rsidR="006F33D3" w:rsidRPr="00A14242">
        <w:rPr>
          <w:rFonts w:ascii="Arial" w:hAnsi="Arial" w:cs="Arial"/>
          <w:b/>
          <w:bCs/>
          <w:i/>
          <w:iCs/>
          <w:sz w:val="24"/>
          <w:szCs w:val="24"/>
        </w:rPr>
        <w:t>aérea</w:t>
      </w:r>
      <w:r w:rsidR="004217AD" w:rsidRPr="00A14242">
        <w:rPr>
          <w:rFonts w:ascii="Arial" w:hAnsi="Arial" w:cs="Arial"/>
          <w:b/>
          <w:bCs/>
          <w:i/>
          <w:iCs/>
          <w:sz w:val="24"/>
          <w:szCs w:val="24"/>
        </w:rPr>
        <w:t xml:space="preserve"> de Ucrania</w:t>
      </w:r>
      <w:r w:rsidR="0018107C" w:rsidRPr="00A14242">
        <w:rPr>
          <w:rFonts w:ascii="Arial" w:hAnsi="Arial" w:cs="Arial"/>
          <w:b/>
          <w:bCs/>
          <w:i/>
          <w:iCs/>
          <w:sz w:val="24"/>
          <w:szCs w:val="24"/>
        </w:rPr>
        <w:t xml:space="preserve"> había sido </w:t>
      </w:r>
      <w:r w:rsidR="002E0A32" w:rsidRPr="00A14242">
        <w:rPr>
          <w:rFonts w:ascii="Arial" w:hAnsi="Arial" w:cs="Arial"/>
          <w:b/>
          <w:bCs/>
          <w:i/>
          <w:iCs/>
          <w:sz w:val="24"/>
          <w:szCs w:val="24"/>
        </w:rPr>
        <w:t xml:space="preserve">derribado por </w:t>
      </w:r>
      <w:r w:rsidR="007D0614" w:rsidRPr="00A14242">
        <w:rPr>
          <w:rFonts w:ascii="Arial" w:hAnsi="Arial" w:cs="Arial"/>
          <w:b/>
          <w:bCs/>
          <w:i/>
          <w:iCs/>
          <w:sz w:val="24"/>
          <w:szCs w:val="24"/>
        </w:rPr>
        <w:t>separatista pro rusos</w:t>
      </w:r>
      <w:r w:rsidR="00D11C08" w:rsidRPr="00A14242">
        <w:rPr>
          <w:rFonts w:ascii="Arial" w:hAnsi="Arial" w:cs="Arial"/>
          <w:b/>
          <w:bCs/>
          <w:i/>
          <w:iCs/>
          <w:sz w:val="24"/>
          <w:szCs w:val="24"/>
        </w:rPr>
        <w:t>”</w:t>
      </w:r>
      <w:r w:rsidR="00A603E5" w:rsidRPr="00A14242">
        <w:rPr>
          <w:rFonts w:ascii="Arial" w:hAnsi="Arial" w:cs="Arial"/>
          <w:b/>
          <w:bCs/>
          <w:sz w:val="24"/>
          <w:szCs w:val="24"/>
        </w:rPr>
        <w:t>.</w:t>
      </w:r>
      <w:r w:rsidR="009A22B3" w:rsidRPr="00F27607">
        <w:rPr>
          <w:rFonts w:ascii="Arial" w:hAnsi="Arial" w:cs="Arial"/>
          <w:sz w:val="24"/>
          <w:szCs w:val="24"/>
        </w:rPr>
        <w:t xml:space="preserve"> </w:t>
      </w:r>
      <w:r w:rsidR="00A61528" w:rsidRPr="00F27607">
        <w:rPr>
          <w:rFonts w:ascii="Arial" w:hAnsi="Arial" w:cs="Arial"/>
          <w:sz w:val="24"/>
          <w:szCs w:val="24"/>
        </w:rPr>
        <w:t xml:space="preserve">De forma </w:t>
      </w:r>
      <w:r w:rsidR="005A1D5A" w:rsidRPr="00F27607">
        <w:rPr>
          <w:rFonts w:ascii="Arial" w:hAnsi="Arial" w:cs="Arial"/>
          <w:sz w:val="24"/>
          <w:szCs w:val="24"/>
        </w:rPr>
        <w:t>simultánea</w:t>
      </w:r>
      <w:r w:rsidR="00A61528" w:rsidRPr="00F27607">
        <w:rPr>
          <w:rFonts w:ascii="Arial" w:hAnsi="Arial" w:cs="Arial"/>
          <w:sz w:val="24"/>
          <w:szCs w:val="24"/>
        </w:rPr>
        <w:t xml:space="preserve"> con la transmisión de la televisora</w:t>
      </w:r>
      <w:r w:rsidR="00803FAA" w:rsidRPr="00F27607">
        <w:rPr>
          <w:rFonts w:ascii="Arial" w:hAnsi="Arial" w:cs="Arial"/>
          <w:sz w:val="24"/>
          <w:szCs w:val="24"/>
        </w:rPr>
        <w:t xml:space="preserve"> </w:t>
      </w:r>
      <w:r w:rsidR="005A6E75" w:rsidRPr="00F27607">
        <w:rPr>
          <w:rFonts w:ascii="Arial" w:hAnsi="Arial" w:cs="Arial"/>
          <w:i/>
          <w:iCs/>
          <w:sz w:val="24"/>
          <w:szCs w:val="24"/>
        </w:rPr>
        <w:t>L</w:t>
      </w:r>
      <w:r w:rsidR="00803FAA" w:rsidRPr="00F27607">
        <w:rPr>
          <w:rFonts w:ascii="Arial" w:hAnsi="Arial" w:cs="Arial"/>
          <w:i/>
          <w:iCs/>
          <w:sz w:val="24"/>
          <w:szCs w:val="24"/>
        </w:rPr>
        <w:t>ife</w:t>
      </w:r>
      <w:r w:rsidR="005A6E75" w:rsidRPr="00F27607">
        <w:rPr>
          <w:rFonts w:ascii="Arial" w:hAnsi="Arial" w:cs="Arial"/>
          <w:i/>
          <w:iCs/>
          <w:sz w:val="24"/>
          <w:szCs w:val="24"/>
        </w:rPr>
        <w:t>News</w:t>
      </w:r>
      <w:r w:rsidR="00805A85" w:rsidRPr="00F27607">
        <w:rPr>
          <w:rFonts w:ascii="Arial" w:hAnsi="Arial" w:cs="Arial"/>
          <w:sz w:val="24"/>
          <w:szCs w:val="24"/>
        </w:rPr>
        <w:t>,</w:t>
      </w:r>
      <w:r w:rsidR="00A61528" w:rsidRPr="00F27607">
        <w:rPr>
          <w:rFonts w:ascii="Arial" w:hAnsi="Arial" w:cs="Arial"/>
          <w:sz w:val="24"/>
          <w:szCs w:val="24"/>
        </w:rPr>
        <w:t xml:space="preserve"> </w:t>
      </w:r>
      <w:r w:rsidR="007F70E2" w:rsidRPr="00F27607">
        <w:rPr>
          <w:rFonts w:ascii="Arial" w:hAnsi="Arial" w:cs="Arial"/>
          <w:sz w:val="24"/>
          <w:szCs w:val="24"/>
        </w:rPr>
        <w:t xml:space="preserve">Igor </w:t>
      </w:r>
      <w:r w:rsidR="009C372E" w:rsidRPr="00F27607">
        <w:rPr>
          <w:rFonts w:ascii="Arial" w:hAnsi="Arial" w:cs="Arial"/>
          <w:sz w:val="24"/>
          <w:szCs w:val="24"/>
        </w:rPr>
        <w:t xml:space="preserve">Gurkin, autodenominado </w:t>
      </w:r>
      <w:r w:rsidR="006903BB" w:rsidRPr="00F27607">
        <w:rPr>
          <w:rFonts w:ascii="Arial" w:hAnsi="Arial" w:cs="Arial"/>
          <w:sz w:val="24"/>
          <w:szCs w:val="24"/>
        </w:rPr>
        <w:t xml:space="preserve">“Comandante de la </w:t>
      </w:r>
      <w:r w:rsidR="009D18CF" w:rsidRPr="00F27607">
        <w:rPr>
          <w:rFonts w:ascii="Arial" w:hAnsi="Arial" w:cs="Arial"/>
          <w:sz w:val="24"/>
          <w:szCs w:val="24"/>
        </w:rPr>
        <w:t>Mi</w:t>
      </w:r>
      <w:r w:rsidR="009D18CF">
        <w:rPr>
          <w:rFonts w:ascii="Arial" w:hAnsi="Arial" w:cs="Arial"/>
          <w:sz w:val="24"/>
          <w:szCs w:val="24"/>
        </w:rPr>
        <w:t>li</w:t>
      </w:r>
      <w:r w:rsidR="009D18CF" w:rsidRPr="00F27607">
        <w:rPr>
          <w:rFonts w:ascii="Arial" w:hAnsi="Arial" w:cs="Arial"/>
          <w:sz w:val="24"/>
          <w:szCs w:val="24"/>
        </w:rPr>
        <w:t>cia</w:t>
      </w:r>
      <w:r w:rsidR="006903BB" w:rsidRPr="00F27607">
        <w:rPr>
          <w:rFonts w:ascii="Arial" w:hAnsi="Arial" w:cs="Arial"/>
          <w:sz w:val="24"/>
          <w:szCs w:val="24"/>
        </w:rPr>
        <w:t xml:space="preserve"> Popular de </w:t>
      </w:r>
      <w:r w:rsidR="00AA65BA" w:rsidRPr="00F27607">
        <w:rPr>
          <w:rFonts w:ascii="Arial" w:hAnsi="Arial" w:cs="Arial"/>
          <w:sz w:val="24"/>
          <w:szCs w:val="24"/>
        </w:rPr>
        <w:t>Dombás</w:t>
      </w:r>
      <w:r w:rsidR="00546E23" w:rsidRPr="00F27607">
        <w:rPr>
          <w:rFonts w:ascii="Arial" w:hAnsi="Arial" w:cs="Arial"/>
          <w:sz w:val="24"/>
          <w:szCs w:val="24"/>
        </w:rPr>
        <w:t>”</w:t>
      </w:r>
      <w:r w:rsidR="00025983" w:rsidRPr="00F27607">
        <w:rPr>
          <w:rFonts w:ascii="Arial" w:hAnsi="Arial" w:cs="Arial"/>
          <w:sz w:val="24"/>
          <w:szCs w:val="24"/>
        </w:rPr>
        <w:t xml:space="preserve"> public</w:t>
      </w:r>
      <w:r w:rsidR="00AA65BA" w:rsidRPr="00F27607">
        <w:rPr>
          <w:rFonts w:ascii="Arial" w:hAnsi="Arial" w:cs="Arial"/>
          <w:sz w:val="24"/>
          <w:szCs w:val="24"/>
        </w:rPr>
        <w:t>ó</w:t>
      </w:r>
      <w:r w:rsidR="00025983" w:rsidRPr="00F27607">
        <w:rPr>
          <w:rFonts w:ascii="Arial" w:hAnsi="Arial" w:cs="Arial"/>
          <w:sz w:val="24"/>
          <w:szCs w:val="24"/>
        </w:rPr>
        <w:t xml:space="preserve"> en las </w:t>
      </w:r>
      <w:r w:rsidR="00AA65BA" w:rsidRPr="00F27607">
        <w:rPr>
          <w:rFonts w:ascii="Arial" w:hAnsi="Arial" w:cs="Arial"/>
          <w:sz w:val="24"/>
          <w:szCs w:val="24"/>
        </w:rPr>
        <w:t>r</w:t>
      </w:r>
      <w:r w:rsidR="00025983" w:rsidRPr="00F27607">
        <w:rPr>
          <w:rFonts w:ascii="Arial" w:hAnsi="Arial" w:cs="Arial"/>
          <w:sz w:val="24"/>
          <w:szCs w:val="24"/>
        </w:rPr>
        <w:t>edes s</w:t>
      </w:r>
      <w:r w:rsidR="00AA65BA" w:rsidRPr="00F27607">
        <w:rPr>
          <w:rFonts w:ascii="Arial" w:hAnsi="Arial" w:cs="Arial"/>
          <w:sz w:val="24"/>
          <w:szCs w:val="24"/>
        </w:rPr>
        <w:t>o</w:t>
      </w:r>
      <w:r w:rsidR="00025983" w:rsidRPr="00F27607">
        <w:rPr>
          <w:rFonts w:ascii="Arial" w:hAnsi="Arial" w:cs="Arial"/>
          <w:sz w:val="24"/>
          <w:szCs w:val="24"/>
        </w:rPr>
        <w:t>ciales</w:t>
      </w:r>
      <w:r w:rsidR="008836B1" w:rsidRPr="00F27607">
        <w:rPr>
          <w:rFonts w:ascii="Arial" w:hAnsi="Arial" w:cs="Arial"/>
          <w:sz w:val="24"/>
          <w:szCs w:val="24"/>
        </w:rPr>
        <w:t xml:space="preserve"> que sus milicianos habían derribado un avión</w:t>
      </w:r>
      <w:r w:rsidR="007D0614" w:rsidRPr="00F27607">
        <w:rPr>
          <w:rFonts w:ascii="Arial" w:hAnsi="Arial" w:cs="Arial"/>
          <w:sz w:val="24"/>
          <w:szCs w:val="24"/>
        </w:rPr>
        <w:t xml:space="preserve"> </w:t>
      </w:r>
      <w:r w:rsidR="009C5D8A" w:rsidRPr="00F27607">
        <w:rPr>
          <w:rFonts w:ascii="Arial" w:hAnsi="Arial" w:cs="Arial"/>
          <w:sz w:val="24"/>
          <w:szCs w:val="24"/>
        </w:rPr>
        <w:t xml:space="preserve">a la misma hora </w:t>
      </w:r>
      <w:r w:rsidR="00221A5D" w:rsidRPr="00F27607">
        <w:rPr>
          <w:rFonts w:ascii="Arial" w:hAnsi="Arial" w:cs="Arial"/>
          <w:sz w:val="24"/>
          <w:szCs w:val="24"/>
        </w:rPr>
        <w:t>y</w:t>
      </w:r>
      <w:r w:rsidR="009C5D8A" w:rsidRPr="00F27607">
        <w:rPr>
          <w:rFonts w:ascii="Arial" w:hAnsi="Arial" w:cs="Arial"/>
          <w:sz w:val="24"/>
          <w:szCs w:val="24"/>
        </w:rPr>
        <w:t xml:space="preserve"> en el mismo sitio d</w:t>
      </w:r>
      <w:r w:rsidR="00140DE5" w:rsidRPr="00F27607">
        <w:rPr>
          <w:rFonts w:ascii="Arial" w:hAnsi="Arial" w:cs="Arial"/>
          <w:sz w:val="24"/>
          <w:szCs w:val="24"/>
        </w:rPr>
        <w:t xml:space="preserve">onde </w:t>
      </w:r>
      <w:r w:rsidR="00BB3BA5" w:rsidRPr="00F27607">
        <w:rPr>
          <w:rFonts w:ascii="Arial" w:hAnsi="Arial" w:cs="Arial"/>
          <w:sz w:val="24"/>
          <w:szCs w:val="24"/>
        </w:rPr>
        <w:t xml:space="preserve">aconteció el incidente del </w:t>
      </w:r>
      <w:r w:rsidR="009B3D87" w:rsidRPr="00F27607">
        <w:rPr>
          <w:rFonts w:ascii="Arial" w:hAnsi="Arial" w:cs="Arial"/>
          <w:sz w:val="24"/>
          <w:szCs w:val="24"/>
        </w:rPr>
        <w:t>v</w:t>
      </w:r>
      <w:r w:rsidR="00BB3BA5" w:rsidRPr="00F27607">
        <w:rPr>
          <w:rFonts w:ascii="Arial" w:hAnsi="Arial" w:cs="Arial"/>
          <w:sz w:val="24"/>
          <w:szCs w:val="24"/>
        </w:rPr>
        <w:t>uelo de Malasia Airlines.</w:t>
      </w:r>
      <w:r w:rsidR="005E3178" w:rsidRPr="00F27607">
        <w:rPr>
          <w:rFonts w:ascii="Arial" w:hAnsi="Arial" w:cs="Arial"/>
          <w:sz w:val="24"/>
          <w:szCs w:val="24"/>
        </w:rPr>
        <w:t xml:space="preserve"> Ese </w:t>
      </w:r>
      <w:r w:rsidR="00334D99" w:rsidRPr="00F27607">
        <w:rPr>
          <w:rFonts w:ascii="Arial" w:hAnsi="Arial" w:cs="Arial"/>
          <w:sz w:val="24"/>
          <w:szCs w:val="24"/>
        </w:rPr>
        <w:t>mensaje</w:t>
      </w:r>
      <w:r w:rsidR="005E3178" w:rsidRPr="00F27607">
        <w:rPr>
          <w:rFonts w:ascii="Arial" w:hAnsi="Arial" w:cs="Arial"/>
          <w:sz w:val="24"/>
          <w:szCs w:val="24"/>
        </w:rPr>
        <w:t xml:space="preserve"> </w:t>
      </w:r>
      <w:r w:rsidR="00334D99" w:rsidRPr="00F27607">
        <w:rPr>
          <w:rFonts w:ascii="Arial" w:hAnsi="Arial" w:cs="Arial"/>
          <w:sz w:val="24"/>
          <w:szCs w:val="24"/>
        </w:rPr>
        <w:t xml:space="preserve">sería eliminado </w:t>
      </w:r>
      <w:r w:rsidR="007C586A" w:rsidRPr="00F27607">
        <w:rPr>
          <w:rFonts w:ascii="Arial" w:hAnsi="Arial" w:cs="Arial"/>
          <w:sz w:val="24"/>
          <w:szCs w:val="24"/>
        </w:rPr>
        <w:t>pocas</w:t>
      </w:r>
      <w:r w:rsidR="00334D99" w:rsidRPr="00F27607">
        <w:rPr>
          <w:rFonts w:ascii="Arial" w:hAnsi="Arial" w:cs="Arial"/>
          <w:sz w:val="24"/>
          <w:szCs w:val="24"/>
        </w:rPr>
        <w:t xml:space="preserve"> horas m</w:t>
      </w:r>
      <w:r w:rsidR="005A1D5A">
        <w:rPr>
          <w:rFonts w:ascii="Arial" w:hAnsi="Arial" w:cs="Arial"/>
          <w:sz w:val="24"/>
          <w:szCs w:val="24"/>
        </w:rPr>
        <w:t>á</w:t>
      </w:r>
      <w:r w:rsidR="00334D99" w:rsidRPr="00F27607">
        <w:rPr>
          <w:rFonts w:ascii="Arial" w:hAnsi="Arial" w:cs="Arial"/>
          <w:sz w:val="24"/>
          <w:szCs w:val="24"/>
        </w:rPr>
        <w:t xml:space="preserve">s tarde. Una previa </w:t>
      </w:r>
      <w:r w:rsidR="00B30715" w:rsidRPr="00F27607">
        <w:rPr>
          <w:rFonts w:ascii="Arial" w:hAnsi="Arial" w:cs="Arial"/>
          <w:sz w:val="24"/>
          <w:szCs w:val="24"/>
        </w:rPr>
        <w:t>info</w:t>
      </w:r>
      <w:r w:rsidR="007A7834" w:rsidRPr="00F27607">
        <w:rPr>
          <w:rFonts w:ascii="Arial" w:hAnsi="Arial" w:cs="Arial"/>
          <w:sz w:val="24"/>
          <w:szCs w:val="24"/>
        </w:rPr>
        <w:t>rmación</w:t>
      </w:r>
      <w:r w:rsidR="00334D99" w:rsidRPr="00F27607">
        <w:rPr>
          <w:rFonts w:ascii="Arial" w:hAnsi="Arial" w:cs="Arial"/>
          <w:sz w:val="24"/>
          <w:szCs w:val="24"/>
        </w:rPr>
        <w:t xml:space="preserve"> de un reportero de la </w:t>
      </w:r>
      <w:r w:rsidR="00334D99" w:rsidRPr="00F27607">
        <w:rPr>
          <w:rFonts w:ascii="Arial" w:hAnsi="Arial" w:cs="Arial"/>
          <w:i/>
          <w:iCs/>
          <w:sz w:val="24"/>
          <w:szCs w:val="24"/>
        </w:rPr>
        <w:t>Asso</w:t>
      </w:r>
      <w:r w:rsidR="00B30715" w:rsidRPr="00F27607">
        <w:rPr>
          <w:rFonts w:ascii="Arial" w:hAnsi="Arial" w:cs="Arial"/>
          <w:i/>
          <w:iCs/>
          <w:sz w:val="24"/>
          <w:szCs w:val="24"/>
        </w:rPr>
        <w:t>c</w:t>
      </w:r>
      <w:r w:rsidR="00334D99" w:rsidRPr="00F27607">
        <w:rPr>
          <w:rFonts w:ascii="Arial" w:hAnsi="Arial" w:cs="Arial"/>
          <w:i/>
          <w:iCs/>
          <w:sz w:val="24"/>
          <w:szCs w:val="24"/>
        </w:rPr>
        <w:t>iated Pres</w:t>
      </w:r>
      <w:r w:rsidR="00B30715" w:rsidRPr="00F27607">
        <w:rPr>
          <w:rFonts w:ascii="Arial" w:hAnsi="Arial" w:cs="Arial"/>
          <w:i/>
          <w:iCs/>
          <w:sz w:val="24"/>
          <w:szCs w:val="24"/>
        </w:rPr>
        <w:t xml:space="preserve">s </w:t>
      </w:r>
      <w:r w:rsidR="007A7834" w:rsidRPr="00F27607">
        <w:rPr>
          <w:rFonts w:ascii="Arial" w:hAnsi="Arial" w:cs="Arial"/>
          <w:sz w:val="24"/>
          <w:szCs w:val="24"/>
        </w:rPr>
        <w:t>publicada pocos días antes del 17 de julio</w:t>
      </w:r>
      <w:r w:rsidR="00FE2E0A" w:rsidRPr="00F27607">
        <w:rPr>
          <w:rFonts w:ascii="Arial" w:hAnsi="Arial" w:cs="Arial"/>
          <w:sz w:val="24"/>
          <w:szCs w:val="24"/>
        </w:rPr>
        <w:t xml:space="preserve">, </w:t>
      </w:r>
      <w:r w:rsidR="000F4D1E" w:rsidRPr="00F27607">
        <w:rPr>
          <w:rFonts w:ascii="Arial" w:hAnsi="Arial" w:cs="Arial"/>
          <w:sz w:val="24"/>
          <w:szCs w:val="24"/>
        </w:rPr>
        <w:t>refirió</w:t>
      </w:r>
      <w:r w:rsidR="00287DC3" w:rsidRPr="00F27607">
        <w:rPr>
          <w:rFonts w:ascii="Arial" w:hAnsi="Arial" w:cs="Arial"/>
          <w:sz w:val="24"/>
          <w:szCs w:val="24"/>
        </w:rPr>
        <w:t xml:space="preserve"> hab</w:t>
      </w:r>
      <w:r w:rsidR="000F4D1E" w:rsidRPr="00F27607">
        <w:rPr>
          <w:rFonts w:ascii="Arial" w:hAnsi="Arial" w:cs="Arial"/>
          <w:sz w:val="24"/>
          <w:szCs w:val="24"/>
        </w:rPr>
        <w:t>er</w:t>
      </w:r>
      <w:r w:rsidR="00287DC3" w:rsidRPr="00F27607">
        <w:rPr>
          <w:rFonts w:ascii="Arial" w:hAnsi="Arial" w:cs="Arial"/>
          <w:sz w:val="24"/>
          <w:szCs w:val="24"/>
        </w:rPr>
        <w:t xml:space="preserve"> vist</w:t>
      </w:r>
      <w:r w:rsidR="004E2A13" w:rsidRPr="00F27607">
        <w:rPr>
          <w:rFonts w:ascii="Arial" w:hAnsi="Arial" w:cs="Arial"/>
          <w:sz w:val="24"/>
          <w:szCs w:val="24"/>
        </w:rPr>
        <w:t>o en la ciudad</w:t>
      </w:r>
      <w:r w:rsidR="00977BBE" w:rsidRPr="00F27607">
        <w:rPr>
          <w:rFonts w:ascii="Arial" w:hAnsi="Arial" w:cs="Arial"/>
          <w:sz w:val="24"/>
          <w:szCs w:val="24"/>
        </w:rPr>
        <w:t xml:space="preserve"> de S</w:t>
      </w:r>
      <w:r w:rsidR="004E3829" w:rsidRPr="00F27607">
        <w:rPr>
          <w:rFonts w:ascii="Arial" w:hAnsi="Arial" w:cs="Arial"/>
          <w:sz w:val="24"/>
          <w:szCs w:val="24"/>
        </w:rPr>
        <w:t>n</w:t>
      </w:r>
      <w:r w:rsidR="00977BBE" w:rsidRPr="00F27607">
        <w:rPr>
          <w:rFonts w:ascii="Arial" w:hAnsi="Arial" w:cs="Arial"/>
          <w:sz w:val="24"/>
          <w:szCs w:val="24"/>
        </w:rPr>
        <w:t>i</w:t>
      </w:r>
      <w:r w:rsidR="004E3829" w:rsidRPr="00F27607">
        <w:rPr>
          <w:rFonts w:ascii="Arial" w:hAnsi="Arial" w:cs="Arial"/>
          <w:sz w:val="24"/>
          <w:szCs w:val="24"/>
        </w:rPr>
        <w:t>zhné</w:t>
      </w:r>
      <w:r w:rsidR="00CA4370" w:rsidRPr="00F27607">
        <w:rPr>
          <w:rFonts w:ascii="Arial" w:hAnsi="Arial" w:cs="Arial"/>
          <w:sz w:val="24"/>
          <w:szCs w:val="24"/>
        </w:rPr>
        <w:t>,</w:t>
      </w:r>
      <w:r w:rsidR="00B6193E" w:rsidRPr="00F27607">
        <w:rPr>
          <w:rFonts w:ascii="Arial" w:hAnsi="Arial" w:cs="Arial"/>
          <w:sz w:val="24"/>
          <w:szCs w:val="24"/>
        </w:rPr>
        <w:t xml:space="preserve"> ubicada al </w:t>
      </w:r>
      <w:r w:rsidR="00C26451">
        <w:rPr>
          <w:rFonts w:ascii="Arial" w:hAnsi="Arial" w:cs="Arial"/>
          <w:sz w:val="24"/>
          <w:szCs w:val="24"/>
        </w:rPr>
        <w:t>E</w:t>
      </w:r>
      <w:r w:rsidR="00B6193E" w:rsidRPr="00F27607">
        <w:rPr>
          <w:rFonts w:ascii="Arial" w:hAnsi="Arial" w:cs="Arial"/>
          <w:sz w:val="24"/>
          <w:szCs w:val="24"/>
        </w:rPr>
        <w:t xml:space="preserve">ste de Ucrania en el </w:t>
      </w:r>
      <w:r w:rsidR="00BB7EBC" w:rsidRPr="00F27607">
        <w:rPr>
          <w:rFonts w:ascii="Arial" w:hAnsi="Arial" w:cs="Arial"/>
          <w:sz w:val="24"/>
          <w:szCs w:val="24"/>
        </w:rPr>
        <w:t>Dombás</w:t>
      </w:r>
      <w:r w:rsidR="00CA4370" w:rsidRPr="00F27607">
        <w:rPr>
          <w:rFonts w:ascii="Arial" w:hAnsi="Arial" w:cs="Arial"/>
          <w:sz w:val="24"/>
          <w:szCs w:val="24"/>
        </w:rPr>
        <w:t>,</w:t>
      </w:r>
      <w:r w:rsidR="00BB7EBC" w:rsidRPr="00F27607">
        <w:rPr>
          <w:rFonts w:ascii="Arial" w:hAnsi="Arial" w:cs="Arial"/>
          <w:sz w:val="24"/>
          <w:szCs w:val="24"/>
        </w:rPr>
        <w:t xml:space="preserve"> un sistema de misiles tierra</w:t>
      </w:r>
      <w:r w:rsidR="003E1A51" w:rsidRPr="00F27607">
        <w:rPr>
          <w:rFonts w:ascii="Arial" w:hAnsi="Arial" w:cs="Arial"/>
          <w:sz w:val="24"/>
          <w:szCs w:val="24"/>
        </w:rPr>
        <w:t xml:space="preserve">-aire BUK que estaba </w:t>
      </w:r>
      <w:r w:rsidR="007857F6" w:rsidRPr="00F27607">
        <w:rPr>
          <w:rFonts w:ascii="Arial" w:hAnsi="Arial" w:cs="Arial"/>
          <w:sz w:val="24"/>
          <w:szCs w:val="24"/>
        </w:rPr>
        <w:t>en</w:t>
      </w:r>
      <w:r w:rsidR="003E1A51" w:rsidRPr="00F27607">
        <w:rPr>
          <w:rFonts w:ascii="Arial" w:hAnsi="Arial" w:cs="Arial"/>
          <w:sz w:val="24"/>
          <w:szCs w:val="24"/>
        </w:rPr>
        <w:t xml:space="preserve"> poder de los separatistas</w:t>
      </w:r>
      <w:r w:rsidR="00A312DF" w:rsidRPr="00F27607">
        <w:rPr>
          <w:rFonts w:ascii="Arial" w:hAnsi="Arial" w:cs="Arial"/>
          <w:sz w:val="24"/>
          <w:szCs w:val="24"/>
        </w:rPr>
        <w:t xml:space="preserve"> pro rusos</w:t>
      </w:r>
      <w:r w:rsidR="00D51B88" w:rsidRPr="00F27607">
        <w:rPr>
          <w:rFonts w:ascii="Arial" w:hAnsi="Arial" w:cs="Arial"/>
          <w:sz w:val="24"/>
          <w:szCs w:val="24"/>
        </w:rPr>
        <w:t>. Seg</w:t>
      </w:r>
      <w:r w:rsidR="00F716BF" w:rsidRPr="00F27607">
        <w:rPr>
          <w:rFonts w:ascii="Arial" w:hAnsi="Arial" w:cs="Arial"/>
          <w:sz w:val="24"/>
          <w:szCs w:val="24"/>
        </w:rPr>
        <w:t>ú</w:t>
      </w:r>
      <w:r w:rsidR="00D51B88" w:rsidRPr="00F27607">
        <w:rPr>
          <w:rFonts w:ascii="Arial" w:hAnsi="Arial" w:cs="Arial"/>
          <w:sz w:val="24"/>
          <w:szCs w:val="24"/>
        </w:rPr>
        <w:t>n</w:t>
      </w:r>
      <w:r w:rsidR="00F716BF" w:rsidRPr="00F27607">
        <w:rPr>
          <w:rFonts w:ascii="Arial" w:hAnsi="Arial" w:cs="Arial"/>
          <w:sz w:val="24"/>
          <w:szCs w:val="24"/>
        </w:rPr>
        <w:t xml:space="preserve"> ese reportero,</w:t>
      </w:r>
      <w:r w:rsidR="00AA0491" w:rsidRPr="00F27607">
        <w:rPr>
          <w:rFonts w:ascii="Arial" w:hAnsi="Arial" w:cs="Arial"/>
          <w:sz w:val="24"/>
          <w:szCs w:val="24"/>
        </w:rPr>
        <w:t xml:space="preserve"> </w:t>
      </w:r>
      <w:r w:rsidR="00F716BF" w:rsidRPr="00F27607">
        <w:rPr>
          <w:rFonts w:ascii="Arial" w:hAnsi="Arial" w:cs="Arial"/>
          <w:sz w:val="24"/>
          <w:szCs w:val="24"/>
        </w:rPr>
        <w:t xml:space="preserve">esa unidad </w:t>
      </w:r>
      <w:r w:rsidR="008641A0" w:rsidRPr="00F27607">
        <w:rPr>
          <w:rFonts w:ascii="Arial" w:hAnsi="Arial" w:cs="Arial"/>
          <w:sz w:val="24"/>
          <w:szCs w:val="24"/>
        </w:rPr>
        <w:t>misilística</w:t>
      </w:r>
      <w:r w:rsidR="003D6C4B" w:rsidRPr="00F27607">
        <w:rPr>
          <w:rFonts w:ascii="Arial" w:hAnsi="Arial" w:cs="Arial"/>
          <w:sz w:val="24"/>
          <w:szCs w:val="24"/>
        </w:rPr>
        <w:t xml:space="preserve"> hab</w:t>
      </w:r>
      <w:r w:rsidR="009D2834" w:rsidRPr="00F27607">
        <w:rPr>
          <w:rFonts w:ascii="Arial" w:hAnsi="Arial" w:cs="Arial"/>
          <w:sz w:val="24"/>
          <w:szCs w:val="24"/>
        </w:rPr>
        <w:t>r</w:t>
      </w:r>
      <w:r w:rsidR="003D6C4B" w:rsidRPr="00F27607">
        <w:rPr>
          <w:rFonts w:ascii="Arial" w:hAnsi="Arial" w:cs="Arial"/>
          <w:sz w:val="24"/>
          <w:szCs w:val="24"/>
        </w:rPr>
        <w:t xml:space="preserve">ía sido </w:t>
      </w:r>
      <w:r w:rsidR="00872456">
        <w:rPr>
          <w:rFonts w:ascii="Arial" w:hAnsi="Arial" w:cs="Arial"/>
          <w:sz w:val="24"/>
          <w:szCs w:val="24"/>
        </w:rPr>
        <w:t>sacada</w:t>
      </w:r>
      <w:r w:rsidR="003D6C4B" w:rsidRPr="00F27607">
        <w:rPr>
          <w:rFonts w:ascii="Arial" w:hAnsi="Arial" w:cs="Arial"/>
          <w:sz w:val="24"/>
          <w:szCs w:val="24"/>
        </w:rPr>
        <w:t xml:space="preserve"> </w:t>
      </w:r>
      <w:r w:rsidR="00964BE4" w:rsidRPr="00F27607">
        <w:rPr>
          <w:rFonts w:ascii="Arial" w:hAnsi="Arial" w:cs="Arial"/>
          <w:sz w:val="24"/>
          <w:szCs w:val="24"/>
        </w:rPr>
        <w:t>de</w:t>
      </w:r>
      <w:r w:rsidR="003D6C4B" w:rsidRPr="00F27607">
        <w:rPr>
          <w:rFonts w:ascii="Arial" w:hAnsi="Arial" w:cs="Arial"/>
          <w:sz w:val="24"/>
          <w:szCs w:val="24"/>
        </w:rPr>
        <w:t xml:space="preserve"> una </w:t>
      </w:r>
      <w:r w:rsidR="006305E3" w:rsidRPr="00F27607">
        <w:rPr>
          <w:rFonts w:ascii="Arial" w:hAnsi="Arial" w:cs="Arial"/>
          <w:sz w:val="24"/>
          <w:szCs w:val="24"/>
        </w:rPr>
        <w:t>b</w:t>
      </w:r>
      <w:r w:rsidR="00DE0F17" w:rsidRPr="00F27607">
        <w:rPr>
          <w:rFonts w:ascii="Arial" w:hAnsi="Arial" w:cs="Arial"/>
          <w:sz w:val="24"/>
          <w:szCs w:val="24"/>
        </w:rPr>
        <w:t>a</w:t>
      </w:r>
      <w:r w:rsidR="00CA4370" w:rsidRPr="00F27607">
        <w:rPr>
          <w:rFonts w:ascii="Arial" w:hAnsi="Arial" w:cs="Arial"/>
          <w:sz w:val="24"/>
          <w:szCs w:val="24"/>
        </w:rPr>
        <w:t>s</w:t>
      </w:r>
      <w:r w:rsidR="00DE0F17" w:rsidRPr="00F27607">
        <w:rPr>
          <w:rFonts w:ascii="Arial" w:hAnsi="Arial" w:cs="Arial"/>
          <w:sz w:val="24"/>
          <w:szCs w:val="24"/>
        </w:rPr>
        <w:t>e ucraniana</w:t>
      </w:r>
      <w:r w:rsidR="00964BE4" w:rsidRPr="00F27607">
        <w:rPr>
          <w:rFonts w:ascii="Arial" w:hAnsi="Arial" w:cs="Arial"/>
          <w:sz w:val="24"/>
          <w:szCs w:val="24"/>
        </w:rPr>
        <w:t xml:space="preserve"> cap</w:t>
      </w:r>
      <w:r w:rsidR="00313468" w:rsidRPr="00F27607">
        <w:rPr>
          <w:rFonts w:ascii="Arial" w:hAnsi="Arial" w:cs="Arial"/>
          <w:sz w:val="24"/>
          <w:szCs w:val="24"/>
        </w:rPr>
        <w:t>t</w:t>
      </w:r>
      <w:r w:rsidR="002646F1" w:rsidRPr="00F27607">
        <w:rPr>
          <w:rFonts w:ascii="Arial" w:hAnsi="Arial" w:cs="Arial"/>
          <w:sz w:val="24"/>
          <w:szCs w:val="24"/>
        </w:rPr>
        <w:t>urada</w:t>
      </w:r>
      <w:r w:rsidR="00DE0F17" w:rsidRPr="00F27607">
        <w:rPr>
          <w:rFonts w:ascii="Arial" w:hAnsi="Arial" w:cs="Arial"/>
          <w:sz w:val="24"/>
          <w:szCs w:val="24"/>
        </w:rPr>
        <w:t xml:space="preserve"> por los rebeldes</w:t>
      </w:r>
      <w:r w:rsidR="002646F1" w:rsidRPr="00F27607">
        <w:rPr>
          <w:rFonts w:ascii="Arial" w:hAnsi="Arial" w:cs="Arial"/>
          <w:sz w:val="24"/>
          <w:szCs w:val="24"/>
        </w:rPr>
        <w:t xml:space="preserve"> pro rusos</w:t>
      </w:r>
      <w:r w:rsidR="00DE0F17" w:rsidRPr="00F27607">
        <w:rPr>
          <w:rFonts w:ascii="Arial" w:hAnsi="Arial" w:cs="Arial"/>
          <w:sz w:val="24"/>
          <w:szCs w:val="24"/>
        </w:rPr>
        <w:t>.</w:t>
      </w:r>
      <w:r w:rsidR="00C7472C" w:rsidRPr="00F27607">
        <w:rPr>
          <w:rFonts w:ascii="Arial" w:hAnsi="Arial" w:cs="Arial"/>
          <w:sz w:val="24"/>
          <w:szCs w:val="24"/>
        </w:rPr>
        <w:t xml:space="preserve"> La prensa occidental</w:t>
      </w:r>
      <w:r w:rsidR="002646F1" w:rsidRPr="00F27607">
        <w:rPr>
          <w:rFonts w:ascii="Arial" w:hAnsi="Arial" w:cs="Arial"/>
          <w:sz w:val="24"/>
          <w:szCs w:val="24"/>
        </w:rPr>
        <w:t xml:space="preserve">, </w:t>
      </w:r>
      <w:r w:rsidR="006C6147" w:rsidRPr="00F27607">
        <w:rPr>
          <w:rFonts w:ascii="Arial" w:hAnsi="Arial" w:cs="Arial"/>
          <w:sz w:val="24"/>
          <w:szCs w:val="24"/>
        </w:rPr>
        <w:t xml:space="preserve">incluyendo a </w:t>
      </w:r>
      <w:r w:rsidR="00421F66" w:rsidRPr="00F27607">
        <w:rPr>
          <w:rFonts w:ascii="Arial" w:hAnsi="Arial" w:cs="Arial"/>
          <w:i/>
          <w:iCs/>
          <w:sz w:val="24"/>
          <w:szCs w:val="24"/>
        </w:rPr>
        <w:t>The Guardian</w:t>
      </w:r>
      <w:r w:rsidR="00334D99" w:rsidRPr="00F27607">
        <w:rPr>
          <w:rFonts w:ascii="Arial" w:hAnsi="Arial" w:cs="Arial"/>
          <w:sz w:val="24"/>
          <w:szCs w:val="24"/>
        </w:rPr>
        <w:t xml:space="preserve"> </w:t>
      </w:r>
      <w:r w:rsidR="00C84BDB" w:rsidRPr="00F27607">
        <w:rPr>
          <w:rFonts w:ascii="Arial" w:hAnsi="Arial" w:cs="Arial"/>
          <w:sz w:val="24"/>
          <w:szCs w:val="24"/>
        </w:rPr>
        <w:t>(Londres</w:t>
      </w:r>
      <w:r w:rsidR="00FE53C3" w:rsidRPr="00F27607">
        <w:rPr>
          <w:rFonts w:ascii="Arial" w:hAnsi="Arial" w:cs="Arial"/>
          <w:sz w:val="24"/>
          <w:szCs w:val="24"/>
        </w:rPr>
        <w:t xml:space="preserve">), </w:t>
      </w:r>
      <w:r w:rsidR="005A28AA" w:rsidRPr="00F27607">
        <w:rPr>
          <w:rFonts w:ascii="Arial" w:hAnsi="Arial" w:cs="Arial"/>
          <w:i/>
          <w:iCs/>
          <w:sz w:val="24"/>
          <w:szCs w:val="24"/>
        </w:rPr>
        <w:t>The</w:t>
      </w:r>
      <w:r w:rsidR="00FE53C3" w:rsidRPr="00F27607">
        <w:rPr>
          <w:rFonts w:ascii="Arial" w:hAnsi="Arial" w:cs="Arial"/>
          <w:sz w:val="24"/>
          <w:szCs w:val="24"/>
        </w:rPr>
        <w:t xml:space="preserve"> </w:t>
      </w:r>
      <w:r w:rsidR="00FE53C3" w:rsidRPr="00F27607">
        <w:rPr>
          <w:rFonts w:ascii="Arial" w:hAnsi="Arial" w:cs="Arial"/>
          <w:i/>
          <w:iCs/>
          <w:sz w:val="24"/>
          <w:szCs w:val="24"/>
        </w:rPr>
        <w:t>Washington Post</w:t>
      </w:r>
      <w:r w:rsidR="00FE53C3" w:rsidRPr="00F27607">
        <w:rPr>
          <w:rFonts w:ascii="Arial" w:hAnsi="Arial" w:cs="Arial"/>
          <w:sz w:val="24"/>
          <w:szCs w:val="24"/>
        </w:rPr>
        <w:t xml:space="preserve"> y</w:t>
      </w:r>
      <w:r w:rsidR="005A28AA" w:rsidRPr="00F27607">
        <w:rPr>
          <w:rFonts w:ascii="Arial" w:hAnsi="Arial" w:cs="Arial"/>
          <w:sz w:val="24"/>
          <w:szCs w:val="24"/>
        </w:rPr>
        <w:t xml:space="preserve"> </w:t>
      </w:r>
      <w:r w:rsidR="00C3671B" w:rsidRPr="00F27607">
        <w:rPr>
          <w:rFonts w:ascii="Arial" w:hAnsi="Arial" w:cs="Arial"/>
          <w:sz w:val="24"/>
          <w:szCs w:val="24"/>
        </w:rPr>
        <w:t xml:space="preserve">el </w:t>
      </w:r>
      <w:r w:rsidR="00EE6931" w:rsidRPr="00F27607">
        <w:rPr>
          <w:rFonts w:ascii="Arial" w:hAnsi="Arial" w:cs="Arial"/>
          <w:i/>
          <w:iCs/>
          <w:sz w:val="24"/>
          <w:szCs w:val="24"/>
        </w:rPr>
        <w:t>Sydney Morning Heral</w:t>
      </w:r>
      <w:r w:rsidR="009C5860" w:rsidRPr="00F27607">
        <w:rPr>
          <w:rFonts w:ascii="Arial" w:hAnsi="Arial" w:cs="Arial"/>
          <w:i/>
          <w:iCs/>
          <w:sz w:val="24"/>
          <w:szCs w:val="24"/>
        </w:rPr>
        <w:t>d</w:t>
      </w:r>
      <w:r w:rsidR="00CC3E6E" w:rsidRPr="00F27607">
        <w:rPr>
          <w:rFonts w:ascii="Arial" w:hAnsi="Arial" w:cs="Arial"/>
          <w:i/>
          <w:iCs/>
          <w:sz w:val="24"/>
          <w:szCs w:val="24"/>
        </w:rPr>
        <w:t>,</w:t>
      </w:r>
      <w:r w:rsidR="009F7150" w:rsidRPr="00F27607">
        <w:rPr>
          <w:rFonts w:ascii="Arial" w:hAnsi="Arial" w:cs="Arial"/>
          <w:i/>
          <w:iCs/>
          <w:sz w:val="24"/>
          <w:szCs w:val="24"/>
        </w:rPr>
        <w:t xml:space="preserve"> </w:t>
      </w:r>
      <w:r w:rsidR="009F7150" w:rsidRPr="00F27607">
        <w:rPr>
          <w:rFonts w:ascii="Arial" w:hAnsi="Arial" w:cs="Arial"/>
          <w:sz w:val="24"/>
          <w:szCs w:val="24"/>
        </w:rPr>
        <w:t xml:space="preserve">reportaron en su momento </w:t>
      </w:r>
      <w:r w:rsidR="00AB728D" w:rsidRPr="00F27607">
        <w:rPr>
          <w:rFonts w:ascii="Arial" w:hAnsi="Arial" w:cs="Arial"/>
          <w:sz w:val="24"/>
          <w:szCs w:val="24"/>
        </w:rPr>
        <w:t xml:space="preserve">que </w:t>
      </w:r>
      <w:r w:rsidR="00AB728D" w:rsidRPr="00F27607">
        <w:rPr>
          <w:rFonts w:ascii="Arial" w:hAnsi="Arial" w:cs="Arial"/>
          <w:i/>
          <w:iCs/>
          <w:sz w:val="24"/>
          <w:szCs w:val="24"/>
        </w:rPr>
        <w:t xml:space="preserve">“…el </w:t>
      </w:r>
      <w:r w:rsidR="00FB3CC9" w:rsidRPr="00F27607">
        <w:rPr>
          <w:rFonts w:ascii="Arial" w:hAnsi="Arial" w:cs="Arial"/>
          <w:i/>
          <w:iCs/>
          <w:sz w:val="24"/>
          <w:szCs w:val="24"/>
        </w:rPr>
        <w:t>avión</w:t>
      </w:r>
      <w:r w:rsidR="00AB728D" w:rsidRPr="00F27607">
        <w:rPr>
          <w:rFonts w:ascii="Arial" w:hAnsi="Arial" w:cs="Arial"/>
          <w:i/>
          <w:iCs/>
          <w:sz w:val="24"/>
          <w:szCs w:val="24"/>
        </w:rPr>
        <w:t xml:space="preserve"> seguramente</w:t>
      </w:r>
      <w:r w:rsidR="00097A15" w:rsidRPr="00F27607">
        <w:rPr>
          <w:rFonts w:ascii="Arial" w:hAnsi="Arial" w:cs="Arial"/>
          <w:i/>
          <w:iCs/>
          <w:sz w:val="24"/>
          <w:szCs w:val="24"/>
        </w:rPr>
        <w:t xml:space="preserve"> fue </w:t>
      </w:r>
      <w:r w:rsidR="00FB3CC9" w:rsidRPr="00F27607">
        <w:rPr>
          <w:rFonts w:ascii="Arial" w:hAnsi="Arial" w:cs="Arial"/>
          <w:i/>
          <w:iCs/>
          <w:sz w:val="24"/>
          <w:szCs w:val="24"/>
        </w:rPr>
        <w:t>derribado</w:t>
      </w:r>
      <w:r w:rsidR="00097A15" w:rsidRPr="00F27607">
        <w:rPr>
          <w:rFonts w:ascii="Arial" w:hAnsi="Arial" w:cs="Arial"/>
          <w:i/>
          <w:iCs/>
          <w:sz w:val="24"/>
          <w:szCs w:val="24"/>
        </w:rPr>
        <w:t xml:space="preserve"> por un misil disparado por los rebeld</w:t>
      </w:r>
      <w:r w:rsidR="00FB3CC9" w:rsidRPr="00F27607">
        <w:rPr>
          <w:rFonts w:ascii="Arial" w:hAnsi="Arial" w:cs="Arial"/>
          <w:i/>
          <w:iCs/>
          <w:sz w:val="24"/>
          <w:szCs w:val="24"/>
        </w:rPr>
        <w:t>es</w:t>
      </w:r>
      <w:r w:rsidR="00AB728D" w:rsidRPr="00F27607">
        <w:rPr>
          <w:rFonts w:ascii="Arial" w:hAnsi="Arial" w:cs="Arial"/>
          <w:i/>
          <w:iCs/>
          <w:sz w:val="24"/>
          <w:szCs w:val="24"/>
        </w:rPr>
        <w:t xml:space="preserve"> </w:t>
      </w:r>
      <w:r w:rsidR="00FB3CC9" w:rsidRPr="00F27607">
        <w:rPr>
          <w:rFonts w:ascii="Arial" w:hAnsi="Arial" w:cs="Arial"/>
          <w:i/>
          <w:iCs/>
          <w:sz w:val="24"/>
          <w:szCs w:val="24"/>
        </w:rPr>
        <w:t>pro rusos”</w:t>
      </w:r>
      <w:r w:rsidR="00294CE4" w:rsidRPr="00F27607">
        <w:rPr>
          <w:rFonts w:ascii="Arial" w:hAnsi="Arial" w:cs="Arial"/>
          <w:i/>
          <w:iCs/>
          <w:sz w:val="24"/>
          <w:szCs w:val="24"/>
        </w:rPr>
        <w:t>.</w:t>
      </w:r>
    </w:p>
    <w:p w14:paraId="423981F8" w14:textId="09D9C91E" w:rsidR="001A24DF" w:rsidRDefault="00AA53B0" w:rsidP="007F6AD1">
      <w:pPr>
        <w:tabs>
          <w:tab w:val="left" w:pos="4820"/>
          <w:tab w:val="left" w:pos="510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A2250B" w:rsidRPr="00E21DAE">
        <w:rPr>
          <w:rFonts w:ascii="Arial" w:hAnsi="Arial" w:cs="Arial"/>
          <w:b/>
          <w:bCs/>
          <w:sz w:val="24"/>
          <w:szCs w:val="24"/>
        </w:rPr>
        <w:t>T</w:t>
      </w:r>
      <w:r w:rsidR="00D7689E">
        <w:rPr>
          <w:rFonts w:ascii="Arial" w:hAnsi="Arial" w:cs="Arial"/>
          <w:sz w:val="24"/>
          <w:szCs w:val="24"/>
        </w:rPr>
        <w:t>odo</w:t>
      </w:r>
      <w:r w:rsidR="00BC0C2E">
        <w:rPr>
          <w:rFonts w:ascii="Arial" w:hAnsi="Arial" w:cs="Arial"/>
          <w:sz w:val="24"/>
          <w:szCs w:val="24"/>
        </w:rPr>
        <w:t xml:space="preserve"> lo antes expuesto</w:t>
      </w:r>
      <w:r w:rsidR="00202222" w:rsidRPr="00F27607">
        <w:rPr>
          <w:rFonts w:ascii="Arial" w:hAnsi="Arial" w:cs="Arial"/>
          <w:sz w:val="24"/>
          <w:szCs w:val="24"/>
        </w:rPr>
        <w:t xml:space="preserve"> </w:t>
      </w:r>
      <w:r w:rsidR="008B18E1">
        <w:rPr>
          <w:rFonts w:ascii="Arial" w:hAnsi="Arial" w:cs="Arial"/>
          <w:sz w:val="24"/>
          <w:szCs w:val="24"/>
        </w:rPr>
        <w:t>apunta</w:t>
      </w:r>
      <w:r w:rsidR="00826973">
        <w:rPr>
          <w:rFonts w:ascii="Arial" w:hAnsi="Arial" w:cs="Arial"/>
          <w:sz w:val="24"/>
          <w:szCs w:val="24"/>
        </w:rPr>
        <w:t xml:space="preserve"> a</w:t>
      </w:r>
      <w:r w:rsidR="00202222" w:rsidRPr="00F27607">
        <w:rPr>
          <w:rFonts w:ascii="Arial" w:hAnsi="Arial" w:cs="Arial"/>
          <w:sz w:val="24"/>
          <w:szCs w:val="24"/>
        </w:rPr>
        <w:t xml:space="preserve"> que el derribo del vuelo MH-17 de Malasia Airlines fue consecuencia de una “</w:t>
      </w:r>
      <w:r w:rsidR="00202222" w:rsidRPr="00F27607">
        <w:rPr>
          <w:rFonts w:ascii="Arial" w:hAnsi="Arial" w:cs="Arial"/>
          <w:i/>
          <w:iCs/>
          <w:sz w:val="24"/>
          <w:szCs w:val="24"/>
        </w:rPr>
        <w:t>identificación errada”</w:t>
      </w:r>
      <w:r w:rsidR="005E7165" w:rsidRPr="00F27607">
        <w:rPr>
          <w:rFonts w:ascii="Arial" w:hAnsi="Arial" w:cs="Arial"/>
          <w:i/>
          <w:iCs/>
          <w:sz w:val="24"/>
          <w:szCs w:val="24"/>
        </w:rPr>
        <w:t xml:space="preserve"> </w:t>
      </w:r>
      <w:r w:rsidR="005E7165" w:rsidRPr="00F27607">
        <w:rPr>
          <w:rFonts w:ascii="Arial" w:hAnsi="Arial" w:cs="Arial"/>
          <w:sz w:val="24"/>
          <w:szCs w:val="24"/>
        </w:rPr>
        <w:t>por parte de los rebeldes pro rusos</w:t>
      </w:r>
      <w:r w:rsidR="00202222" w:rsidRPr="00F27607">
        <w:rPr>
          <w:rFonts w:ascii="Arial" w:hAnsi="Arial" w:cs="Arial"/>
          <w:sz w:val="24"/>
          <w:szCs w:val="24"/>
        </w:rPr>
        <w:t xml:space="preserve"> al </w:t>
      </w:r>
      <w:r w:rsidR="00AE6E1B" w:rsidRPr="00F27607">
        <w:rPr>
          <w:rFonts w:ascii="Arial" w:hAnsi="Arial" w:cs="Arial"/>
          <w:sz w:val="24"/>
          <w:szCs w:val="24"/>
        </w:rPr>
        <w:t>confundir</w:t>
      </w:r>
      <w:r w:rsidR="00202222" w:rsidRPr="00F27607">
        <w:rPr>
          <w:rFonts w:ascii="Arial" w:hAnsi="Arial" w:cs="Arial"/>
          <w:sz w:val="24"/>
          <w:szCs w:val="24"/>
        </w:rPr>
        <w:t xml:space="preserve"> </w:t>
      </w:r>
      <w:r w:rsidR="00BB1BED" w:rsidRPr="00F27607">
        <w:rPr>
          <w:rFonts w:ascii="Arial" w:hAnsi="Arial" w:cs="Arial"/>
          <w:sz w:val="24"/>
          <w:szCs w:val="24"/>
        </w:rPr>
        <w:t>la aer</w:t>
      </w:r>
      <w:r w:rsidR="00845B99" w:rsidRPr="00F27607">
        <w:rPr>
          <w:rFonts w:ascii="Arial" w:hAnsi="Arial" w:cs="Arial"/>
          <w:sz w:val="24"/>
          <w:szCs w:val="24"/>
        </w:rPr>
        <w:t>o</w:t>
      </w:r>
      <w:r w:rsidR="00BB1BED" w:rsidRPr="00F27607">
        <w:rPr>
          <w:rFonts w:ascii="Arial" w:hAnsi="Arial" w:cs="Arial"/>
          <w:sz w:val="24"/>
          <w:szCs w:val="24"/>
        </w:rPr>
        <w:t>nave</w:t>
      </w:r>
      <w:r w:rsidR="00202222" w:rsidRPr="00F27607">
        <w:rPr>
          <w:rFonts w:ascii="Arial" w:hAnsi="Arial" w:cs="Arial"/>
          <w:sz w:val="24"/>
          <w:szCs w:val="24"/>
        </w:rPr>
        <w:t xml:space="preserve"> civil con un Antonov AN-26 de la Fuerza Aérea de Ucrania</w:t>
      </w:r>
      <w:r w:rsidR="006031C0">
        <w:rPr>
          <w:rFonts w:ascii="Arial" w:hAnsi="Arial" w:cs="Arial"/>
          <w:sz w:val="24"/>
          <w:szCs w:val="24"/>
        </w:rPr>
        <w:t>.</w:t>
      </w:r>
      <w:r w:rsidR="00202222" w:rsidRPr="00F27607">
        <w:rPr>
          <w:rFonts w:ascii="Arial" w:hAnsi="Arial" w:cs="Arial"/>
          <w:sz w:val="24"/>
          <w:szCs w:val="24"/>
        </w:rPr>
        <w:t xml:space="preserve"> </w:t>
      </w:r>
      <w:r w:rsidR="00A36188" w:rsidRPr="00F27607">
        <w:rPr>
          <w:rFonts w:ascii="Arial" w:hAnsi="Arial" w:cs="Arial"/>
          <w:sz w:val="24"/>
          <w:szCs w:val="24"/>
        </w:rPr>
        <w:t xml:space="preserve"> </w:t>
      </w:r>
      <w:r w:rsidR="00E26CE0" w:rsidRPr="00F27607">
        <w:rPr>
          <w:rFonts w:ascii="Arial" w:hAnsi="Arial" w:cs="Arial"/>
          <w:sz w:val="24"/>
          <w:szCs w:val="24"/>
        </w:rPr>
        <w:t xml:space="preserve"> </w:t>
      </w:r>
      <w:r w:rsidR="00907326" w:rsidRPr="00F27607">
        <w:rPr>
          <w:rFonts w:ascii="Arial" w:hAnsi="Arial" w:cs="Arial"/>
          <w:sz w:val="24"/>
          <w:szCs w:val="24"/>
        </w:rPr>
        <w:t xml:space="preserve"> </w:t>
      </w:r>
      <w:r w:rsidR="001D379A" w:rsidRPr="00F27607">
        <w:rPr>
          <w:rFonts w:ascii="Arial" w:hAnsi="Arial" w:cs="Arial"/>
          <w:sz w:val="24"/>
          <w:szCs w:val="24"/>
        </w:rPr>
        <w:t xml:space="preserve"> </w:t>
      </w:r>
      <w:r w:rsidR="00C021BF" w:rsidRPr="00F27607">
        <w:rPr>
          <w:rFonts w:ascii="Arial" w:hAnsi="Arial" w:cs="Arial"/>
          <w:sz w:val="24"/>
          <w:szCs w:val="24"/>
        </w:rPr>
        <w:t xml:space="preserve"> </w:t>
      </w:r>
      <w:r w:rsidR="00154873" w:rsidRPr="00F27607">
        <w:rPr>
          <w:rFonts w:ascii="Arial" w:hAnsi="Arial" w:cs="Arial"/>
          <w:sz w:val="24"/>
          <w:szCs w:val="24"/>
        </w:rPr>
        <w:t xml:space="preserve"> </w:t>
      </w:r>
      <w:r w:rsidR="0039036C" w:rsidRPr="00F27607">
        <w:rPr>
          <w:rFonts w:ascii="Arial" w:hAnsi="Arial" w:cs="Arial"/>
          <w:sz w:val="24"/>
          <w:szCs w:val="24"/>
        </w:rPr>
        <w:t xml:space="preserve"> </w:t>
      </w:r>
      <w:r w:rsidR="007E06D7" w:rsidRPr="00F27607">
        <w:rPr>
          <w:rFonts w:ascii="Arial" w:hAnsi="Arial" w:cs="Arial"/>
          <w:sz w:val="24"/>
          <w:szCs w:val="24"/>
        </w:rPr>
        <w:t xml:space="preserve"> </w:t>
      </w:r>
      <w:r w:rsidR="008E5A3D" w:rsidRPr="00F27607">
        <w:rPr>
          <w:rFonts w:ascii="Arial" w:hAnsi="Arial" w:cs="Arial"/>
          <w:sz w:val="24"/>
          <w:szCs w:val="24"/>
        </w:rPr>
        <w:t xml:space="preserve"> </w:t>
      </w:r>
      <w:r w:rsidR="001A1E62" w:rsidRPr="00F27607">
        <w:rPr>
          <w:rFonts w:ascii="Arial" w:hAnsi="Arial" w:cs="Arial"/>
          <w:sz w:val="24"/>
          <w:szCs w:val="24"/>
        </w:rPr>
        <w:t xml:space="preserve"> </w:t>
      </w:r>
      <w:r w:rsidR="00A0248F" w:rsidRPr="00F27607">
        <w:rPr>
          <w:rFonts w:ascii="Arial" w:hAnsi="Arial" w:cs="Arial"/>
          <w:sz w:val="24"/>
          <w:szCs w:val="24"/>
        </w:rPr>
        <w:t xml:space="preserve"> </w:t>
      </w:r>
      <w:r w:rsidR="00DA78A7" w:rsidRPr="00F27607">
        <w:rPr>
          <w:rFonts w:ascii="Arial" w:hAnsi="Arial" w:cs="Arial"/>
          <w:sz w:val="24"/>
          <w:szCs w:val="24"/>
        </w:rPr>
        <w:t xml:space="preserve"> </w:t>
      </w:r>
      <w:r w:rsidR="00364618" w:rsidRPr="00F27607">
        <w:rPr>
          <w:rFonts w:ascii="Arial" w:hAnsi="Arial" w:cs="Arial"/>
          <w:sz w:val="24"/>
          <w:szCs w:val="24"/>
        </w:rPr>
        <w:t xml:space="preserve"> </w:t>
      </w:r>
      <w:r w:rsidR="00191C52" w:rsidRPr="00F27607">
        <w:rPr>
          <w:rFonts w:ascii="Arial" w:hAnsi="Arial" w:cs="Arial"/>
          <w:sz w:val="24"/>
          <w:szCs w:val="24"/>
        </w:rPr>
        <w:t xml:space="preserve"> </w:t>
      </w:r>
      <w:r w:rsidR="000571B4" w:rsidRPr="00F27607">
        <w:rPr>
          <w:rFonts w:ascii="Arial" w:hAnsi="Arial" w:cs="Arial"/>
          <w:sz w:val="24"/>
          <w:szCs w:val="24"/>
        </w:rPr>
        <w:t xml:space="preserve"> </w:t>
      </w:r>
      <w:r w:rsidR="00BC5CB3" w:rsidRPr="00F27607">
        <w:rPr>
          <w:rFonts w:ascii="Arial" w:hAnsi="Arial" w:cs="Arial"/>
          <w:sz w:val="24"/>
          <w:szCs w:val="24"/>
        </w:rPr>
        <w:t xml:space="preserve"> </w:t>
      </w:r>
    </w:p>
    <w:p w14:paraId="4530F01F" w14:textId="53112299" w:rsidR="00DB6ABF" w:rsidRPr="008E4A37" w:rsidRDefault="00B03E36" w:rsidP="00B93920">
      <w:pPr>
        <w:tabs>
          <w:tab w:val="left" w:pos="4820"/>
          <w:tab w:val="left" w:pos="5103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DB6ABF" w:rsidRPr="008E4A37">
        <w:rPr>
          <w:rFonts w:ascii="Arial" w:hAnsi="Arial" w:cs="Arial"/>
          <w:b/>
          <w:bCs/>
          <w:sz w:val="24"/>
          <w:szCs w:val="24"/>
          <w:u w:val="single"/>
        </w:rPr>
        <w:t>20</w:t>
      </w:r>
      <w:r w:rsidRPr="008E4A37">
        <w:rPr>
          <w:rFonts w:ascii="Arial" w:hAnsi="Arial" w:cs="Arial"/>
          <w:b/>
          <w:bCs/>
          <w:sz w:val="24"/>
          <w:szCs w:val="24"/>
          <w:u w:val="single"/>
        </w:rPr>
        <w:t>15 - 202</w:t>
      </w:r>
      <w:r w:rsidR="001C59AC">
        <w:rPr>
          <w:rFonts w:ascii="Arial" w:hAnsi="Arial" w:cs="Arial"/>
          <w:b/>
          <w:bCs/>
          <w:sz w:val="24"/>
          <w:szCs w:val="24"/>
          <w:u w:val="single"/>
        </w:rPr>
        <w:t>1</w:t>
      </w:r>
    </w:p>
    <w:p w14:paraId="1F525BCC" w14:textId="036196F0" w:rsidR="0057782C" w:rsidRPr="00D45B01" w:rsidRDefault="00AA53B0" w:rsidP="000102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45B01" w:rsidRPr="00C45A41">
        <w:rPr>
          <w:rFonts w:ascii="Arial" w:hAnsi="Arial" w:cs="Arial"/>
          <w:b/>
          <w:bCs/>
          <w:sz w:val="24"/>
          <w:szCs w:val="24"/>
        </w:rPr>
        <w:t>E</w:t>
      </w:r>
      <w:r w:rsidR="004A0BB3">
        <w:rPr>
          <w:rFonts w:ascii="Arial" w:hAnsi="Arial" w:cs="Arial"/>
          <w:sz w:val="24"/>
          <w:szCs w:val="24"/>
        </w:rPr>
        <w:t>l 12 de febrero de</w:t>
      </w:r>
      <w:r w:rsidR="00D45B01">
        <w:rPr>
          <w:rFonts w:ascii="Arial" w:hAnsi="Arial" w:cs="Arial"/>
          <w:sz w:val="24"/>
          <w:szCs w:val="24"/>
        </w:rPr>
        <w:t xml:space="preserve"> 201</w:t>
      </w:r>
      <w:r w:rsidR="00080A2C">
        <w:rPr>
          <w:rFonts w:ascii="Arial" w:hAnsi="Arial" w:cs="Arial"/>
          <w:sz w:val="24"/>
          <w:szCs w:val="24"/>
        </w:rPr>
        <w:t>5</w:t>
      </w:r>
      <w:r w:rsidR="005F1325">
        <w:rPr>
          <w:rFonts w:ascii="Arial" w:hAnsi="Arial" w:cs="Arial"/>
          <w:sz w:val="24"/>
          <w:szCs w:val="24"/>
        </w:rPr>
        <w:t xml:space="preserve">, bajo </w:t>
      </w:r>
      <w:r w:rsidR="0060794D">
        <w:rPr>
          <w:rFonts w:ascii="Arial" w:hAnsi="Arial" w:cs="Arial"/>
          <w:sz w:val="24"/>
          <w:szCs w:val="24"/>
        </w:rPr>
        <w:t>e</w:t>
      </w:r>
      <w:r w:rsidR="00CE5200">
        <w:rPr>
          <w:rFonts w:ascii="Arial" w:hAnsi="Arial" w:cs="Arial"/>
          <w:sz w:val="24"/>
          <w:szCs w:val="24"/>
        </w:rPr>
        <w:t xml:space="preserve">l </w:t>
      </w:r>
      <w:r w:rsidR="005C3957">
        <w:rPr>
          <w:rFonts w:ascii="Arial" w:hAnsi="Arial" w:cs="Arial"/>
          <w:sz w:val="24"/>
          <w:szCs w:val="24"/>
        </w:rPr>
        <w:t>patrocinio</w:t>
      </w:r>
      <w:r w:rsidR="00CE5200">
        <w:rPr>
          <w:rFonts w:ascii="Arial" w:hAnsi="Arial" w:cs="Arial"/>
          <w:sz w:val="24"/>
          <w:szCs w:val="24"/>
        </w:rPr>
        <w:t xml:space="preserve"> de</w:t>
      </w:r>
      <w:r w:rsidR="009322A1">
        <w:rPr>
          <w:rFonts w:ascii="Arial" w:hAnsi="Arial" w:cs="Arial"/>
          <w:sz w:val="24"/>
          <w:szCs w:val="24"/>
        </w:rPr>
        <w:t xml:space="preserve"> </w:t>
      </w:r>
      <w:r w:rsidR="00653F85">
        <w:rPr>
          <w:rFonts w:ascii="Arial" w:hAnsi="Arial" w:cs="Arial"/>
          <w:sz w:val="24"/>
          <w:szCs w:val="24"/>
        </w:rPr>
        <w:t>Alemania y Francia</w:t>
      </w:r>
      <w:r w:rsidR="005C3957">
        <w:rPr>
          <w:rFonts w:ascii="Arial" w:hAnsi="Arial" w:cs="Arial"/>
          <w:sz w:val="24"/>
          <w:szCs w:val="24"/>
        </w:rPr>
        <w:t>,</w:t>
      </w:r>
      <w:r w:rsidR="00080A2C">
        <w:rPr>
          <w:rFonts w:ascii="Arial" w:hAnsi="Arial" w:cs="Arial"/>
          <w:sz w:val="24"/>
          <w:szCs w:val="24"/>
        </w:rPr>
        <w:t xml:space="preserve"> se firmaría el llamado </w:t>
      </w:r>
      <w:r w:rsidR="00080A2C" w:rsidRPr="00A5211B">
        <w:rPr>
          <w:rFonts w:ascii="Arial" w:hAnsi="Arial" w:cs="Arial"/>
          <w:i/>
          <w:iCs/>
          <w:sz w:val="24"/>
          <w:szCs w:val="24"/>
          <w:u w:val="single"/>
        </w:rPr>
        <w:t xml:space="preserve">Acuerdo de </w:t>
      </w:r>
      <w:r w:rsidR="009322A1" w:rsidRPr="00A5211B">
        <w:rPr>
          <w:rFonts w:ascii="Arial" w:hAnsi="Arial" w:cs="Arial"/>
          <w:i/>
          <w:iCs/>
          <w:sz w:val="24"/>
          <w:szCs w:val="24"/>
          <w:u w:val="single"/>
        </w:rPr>
        <w:t>Minsk</w:t>
      </w:r>
      <w:r w:rsidR="0081183B">
        <w:rPr>
          <w:rFonts w:ascii="Arial" w:hAnsi="Arial" w:cs="Arial"/>
          <w:i/>
          <w:iCs/>
          <w:sz w:val="24"/>
          <w:szCs w:val="24"/>
          <w:u w:val="single"/>
        </w:rPr>
        <w:t xml:space="preserve"> II</w:t>
      </w:r>
      <w:r w:rsidR="00797691">
        <w:rPr>
          <w:rFonts w:ascii="Arial" w:hAnsi="Arial" w:cs="Arial"/>
          <w:sz w:val="24"/>
          <w:szCs w:val="24"/>
        </w:rPr>
        <w:t xml:space="preserve"> entre Rusia y Ucrania</w:t>
      </w:r>
      <w:r w:rsidR="0060794D">
        <w:rPr>
          <w:rFonts w:ascii="Arial" w:hAnsi="Arial" w:cs="Arial"/>
          <w:sz w:val="24"/>
          <w:szCs w:val="24"/>
        </w:rPr>
        <w:t>,</w:t>
      </w:r>
      <w:r w:rsidR="0026643A">
        <w:rPr>
          <w:rFonts w:ascii="Arial" w:hAnsi="Arial" w:cs="Arial"/>
          <w:sz w:val="24"/>
          <w:szCs w:val="24"/>
        </w:rPr>
        <w:t xml:space="preserve"> mediante el cual </w:t>
      </w:r>
      <w:r w:rsidR="00DD63C6">
        <w:rPr>
          <w:rFonts w:ascii="Arial" w:hAnsi="Arial" w:cs="Arial"/>
          <w:sz w:val="24"/>
          <w:szCs w:val="24"/>
        </w:rPr>
        <w:t xml:space="preserve">se </w:t>
      </w:r>
      <w:r w:rsidR="00505F1B">
        <w:rPr>
          <w:rFonts w:ascii="Arial" w:hAnsi="Arial" w:cs="Arial"/>
          <w:sz w:val="24"/>
          <w:szCs w:val="24"/>
        </w:rPr>
        <w:t xml:space="preserve">produciría un alto al fuego y se </w:t>
      </w:r>
      <w:r w:rsidR="00713FB5">
        <w:rPr>
          <w:rFonts w:ascii="Arial" w:hAnsi="Arial" w:cs="Arial"/>
          <w:sz w:val="24"/>
          <w:szCs w:val="24"/>
        </w:rPr>
        <w:t xml:space="preserve">celebrarían </w:t>
      </w:r>
      <w:r w:rsidR="000371FD">
        <w:rPr>
          <w:rFonts w:ascii="Arial" w:hAnsi="Arial" w:cs="Arial"/>
          <w:sz w:val="24"/>
          <w:szCs w:val="24"/>
        </w:rPr>
        <w:t>plebiscitos</w:t>
      </w:r>
      <w:r w:rsidR="00974B7F">
        <w:rPr>
          <w:rFonts w:ascii="Arial" w:hAnsi="Arial" w:cs="Arial"/>
          <w:sz w:val="24"/>
          <w:szCs w:val="24"/>
        </w:rPr>
        <w:t xml:space="preserve"> </w:t>
      </w:r>
      <w:r w:rsidR="0096577B">
        <w:rPr>
          <w:rFonts w:ascii="Arial" w:hAnsi="Arial" w:cs="Arial"/>
          <w:sz w:val="24"/>
          <w:szCs w:val="24"/>
        </w:rPr>
        <w:t>en</w:t>
      </w:r>
      <w:r w:rsidR="00974B7F">
        <w:rPr>
          <w:rFonts w:ascii="Arial" w:hAnsi="Arial" w:cs="Arial"/>
          <w:sz w:val="24"/>
          <w:szCs w:val="24"/>
        </w:rPr>
        <w:t xml:space="preserve"> las provincias</w:t>
      </w:r>
      <w:r w:rsidR="00D66209">
        <w:rPr>
          <w:rFonts w:ascii="Arial" w:hAnsi="Arial" w:cs="Arial"/>
          <w:sz w:val="24"/>
          <w:szCs w:val="24"/>
        </w:rPr>
        <w:t xml:space="preserve"> de</w:t>
      </w:r>
      <w:r w:rsidR="00974B7F">
        <w:rPr>
          <w:rFonts w:ascii="Arial" w:hAnsi="Arial" w:cs="Arial"/>
          <w:sz w:val="24"/>
          <w:szCs w:val="24"/>
        </w:rPr>
        <w:t xml:space="preserve"> </w:t>
      </w:r>
      <w:r w:rsidR="00FB7EFB" w:rsidRPr="00FB7EFB">
        <w:rPr>
          <w:rFonts w:ascii="Arial" w:hAnsi="Arial" w:cs="Arial"/>
          <w:sz w:val="24"/>
          <w:szCs w:val="24"/>
        </w:rPr>
        <w:t>Donetsk y Lugansk</w:t>
      </w:r>
      <w:r w:rsidR="00B576E7">
        <w:rPr>
          <w:rFonts w:ascii="Arial" w:hAnsi="Arial" w:cs="Arial"/>
          <w:sz w:val="24"/>
          <w:szCs w:val="24"/>
        </w:rPr>
        <w:t>. No obstante, el Acuerdo de Minsk</w:t>
      </w:r>
      <w:r w:rsidR="0016227A">
        <w:rPr>
          <w:rFonts w:ascii="Arial" w:hAnsi="Arial" w:cs="Arial"/>
          <w:sz w:val="24"/>
          <w:szCs w:val="24"/>
        </w:rPr>
        <w:t xml:space="preserve"> II</w:t>
      </w:r>
      <w:r w:rsidR="00B576E7">
        <w:rPr>
          <w:rFonts w:ascii="Arial" w:hAnsi="Arial" w:cs="Arial"/>
          <w:sz w:val="24"/>
          <w:szCs w:val="24"/>
        </w:rPr>
        <w:t xml:space="preserve"> </w:t>
      </w:r>
      <w:r w:rsidR="00A62438">
        <w:rPr>
          <w:rFonts w:ascii="Arial" w:hAnsi="Arial" w:cs="Arial"/>
          <w:sz w:val="24"/>
          <w:szCs w:val="24"/>
        </w:rPr>
        <w:t>no pasaría de ser letra muerta pues fue desconocido por los rebeldes pro rusos</w:t>
      </w:r>
      <w:r w:rsidR="00F709A7">
        <w:rPr>
          <w:rFonts w:ascii="Arial" w:hAnsi="Arial" w:cs="Arial"/>
          <w:sz w:val="24"/>
          <w:szCs w:val="24"/>
        </w:rPr>
        <w:t xml:space="preserve"> de</w:t>
      </w:r>
      <w:r w:rsidR="00A62438">
        <w:rPr>
          <w:rFonts w:ascii="Arial" w:hAnsi="Arial" w:cs="Arial"/>
          <w:sz w:val="24"/>
          <w:szCs w:val="24"/>
        </w:rPr>
        <w:t xml:space="preserve"> </w:t>
      </w:r>
      <w:r w:rsidR="00725C14" w:rsidRPr="00FB7EFB">
        <w:rPr>
          <w:rFonts w:ascii="Arial" w:hAnsi="Arial" w:cs="Arial"/>
          <w:sz w:val="24"/>
          <w:szCs w:val="24"/>
        </w:rPr>
        <w:t>Donetsk y Lugansk</w:t>
      </w:r>
      <w:r w:rsidR="00831318">
        <w:rPr>
          <w:rFonts w:ascii="Arial" w:hAnsi="Arial" w:cs="Arial"/>
          <w:sz w:val="24"/>
          <w:szCs w:val="24"/>
        </w:rPr>
        <w:t xml:space="preserve">, quienes continuaron con </w:t>
      </w:r>
      <w:r w:rsidR="00CC127A">
        <w:rPr>
          <w:rFonts w:ascii="Arial" w:hAnsi="Arial" w:cs="Arial"/>
          <w:sz w:val="24"/>
          <w:szCs w:val="24"/>
        </w:rPr>
        <w:t>la violencia</w:t>
      </w:r>
      <w:r w:rsidR="002272EB">
        <w:rPr>
          <w:rFonts w:ascii="Arial" w:hAnsi="Arial" w:cs="Arial"/>
          <w:sz w:val="24"/>
          <w:szCs w:val="24"/>
        </w:rPr>
        <w:t xml:space="preserve"> que </w:t>
      </w:r>
      <w:r w:rsidR="00172E85">
        <w:rPr>
          <w:rFonts w:ascii="Arial" w:hAnsi="Arial" w:cs="Arial"/>
          <w:sz w:val="24"/>
          <w:szCs w:val="24"/>
        </w:rPr>
        <w:t>generó m</w:t>
      </w:r>
      <w:r w:rsidR="0016227A">
        <w:rPr>
          <w:rFonts w:ascii="Arial" w:hAnsi="Arial" w:cs="Arial"/>
          <w:sz w:val="24"/>
          <w:szCs w:val="24"/>
        </w:rPr>
        <w:t>á</w:t>
      </w:r>
      <w:r w:rsidR="00172E85">
        <w:rPr>
          <w:rFonts w:ascii="Arial" w:hAnsi="Arial" w:cs="Arial"/>
          <w:sz w:val="24"/>
          <w:szCs w:val="24"/>
        </w:rPr>
        <w:t xml:space="preserve">s muertes y </w:t>
      </w:r>
      <w:r w:rsidR="00E01D92">
        <w:rPr>
          <w:rFonts w:ascii="Arial" w:hAnsi="Arial" w:cs="Arial"/>
          <w:sz w:val="24"/>
          <w:szCs w:val="24"/>
        </w:rPr>
        <w:t>desplazados</w:t>
      </w:r>
      <w:r w:rsidR="00172E85">
        <w:rPr>
          <w:rFonts w:ascii="Arial" w:hAnsi="Arial" w:cs="Arial"/>
          <w:sz w:val="24"/>
          <w:szCs w:val="24"/>
        </w:rPr>
        <w:t xml:space="preserve"> </w:t>
      </w:r>
      <w:r w:rsidR="00E01D92">
        <w:rPr>
          <w:rFonts w:ascii="Arial" w:hAnsi="Arial" w:cs="Arial"/>
          <w:sz w:val="24"/>
          <w:szCs w:val="24"/>
        </w:rPr>
        <w:t>entre la población civ</w:t>
      </w:r>
      <w:r w:rsidR="00E47BAD">
        <w:rPr>
          <w:rFonts w:ascii="Arial" w:hAnsi="Arial" w:cs="Arial"/>
          <w:sz w:val="24"/>
          <w:szCs w:val="24"/>
        </w:rPr>
        <w:t>il</w:t>
      </w:r>
      <w:r w:rsidR="005844CA">
        <w:rPr>
          <w:rFonts w:ascii="Arial" w:hAnsi="Arial" w:cs="Arial"/>
          <w:sz w:val="24"/>
          <w:szCs w:val="24"/>
        </w:rPr>
        <w:t>.</w:t>
      </w:r>
      <w:r w:rsidR="0049479A">
        <w:rPr>
          <w:rFonts w:ascii="Arial" w:hAnsi="Arial" w:cs="Arial"/>
          <w:sz w:val="24"/>
          <w:szCs w:val="24"/>
        </w:rPr>
        <w:t xml:space="preserve"> E</w:t>
      </w:r>
      <w:r w:rsidR="00E47BAD">
        <w:rPr>
          <w:rFonts w:ascii="Arial" w:hAnsi="Arial" w:cs="Arial"/>
          <w:sz w:val="24"/>
          <w:szCs w:val="24"/>
        </w:rPr>
        <w:t xml:space="preserve">n el año 2018, </w:t>
      </w:r>
      <w:r w:rsidR="00EE2772">
        <w:rPr>
          <w:rFonts w:ascii="Arial" w:hAnsi="Arial" w:cs="Arial"/>
          <w:sz w:val="24"/>
          <w:szCs w:val="24"/>
        </w:rPr>
        <w:t xml:space="preserve">ante la continuación de la violencia </w:t>
      </w:r>
      <w:r w:rsidR="003557AA">
        <w:rPr>
          <w:rFonts w:ascii="Arial" w:hAnsi="Arial" w:cs="Arial"/>
          <w:sz w:val="24"/>
          <w:szCs w:val="24"/>
        </w:rPr>
        <w:t>y</w:t>
      </w:r>
      <w:r w:rsidR="00135651">
        <w:rPr>
          <w:rFonts w:ascii="Arial" w:hAnsi="Arial" w:cs="Arial"/>
          <w:sz w:val="24"/>
          <w:szCs w:val="24"/>
        </w:rPr>
        <w:t xml:space="preserve"> el aumento de la </w:t>
      </w:r>
      <w:r w:rsidR="00AB15A2">
        <w:rPr>
          <w:rFonts w:ascii="Arial" w:hAnsi="Arial" w:cs="Arial"/>
          <w:sz w:val="24"/>
          <w:szCs w:val="24"/>
        </w:rPr>
        <w:t>infiltración</w:t>
      </w:r>
      <w:r w:rsidR="00135651">
        <w:rPr>
          <w:rFonts w:ascii="Arial" w:hAnsi="Arial" w:cs="Arial"/>
          <w:sz w:val="24"/>
          <w:szCs w:val="24"/>
        </w:rPr>
        <w:t xml:space="preserve"> </w:t>
      </w:r>
      <w:r w:rsidR="00CB7DD9">
        <w:rPr>
          <w:rFonts w:ascii="Arial" w:hAnsi="Arial" w:cs="Arial"/>
          <w:sz w:val="24"/>
          <w:szCs w:val="24"/>
        </w:rPr>
        <w:t>rusa en la zonas de conflicto, el entonces presidente de Ucrania</w:t>
      </w:r>
      <w:r w:rsidR="00FE4886">
        <w:rPr>
          <w:rFonts w:ascii="Arial" w:hAnsi="Arial" w:cs="Arial"/>
          <w:sz w:val="24"/>
          <w:szCs w:val="24"/>
        </w:rPr>
        <w:t xml:space="preserve"> Petro Po</w:t>
      </w:r>
      <w:r w:rsidR="00ED0C85">
        <w:rPr>
          <w:rFonts w:ascii="Arial" w:hAnsi="Arial" w:cs="Arial"/>
          <w:sz w:val="24"/>
          <w:szCs w:val="24"/>
        </w:rPr>
        <w:t>roshenko</w:t>
      </w:r>
      <w:r w:rsidR="00E60B2A">
        <w:rPr>
          <w:rFonts w:ascii="Arial" w:hAnsi="Arial" w:cs="Arial"/>
          <w:sz w:val="24"/>
          <w:szCs w:val="24"/>
        </w:rPr>
        <w:t xml:space="preserve"> </w:t>
      </w:r>
      <w:r w:rsidR="00B01181">
        <w:rPr>
          <w:rFonts w:ascii="Arial" w:hAnsi="Arial" w:cs="Arial"/>
          <w:sz w:val="24"/>
          <w:szCs w:val="24"/>
        </w:rPr>
        <w:t>prohibió</w:t>
      </w:r>
      <w:r w:rsidR="00E60B2A">
        <w:rPr>
          <w:rFonts w:ascii="Arial" w:hAnsi="Arial" w:cs="Arial"/>
          <w:sz w:val="24"/>
          <w:szCs w:val="24"/>
        </w:rPr>
        <w:t xml:space="preserve"> la entrada a su país de v</w:t>
      </w:r>
      <w:r w:rsidR="00185E51">
        <w:rPr>
          <w:rFonts w:ascii="Arial" w:hAnsi="Arial" w:cs="Arial"/>
          <w:sz w:val="24"/>
          <w:szCs w:val="24"/>
        </w:rPr>
        <w:t>arones rusos entre los 15 y 60 años</w:t>
      </w:r>
      <w:r w:rsidR="00AB15A2">
        <w:rPr>
          <w:rFonts w:ascii="Arial" w:hAnsi="Arial" w:cs="Arial"/>
          <w:sz w:val="24"/>
          <w:szCs w:val="24"/>
        </w:rPr>
        <w:t xml:space="preserve"> </w:t>
      </w:r>
      <w:r w:rsidR="00944409">
        <w:rPr>
          <w:rFonts w:ascii="Arial" w:hAnsi="Arial" w:cs="Arial"/>
          <w:sz w:val="24"/>
          <w:szCs w:val="24"/>
        </w:rPr>
        <w:t>y pidió apo</w:t>
      </w:r>
      <w:r w:rsidR="000102D6">
        <w:rPr>
          <w:rFonts w:ascii="Arial" w:hAnsi="Arial" w:cs="Arial"/>
          <w:sz w:val="24"/>
          <w:szCs w:val="24"/>
        </w:rPr>
        <w:t>yo de la OTAN</w:t>
      </w:r>
      <w:r w:rsidR="00361423">
        <w:rPr>
          <w:rFonts w:ascii="Arial" w:hAnsi="Arial" w:cs="Arial"/>
          <w:sz w:val="24"/>
          <w:szCs w:val="24"/>
        </w:rPr>
        <w:t xml:space="preserve"> para que se </w:t>
      </w:r>
      <w:r w:rsidR="00DE60A6">
        <w:rPr>
          <w:rFonts w:ascii="Arial" w:hAnsi="Arial" w:cs="Arial"/>
          <w:sz w:val="24"/>
          <w:szCs w:val="24"/>
        </w:rPr>
        <w:t>garantizará</w:t>
      </w:r>
      <w:r w:rsidR="00361423">
        <w:rPr>
          <w:rFonts w:ascii="Arial" w:hAnsi="Arial" w:cs="Arial"/>
          <w:sz w:val="24"/>
          <w:szCs w:val="24"/>
        </w:rPr>
        <w:t xml:space="preserve"> el libre </w:t>
      </w:r>
      <w:r w:rsidR="008A35DB">
        <w:rPr>
          <w:rFonts w:ascii="Arial" w:hAnsi="Arial" w:cs="Arial"/>
          <w:sz w:val="24"/>
          <w:szCs w:val="24"/>
        </w:rPr>
        <w:t>tránsito</w:t>
      </w:r>
      <w:r w:rsidR="00361423">
        <w:rPr>
          <w:rFonts w:ascii="Arial" w:hAnsi="Arial" w:cs="Arial"/>
          <w:sz w:val="24"/>
          <w:szCs w:val="24"/>
        </w:rPr>
        <w:t xml:space="preserve"> en  </w:t>
      </w:r>
      <w:r w:rsidR="00CE1210">
        <w:rPr>
          <w:rFonts w:ascii="Arial" w:hAnsi="Arial" w:cs="Arial"/>
          <w:sz w:val="24"/>
          <w:szCs w:val="24"/>
        </w:rPr>
        <w:t>el</w:t>
      </w:r>
      <w:r w:rsidR="00361423">
        <w:rPr>
          <w:rFonts w:ascii="Arial" w:hAnsi="Arial" w:cs="Arial"/>
          <w:sz w:val="24"/>
          <w:szCs w:val="24"/>
        </w:rPr>
        <w:t xml:space="preserve"> </w:t>
      </w:r>
      <w:r w:rsidR="00A11598">
        <w:rPr>
          <w:rFonts w:ascii="Arial" w:hAnsi="Arial" w:cs="Arial"/>
          <w:sz w:val="24"/>
          <w:szCs w:val="24"/>
        </w:rPr>
        <w:t>Mar de</w:t>
      </w:r>
      <w:r w:rsidR="00FF5F30">
        <w:rPr>
          <w:rFonts w:ascii="Arial" w:hAnsi="Arial" w:cs="Arial"/>
          <w:sz w:val="24"/>
          <w:szCs w:val="24"/>
        </w:rPr>
        <w:t xml:space="preserve"> Azov.</w:t>
      </w:r>
      <w:r w:rsidR="00185E51">
        <w:rPr>
          <w:rFonts w:ascii="Arial" w:hAnsi="Arial" w:cs="Arial"/>
          <w:sz w:val="24"/>
          <w:szCs w:val="24"/>
        </w:rPr>
        <w:t xml:space="preserve"> </w:t>
      </w:r>
      <w:r w:rsidR="00135651">
        <w:rPr>
          <w:rFonts w:ascii="Arial" w:hAnsi="Arial" w:cs="Arial"/>
          <w:sz w:val="24"/>
          <w:szCs w:val="24"/>
        </w:rPr>
        <w:t xml:space="preserve"> </w:t>
      </w:r>
      <w:r w:rsidR="003557AA">
        <w:rPr>
          <w:rFonts w:ascii="Arial" w:hAnsi="Arial" w:cs="Arial"/>
          <w:sz w:val="24"/>
          <w:szCs w:val="24"/>
        </w:rPr>
        <w:t xml:space="preserve"> </w:t>
      </w:r>
      <w:r w:rsidR="00C17AF9">
        <w:rPr>
          <w:rFonts w:ascii="Arial" w:hAnsi="Arial" w:cs="Arial"/>
          <w:sz w:val="24"/>
          <w:szCs w:val="24"/>
        </w:rPr>
        <w:t xml:space="preserve"> </w:t>
      </w:r>
      <w:r w:rsidR="00713FB5">
        <w:rPr>
          <w:rFonts w:ascii="Arial" w:hAnsi="Arial" w:cs="Arial"/>
          <w:sz w:val="24"/>
          <w:szCs w:val="24"/>
        </w:rPr>
        <w:t xml:space="preserve"> </w:t>
      </w:r>
    </w:p>
    <w:p w14:paraId="2E6200A3" w14:textId="248FDC12" w:rsidR="00CD0D6F" w:rsidRPr="00066974" w:rsidRDefault="003A5719" w:rsidP="00FD031F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0D4DE8" w:rsidRPr="00C45A41">
        <w:rPr>
          <w:rFonts w:ascii="Arial" w:hAnsi="Arial" w:cs="Arial"/>
          <w:b/>
          <w:bCs/>
          <w:sz w:val="24"/>
          <w:szCs w:val="24"/>
        </w:rPr>
        <w:t>C</w:t>
      </w:r>
      <w:r w:rsidR="000D4DE8" w:rsidRPr="00E522A0">
        <w:rPr>
          <w:rFonts w:ascii="Arial" w:hAnsi="Arial" w:cs="Arial"/>
          <w:sz w:val="24"/>
          <w:szCs w:val="24"/>
        </w:rPr>
        <w:t>on</w:t>
      </w:r>
      <w:r w:rsidR="00E522A0">
        <w:rPr>
          <w:rFonts w:ascii="Arial" w:hAnsi="Arial" w:cs="Arial"/>
          <w:sz w:val="24"/>
          <w:szCs w:val="24"/>
        </w:rPr>
        <w:t xml:space="preserve"> la elección de Volo</w:t>
      </w:r>
      <w:r w:rsidR="001F3CA9">
        <w:rPr>
          <w:rFonts w:ascii="Arial" w:hAnsi="Arial" w:cs="Arial"/>
          <w:sz w:val="24"/>
          <w:szCs w:val="24"/>
        </w:rPr>
        <w:t>d</w:t>
      </w:r>
      <w:r w:rsidR="00616AD6">
        <w:rPr>
          <w:rFonts w:ascii="Arial" w:hAnsi="Arial" w:cs="Arial"/>
          <w:sz w:val="24"/>
          <w:szCs w:val="24"/>
        </w:rPr>
        <w:t>y</w:t>
      </w:r>
      <w:r w:rsidR="001F3CA9">
        <w:rPr>
          <w:rFonts w:ascii="Arial" w:hAnsi="Arial" w:cs="Arial"/>
          <w:sz w:val="24"/>
          <w:szCs w:val="24"/>
        </w:rPr>
        <w:t>m</w:t>
      </w:r>
      <w:r w:rsidR="00616AD6">
        <w:rPr>
          <w:rFonts w:ascii="Arial" w:hAnsi="Arial" w:cs="Arial"/>
          <w:sz w:val="24"/>
          <w:szCs w:val="24"/>
        </w:rPr>
        <w:t>y</w:t>
      </w:r>
      <w:r w:rsidR="001F3CA9">
        <w:rPr>
          <w:rFonts w:ascii="Arial" w:hAnsi="Arial" w:cs="Arial"/>
          <w:sz w:val="24"/>
          <w:szCs w:val="24"/>
        </w:rPr>
        <w:t>r Ze</w:t>
      </w:r>
      <w:r w:rsidR="006B4D97">
        <w:rPr>
          <w:rFonts w:ascii="Arial" w:hAnsi="Arial" w:cs="Arial"/>
          <w:sz w:val="24"/>
          <w:szCs w:val="24"/>
        </w:rPr>
        <w:t>l</w:t>
      </w:r>
      <w:r w:rsidR="001F3CA9">
        <w:rPr>
          <w:rFonts w:ascii="Arial" w:hAnsi="Arial" w:cs="Arial"/>
          <w:sz w:val="24"/>
          <w:szCs w:val="24"/>
        </w:rPr>
        <w:t>ensk</w:t>
      </w:r>
      <w:r w:rsidR="00F543F0">
        <w:rPr>
          <w:rFonts w:ascii="Arial" w:hAnsi="Arial" w:cs="Arial"/>
          <w:sz w:val="24"/>
          <w:szCs w:val="24"/>
        </w:rPr>
        <w:t>yy</w:t>
      </w:r>
      <w:r w:rsidR="00C1569B">
        <w:rPr>
          <w:rFonts w:ascii="Arial" w:hAnsi="Arial" w:cs="Arial"/>
          <w:sz w:val="24"/>
          <w:szCs w:val="24"/>
        </w:rPr>
        <w:t xml:space="preserve"> como </w:t>
      </w:r>
      <w:r w:rsidR="00A54F88">
        <w:rPr>
          <w:rFonts w:ascii="Arial" w:hAnsi="Arial" w:cs="Arial"/>
          <w:sz w:val="24"/>
          <w:szCs w:val="24"/>
        </w:rPr>
        <w:t>P</w:t>
      </w:r>
      <w:r w:rsidR="00C1569B">
        <w:rPr>
          <w:rFonts w:ascii="Arial" w:hAnsi="Arial" w:cs="Arial"/>
          <w:sz w:val="24"/>
          <w:szCs w:val="24"/>
        </w:rPr>
        <w:t>residente</w:t>
      </w:r>
      <w:r w:rsidR="008A35DB">
        <w:rPr>
          <w:rFonts w:ascii="Arial" w:hAnsi="Arial" w:cs="Arial"/>
          <w:sz w:val="24"/>
          <w:szCs w:val="24"/>
        </w:rPr>
        <w:t xml:space="preserve"> de Ucrania</w:t>
      </w:r>
      <w:r w:rsidR="00F1000D">
        <w:rPr>
          <w:rFonts w:ascii="Arial" w:hAnsi="Arial" w:cs="Arial"/>
          <w:sz w:val="24"/>
          <w:szCs w:val="24"/>
        </w:rPr>
        <w:t xml:space="preserve"> en diciembre de 2019</w:t>
      </w:r>
      <w:r w:rsidR="00F46857">
        <w:rPr>
          <w:rFonts w:ascii="Arial" w:hAnsi="Arial" w:cs="Arial"/>
          <w:sz w:val="24"/>
          <w:szCs w:val="24"/>
        </w:rPr>
        <w:t>, la tensión entre Kiev y Moscú pareció</w:t>
      </w:r>
      <w:r w:rsidR="00C1569B">
        <w:rPr>
          <w:rFonts w:ascii="Arial" w:hAnsi="Arial" w:cs="Arial"/>
          <w:sz w:val="24"/>
          <w:szCs w:val="24"/>
        </w:rPr>
        <w:t xml:space="preserve"> </w:t>
      </w:r>
      <w:r w:rsidR="00265BB9">
        <w:rPr>
          <w:rFonts w:ascii="Arial" w:hAnsi="Arial" w:cs="Arial"/>
          <w:sz w:val="24"/>
          <w:szCs w:val="24"/>
        </w:rPr>
        <w:t xml:space="preserve">bajar </w:t>
      </w:r>
      <w:r w:rsidR="00874720">
        <w:rPr>
          <w:rFonts w:ascii="Arial" w:hAnsi="Arial" w:cs="Arial"/>
          <w:sz w:val="24"/>
          <w:szCs w:val="24"/>
        </w:rPr>
        <w:t xml:space="preserve">de tono, lo que permitió a los ciudadanos de Ucrania </w:t>
      </w:r>
      <w:r w:rsidR="00183DB7">
        <w:rPr>
          <w:rFonts w:ascii="Arial" w:hAnsi="Arial" w:cs="Arial"/>
          <w:sz w:val="24"/>
          <w:szCs w:val="24"/>
        </w:rPr>
        <w:t>por vez primera desde el 201</w:t>
      </w:r>
      <w:r w:rsidR="00EA5AF6">
        <w:rPr>
          <w:rFonts w:ascii="Arial" w:hAnsi="Arial" w:cs="Arial"/>
          <w:sz w:val="24"/>
          <w:szCs w:val="24"/>
        </w:rPr>
        <w:t>4</w:t>
      </w:r>
      <w:r w:rsidR="00CE1210">
        <w:rPr>
          <w:rFonts w:ascii="Arial" w:hAnsi="Arial" w:cs="Arial"/>
          <w:sz w:val="24"/>
          <w:szCs w:val="24"/>
        </w:rPr>
        <w:t>,</w:t>
      </w:r>
      <w:r w:rsidR="00B42E89">
        <w:rPr>
          <w:rFonts w:ascii="Arial" w:hAnsi="Arial" w:cs="Arial"/>
          <w:sz w:val="24"/>
          <w:szCs w:val="24"/>
        </w:rPr>
        <w:t xml:space="preserve"> </w:t>
      </w:r>
      <w:r w:rsidR="001F15B0">
        <w:rPr>
          <w:rFonts w:ascii="Arial" w:hAnsi="Arial" w:cs="Arial"/>
          <w:sz w:val="24"/>
          <w:szCs w:val="24"/>
        </w:rPr>
        <w:t xml:space="preserve">disponer </w:t>
      </w:r>
      <w:r w:rsidR="00CE7D5D">
        <w:rPr>
          <w:rFonts w:ascii="Arial" w:hAnsi="Arial" w:cs="Arial"/>
          <w:sz w:val="24"/>
          <w:szCs w:val="24"/>
        </w:rPr>
        <w:t>cierta tranquilidad.</w:t>
      </w:r>
      <w:r w:rsidR="00993866">
        <w:rPr>
          <w:rFonts w:ascii="Arial" w:hAnsi="Arial" w:cs="Arial"/>
          <w:sz w:val="24"/>
          <w:szCs w:val="24"/>
        </w:rPr>
        <w:t xml:space="preserve"> Inclusive</w:t>
      </w:r>
      <w:r w:rsidR="00E96BE4">
        <w:rPr>
          <w:rFonts w:ascii="Arial" w:hAnsi="Arial" w:cs="Arial"/>
          <w:sz w:val="24"/>
          <w:szCs w:val="24"/>
        </w:rPr>
        <w:t>,</w:t>
      </w:r>
      <w:r w:rsidR="00993866">
        <w:rPr>
          <w:rFonts w:ascii="Arial" w:hAnsi="Arial" w:cs="Arial"/>
          <w:sz w:val="24"/>
          <w:szCs w:val="24"/>
        </w:rPr>
        <w:t xml:space="preserve"> el </w:t>
      </w:r>
      <w:r w:rsidR="00E96BE4">
        <w:rPr>
          <w:rFonts w:ascii="Arial" w:hAnsi="Arial" w:cs="Arial"/>
          <w:sz w:val="24"/>
          <w:szCs w:val="24"/>
        </w:rPr>
        <w:t>P</w:t>
      </w:r>
      <w:r w:rsidR="00993866">
        <w:rPr>
          <w:rFonts w:ascii="Arial" w:hAnsi="Arial" w:cs="Arial"/>
          <w:sz w:val="24"/>
          <w:szCs w:val="24"/>
        </w:rPr>
        <w:t>residente</w:t>
      </w:r>
      <w:r w:rsidR="00E96BE4">
        <w:rPr>
          <w:rFonts w:ascii="Arial" w:hAnsi="Arial" w:cs="Arial"/>
          <w:sz w:val="24"/>
          <w:szCs w:val="24"/>
        </w:rPr>
        <w:t xml:space="preserve"> electo Ze</w:t>
      </w:r>
      <w:r w:rsidR="002B7655">
        <w:rPr>
          <w:rFonts w:ascii="Arial" w:hAnsi="Arial" w:cs="Arial"/>
          <w:sz w:val="24"/>
          <w:szCs w:val="24"/>
        </w:rPr>
        <w:t>l</w:t>
      </w:r>
      <w:r w:rsidR="00E96BE4">
        <w:rPr>
          <w:rFonts w:ascii="Arial" w:hAnsi="Arial" w:cs="Arial"/>
          <w:sz w:val="24"/>
          <w:szCs w:val="24"/>
        </w:rPr>
        <w:t xml:space="preserve">enski manifestó que para cumplir </w:t>
      </w:r>
      <w:r w:rsidR="00B043E2">
        <w:rPr>
          <w:rFonts w:ascii="Arial" w:hAnsi="Arial" w:cs="Arial"/>
          <w:sz w:val="24"/>
          <w:szCs w:val="24"/>
        </w:rPr>
        <w:t>c</w:t>
      </w:r>
      <w:r w:rsidR="00E96BE4">
        <w:rPr>
          <w:rFonts w:ascii="Arial" w:hAnsi="Arial" w:cs="Arial"/>
          <w:sz w:val="24"/>
          <w:szCs w:val="24"/>
        </w:rPr>
        <w:t xml:space="preserve">on su promesa </w:t>
      </w:r>
      <w:r w:rsidR="00CE7D5D">
        <w:rPr>
          <w:rFonts w:ascii="Arial" w:hAnsi="Arial" w:cs="Arial"/>
          <w:sz w:val="24"/>
          <w:szCs w:val="24"/>
        </w:rPr>
        <w:t>electoral</w:t>
      </w:r>
      <w:r w:rsidR="00CF173B">
        <w:rPr>
          <w:rFonts w:ascii="Arial" w:hAnsi="Arial" w:cs="Arial"/>
          <w:sz w:val="24"/>
          <w:szCs w:val="24"/>
        </w:rPr>
        <w:t xml:space="preserve"> de acabar con la </w:t>
      </w:r>
      <w:r w:rsidR="00CE7D5D">
        <w:rPr>
          <w:rFonts w:ascii="Arial" w:hAnsi="Arial" w:cs="Arial"/>
          <w:sz w:val="24"/>
          <w:szCs w:val="24"/>
        </w:rPr>
        <w:t>G</w:t>
      </w:r>
      <w:r w:rsidR="00CF173B">
        <w:rPr>
          <w:rFonts w:ascii="Arial" w:hAnsi="Arial" w:cs="Arial"/>
          <w:sz w:val="24"/>
          <w:szCs w:val="24"/>
        </w:rPr>
        <w:t>uerra del Domb</w:t>
      </w:r>
      <w:r w:rsidR="00630BE2">
        <w:rPr>
          <w:rFonts w:ascii="Arial" w:hAnsi="Arial" w:cs="Arial"/>
          <w:sz w:val="24"/>
          <w:szCs w:val="24"/>
        </w:rPr>
        <w:t>á</w:t>
      </w:r>
      <w:r w:rsidR="00CF173B">
        <w:rPr>
          <w:rFonts w:ascii="Arial" w:hAnsi="Arial" w:cs="Arial"/>
          <w:sz w:val="24"/>
          <w:szCs w:val="24"/>
        </w:rPr>
        <w:t>s.</w:t>
      </w:r>
      <w:r w:rsidR="00402782">
        <w:rPr>
          <w:rFonts w:ascii="Arial" w:hAnsi="Arial" w:cs="Arial"/>
          <w:sz w:val="24"/>
          <w:szCs w:val="24"/>
        </w:rPr>
        <w:t xml:space="preserve"> é</w:t>
      </w:r>
      <w:r w:rsidR="00CF173B">
        <w:rPr>
          <w:rFonts w:ascii="Arial" w:hAnsi="Arial" w:cs="Arial"/>
          <w:sz w:val="24"/>
          <w:szCs w:val="24"/>
        </w:rPr>
        <w:t>l esta</w:t>
      </w:r>
      <w:r w:rsidR="00B043E2">
        <w:rPr>
          <w:rFonts w:ascii="Arial" w:hAnsi="Arial" w:cs="Arial"/>
          <w:sz w:val="24"/>
          <w:szCs w:val="24"/>
        </w:rPr>
        <w:t>b</w:t>
      </w:r>
      <w:r w:rsidR="00CF173B">
        <w:rPr>
          <w:rFonts w:ascii="Arial" w:hAnsi="Arial" w:cs="Arial"/>
          <w:sz w:val="24"/>
          <w:szCs w:val="24"/>
        </w:rPr>
        <w:t xml:space="preserve">a </w:t>
      </w:r>
      <w:r w:rsidR="00402782">
        <w:rPr>
          <w:rFonts w:ascii="Arial" w:hAnsi="Arial" w:cs="Arial"/>
          <w:sz w:val="24"/>
          <w:szCs w:val="24"/>
        </w:rPr>
        <w:t>dispuesto</w:t>
      </w:r>
      <w:r w:rsidR="00B043E2">
        <w:rPr>
          <w:rFonts w:ascii="Arial" w:hAnsi="Arial" w:cs="Arial"/>
          <w:sz w:val="24"/>
          <w:szCs w:val="24"/>
        </w:rPr>
        <w:t xml:space="preserve"> </w:t>
      </w:r>
      <w:r w:rsidR="00B043E2" w:rsidRPr="00712849">
        <w:rPr>
          <w:rFonts w:ascii="Arial" w:hAnsi="Arial" w:cs="Arial"/>
          <w:b/>
          <w:bCs/>
          <w:i/>
          <w:iCs/>
          <w:sz w:val="24"/>
          <w:szCs w:val="24"/>
        </w:rPr>
        <w:t>“…</w:t>
      </w:r>
      <w:r w:rsidR="00B043E2" w:rsidRPr="00CE7D5D">
        <w:rPr>
          <w:rFonts w:ascii="Arial" w:hAnsi="Arial" w:cs="Arial"/>
          <w:b/>
          <w:bCs/>
          <w:i/>
          <w:iCs/>
          <w:sz w:val="24"/>
          <w:szCs w:val="24"/>
        </w:rPr>
        <w:t xml:space="preserve"> arrodillarse ante Putin</w:t>
      </w:r>
      <w:r w:rsidR="00BC57FC" w:rsidRPr="00CE7D5D">
        <w:rPr>
          <w:rFonts w:ascii="Arial" w:hAnsi="Arial" w:cs="Arial"/>
          <w:b/>
          <w:bCs/>
          <w:i/>
          <w:iCs/>
          <w:sz w:val="24"/>
          <w:szCs w:val="24"/>
        </w:rPr>
        <w:t xml:space="preserve"> si eso serbia para </w:t>
      </w:r>
      <w:r w:rsidR="00066974" w:rsidRPr="00CE7D5D">
        <w:rPr>
          <w:rFonts w:ascii="Arial" w:hAnsi="Arial" w:cs="Arial"/>
          <w:b/>
          <w:bCs/>
          <w:i/>
          <w:iCs/>
          <w:sz w:val="24"/>
          <w:szCs w:val="24"/>
        </w:rPr>
        <w:t>terminar con la guerra”.</w:t>
      </w:r>
      <w:r w:rsidR="00402782" w:rsidRPr="00066974">
        <w:rPr>
          <w:rFonts w:ascii="Arial" w:hAnsi="Arial" w:cs="Arial"/>
          <w:i/>
          <w:iCs/>
          <w:sz w:val="24"/>
          <w:szCs w:val="24"/>
        </w:rPr>
        <w:t xml:space="preserve"> </w:t>
      </w:r>
      <w:r w:rsidR="001D0F53">
        <w:rPr>
          <w:rFonts w:ascii="Arial" w:hAnsi="Arial" w:cs="Arial"/>
          <w:sz w:val="24"/>
          <w:szCs w:val="24"/>
        </w:rPr>
        <w:t>En ma</w:t>
      </w:r>
      <w:r w:rsidR="006C31CC">
        <w:rPr>
          <w:rFonts w:ascii="Arial" w:hAnsi="Arial" w:cs="Arial"/>
          <w:sz w:val="24"/>
          <w:szCs w:val="24"/>
        </w:rPr>
        <w:t xml:space="preserve">yo de 2020 fue firmado un armisticio </w:t>
      </w:r>
      <w:r w:rsidR="0053125A">
        <w:rPr>
          <w:rFonts w:ascii="Arial" w:hAnsi="Arial" w:cs="Arial"/>
          <w:sz w:val="24"/>
          <w:szCs w:val="24"/>
        </w:rPr>
        <w:t>que</w:t>
      </w:r>
      <w:r w:rsidR="00330875">
        <w:rPr>
          <w:rFonts w:ascii="Arial" w:hAnsi="Arial" w:cs="Arial"/>
          <w:sz w:val="24"/>
          <w:szCs w:val="24"/>
        </w:rPr>
        <w:t xml:space="preserve"> </w:t>
      </w:r>
      <w:r w:rsidR="0053125A">
        <w:rPr>
          <w:rFonts w:ascii="Arial" w:hAnsi="Arial" w:cs="Arial"/>
          <w:sz w:val="24"/>
          <w:szCs w:val="24"/>
        </w:rPr>
        <w:t>im</w:t>
      </w:r>
      <w:r w:rsidR="00330875">
        <w:rPr>
          <w:rFonts w:ascii="Arial" w:hAnsi="Arial" w:cs="Arial"/>
          <w:sz w:val="24"/>
          <w:szCs w:val="24"/>
        </w:rPr>
        <w:t xml:space="preserve">puso </w:t>
      </w:r>
      <w:r w:rsidR="00B57044">
        <w:rPr>
          <w:rFonts w:ascii="Arial" w:hAnsi="Arial" w:cs="Arial"/>
          <w:sz w:val="24"/>
          <w:szCs w:val="24"/>
        </w:rPr>
        <w:t>un</w:t>
      </w:r>
      <w:r w:rsidR="00330875">
        <w:rPr>
          <w:rFonts w:ascii="Arial" w:hAnsi="Arial" w:cs="Arial"/>
          <w:sz w:val="24"/>
          <w:szCs w:val="24"/>
        </w:rPr>
        <w:t xml:space="preserve"> alto al fuego </w:t>
      </w:r>
      <w:r w:rsidR="00630BE2">
        <w:rPr>
          <w:rFonts w:ascii="Arial" w:hAnsi="Arial" w:cs="Arial"/>
          <w:sz w:val="24"/>
          <w:szCs w:val="24"/>
        </w:rPr>
        <w:t xml:space="preserve">en </w:t>
      </w:r>
      <w:r w:rsidR="00D27E62" w:rsidRPr="008308C9">
        <w:rPr>
          <w:rFonts w:ascii="Arial" w:hAnsi="Arial" w:cs="Arial"/>
          <w:sz w:val="24"/>
          <w:szCs w:val="24"/>
        </w:rPr>
        <w:t>Dombás</w:t>
      </w:r>
      <w:r w:rsidR="008308C9">
        <w:rPr>
          <w:rFonts w:ascii="Arial" w:hAnsi="Arial" w:cs="Arial"/>
          <w:i/>
          <w:iCs/>
          <w:sz w:val="24"/>
          <w:szCs w:val="24"/>
        </w:rPr>
        <w:t xml:space="preserve"> </w:t>
      </w:r>
      <w:r w:rsidR="008308C9">
        <w:rPr>
          <w:rFonts w:ascii="Arial" w:hAnsi="Arial" w:cs="Arial"/>
          <w:sz w:val="24"/>
          <w:szCs w:val="24"/>
        </w:rPr>
        <w:t xml:space="preserve">que </w:t>
      </w:r>
      <w:r w:rsidR="00657F1D">
        <w:rPr>
          <w:rFonts w:ascii="Arial" w:hAnsi="Arial" w:cs="Arial"/>
          <w:sz w:val="24"/>
          <w:szCs w:val="24"/>
        </w:rPr>
        <w:t>llevaría</w:t>
      </w:r>
      <w:r w:rsidR="008308C9">
        <w:rPr>
          <w:rFonts w:ascii="Arial" w:hAnsi="Arial" w:cs="Arial"/>
          <w:sz w:val="24"/>
          <w:szCs w:val="24"/>
        </w:rPr>
        <w:t xml:space="preserve"> al</w:t>
      </w:r>
      <w:r w:rsidR="00B57044">
        <w:rPr>
          <w:rFonts w:ascii="Arial" w:hAnsi="Arial" w:cs="Arial"/>
          <w:sz w:val="24"/>
          <w:szCs w:val="24"/>
        </w:rPr>
        <w:t>g</w:t>
      </w:r>
      <w:r w:rsidR="008308C9">
        <w:rPr>
          <w:rFonts w:ascii="Arial" w:hAnsi="Arial" w:cs="Arial"/>
          <w:sz w:val="24"/>
          <w:szCs w:val="24"/>
        </w:rPr>
        <w:t xml:space="preserve">o de tranquilidad </w:t>
      </w:r>
      <w:r w:rsidR="0011251F">
        <w:rPr>
          <w:rFonts w:ascii="Arial" w:hAnsi="Arial" w:cs="Arial"/>
          <w:sz w:val="24"/>
          <w:szCs w:val="24"/>
        </w:rPr>
        <w:t>para los habitantes de</w:t>
      </w:r>
      <w:r w:rsidR="00F83FBB">
        <w:rPr>
          <w:rFonts w:ascii="Arial" w:hAnsi="Arial" w:cs="Arial"/>
          <w:sz w:val="24"/>
          <w:szCs w:val="24"/>
        </w:rPr>
        <w:t xml:space="preserve"> la zona</w:t>
      </w:r>
      <w:r w:rsidR="00B57044">
        <w:rPr>
          <w:rFonts w:ascii="Arial" w:hAnsi="Arial" w:cs="Arial"/>
          <w:sz w:val="24"/>
          <w:szCs w:val="24"/>
        </w:rPr>
        <w:t xml:space="preserve"> en co</w:t>
      </w:r>
      <w:r w:rsidR="006861DE">
        <w:rPr>
          <w:rFonts w:ascii="Arial" w:hAnsi="Arial" w:cs="Arial"/>
          <w:sz w:val="24"/>
          <w:szCs w:val="24"/>
        </w:rPr>
        <w:t>nflicto.</w:t>
      </w:r>
      <w:r w:rsidR="00BB0E96">
        <w:rPr>
          <w:rFonts w:ascii="Arial" w:hAnsi="Arial" w:cs="Arial"/>
          <w:sz w:val="24"/>
          <w:szCs w:val="24"/>
        </w:rPr>
        <w:t xml:space="preserve"> </w:t>
      </w:r>
      <w:r w:rsidR="006861DE">
        <w:rPr>
          <w:rFonts w:ascii="Arial" w:hAnsi="Arial" w:cs="Arial"/>
          <w:sz w:val="24"/>
          <w:szCs w:val="24"/>
        </w:rPr>
        <w:t>Pero</w:t>
      </w:r>
      <w:r w:rsidR="00BB0E96">
        <w:rPr>
          <w:rFonts w:ascii="Arial" w:hAnsi="Arial" w:cs="Arial"/>
          <w:sz w:val="24"/>
          <w:szCs w:val="24"/>
        </w:rPr>
        <w:t xml:space="preserve"> la tranquilidad </w:t>
      </w:r>
      <w:r w:rsidR="0047233B">
        <w:rPr>
          <w:rFonts w:ascii="Arial" w:hAnsi="Arial" w:cs="Arial"/>
          <w:sz w:val="24"/>
          <w:szCs w:val="24"/>
        </w:rPr>
        <w:t>tendría corta vida pues</w:t>
      </w:r>
      <w:r w:rsidR="002F1367">
        <w:rPr>
          <w:rFonts w:ascii="Arial" w:hAnsi="Arial" w:cs="Arial"/>
          <w:sz w:val="24"/>
          <w:szCs w:val="24"/>
        </w:rPr>
        <w:t xml:space="preserve"> en marzo de 2021 s</w:t>
      </w:r>
      <w:r w:rsidR="00815591">
        <w:rPr>
          <w:rFonts w:ascii="Arial" w:hAnsi="Arial" w:cs="Arial"/>
          <w:sz w:val="24"/>
          <w:szCs w:val="24"/>
        </w:rPr>
        <w:t>e</w:t>
      </w:r>
      <w:r w:rsidR="002F1367">
        <w:rPr>
          <w:rFonts w:ascii="Arial" w:hAnsi="Arial" w:cs="Arial"/>
          <w:sz w:val="24"/>
          <w:szCs w:val="24"/>
        </w:rPr>
        <w:t xml:space="preserve"> producirían ataque</w:t>
      </w:r>
      <w:r w:rsidR="0011251F">
        <w:rPr>
          <w:rFonts w:ascii="Arial" w:hAnsi="Arial" w:cs="Arial"/>
          <w:sz w:val="24"/>
          <w:szCs w:val="24"/>
        </w:rPr>
        <w:t>s</w:t>
      </w:r>
      <w:r w:rsidR="002F1367">
        <w:rPr>
          <w:rFonts w:ascii="Arial" w:hAnsi="Arial" w:cs="Arial"/>
          <w:sz w:val="24"/>
          <w:szCs w:val="24"/>
        </w:rPr>
        <w:t xml:space="preserve"> de artillería pesada</w:t>
      </w:r>
      <w:r w:rsidR="00815591">
        <w:rPr>
          <w:rFonts w:ascii="Arial" w:hAnsi="Arial" w:cs="Arial"/>
          <w:sz w:val="24"/>
          <w:szCs w:val="24"/>
        </w:rPr>
        <w:t xml:space="preserve"> por parte de </w:t>
      </w:r>
      <w:r w:rsidR="00602A7B">
        <w:rPr>
          <w:rFonts w:ascii="Arial" w:hAnsi="Arial" w:cs="Arial"/>
          <w:sz w:val="24"/>
          <w:szCs w:val="24"/>
        </w:rPr>
        <w:t>elementos</w:t>
      </w:r>
      <w:r w:rsidR="00815591">
        <w:rPr>
          <w:rFonts w:ascii="Arial" w:hAnsi="Arial" w:cs="Arial"/>
          <w:sz w:val="24"/>
          <w:szCs w:val="24"/>
        </w:rPr>
        <w:t xml:space="preserve"> rebeldes</w:t>
      </w:r>
      <w:r w:rsidR="0011251F">
        <w:rPr>
          <w:rFonts w:ascii="Arial" w:hAnsi="Arial" w:cs="Arial"/>
          <w:sz w:val="24"/>
          <w:szCs w:val="24"/>
        </w:rPr>
        <w:t xml:space="preserve"> pro rusos</w:t>
      </w:r>
      <w:r w:rsidR="00815591">
        <w:rPr>
          <w:rFonts w:ascii="Arial" w:hAnsi="Arial" w:cs="Arial"/>
          <w:sz w:val="24"/>
          <w:szCs w:val="24"/>
        </w:rPr>
        <w:t xml:space="preserve"> </w:t>
      </w:r>
      <w:r w:rsidR="00602A7B">
        <w:rPr>
          <w:rFonts w:ascii="Arial" w:hAnsi="Arial" w:cs="Arial"/>
          <w:sz w:val="24"/>
          <w:szCs w:val="24"/>
        </w:rPr>
        <w:t>en las provincias de</w:t>
      </w:r>
      <w:r w:rsidR="00976B0A">
        <w:rPr>
          <w:rFonts w:ascii="Arial" w:hAnsi="Arial" w:cs="Arial"/>
          <w:sz w:val="24"/>
          <w:szCs w:val="24"/>
        </w:rPr>
        <w:t xml:space="preserve"> </w:t>
      </w:r>
      <w:r w:rsidR="00976B0A" w:rsidRPr="00FB7EFB">
        <w:rPr>
          <w:rFonts w:ascii="Arial" w:hAnsi="Arial" w:cs="Arial"/>
          <w:sz w:val="24"/>
          <w:szCs w:val="24"/>
        </w:rPr>
        <w:t>Donetsk y Lugansk</w:t>
      </w:r>
      <w:r w:rsidR="00F04A56">
        <w:rPr>
          <w:rFonts w:ascii="Arial" w:hAnsi="Arial" w:cs="Arial"/>
          <w:sz w:val="24"/>
          <w:szCs w:val="24"/>
        </w:rPr>
        <w:t xml:space="preserve"> que causaron importantes bajas entre l</w:t>
      </w:r>
      <w:r w:rsidR="00141899">
        <w:rPr>
          <w:rFonts w:ascii="Arial" w:hAnsi="Arial" w:cs="Arial"/>
          <w:sz w:val="24"/>
          <w:szCs w:val="24"/>
        </w:rPr>
        <w:t>os soldados ucranianos.</w:t>
      </w:r>
      <w:r w:rsidR="00602A7B">
        <w:rPr>
          <w:rFonts w:ascii="Arial" w:hAnsi="Arial" w:cs="Arial"/>
          <w:sz w:val="24"/>
          <w:szCs w:val="24"/>
        </w:rPr>
        <w:t xml:space="preserve"> </w:t>
      </w:r>
      <w:r w:rsidR="002F1367">
        <w:rPr>
          <w:rFonts w:ascii="Arial" w:hAnsi="Arial" w:cs="Arial"/>
          <w:sz w:val="24"/>
          <w:szCs w:val="24"/>
        </w:rPr>
        <w:t xml:space="preserve"> </w:t>
      </w:r>
      <w:r w:rsidR="0047233B">
        <w:rPr>
          <w:rFonts w:ascii="Arial" w:hAnsi="Arial" w:cs="Arial"/>
          <w:sz w:val="24"/>
          <w:szCs w:val="24"/>
        </w:rPr>
        <w:t xml:space="preserve"> </w:t>
      </w:r>
      <w:r w:rsidR="006861DE">
        <w:rPr>
          <w:rFonts w:ascii="Arial" w:hAnsi="Arial" w:cs="Arial"/>
          <w:sz w:val="24"/>
          <w:szCs w:val="24"/>
        </w:rPr>
        <w:t xml:space="preserve">  </w:t>
      </w:r>
      <w:r w:rsidR="00993866" w:rsidRPr="00066974">
        <w:rPr>
          <w:rFonts w:ascii="Arial" w:hAnsi="Arial" w:cs="Arial"/>
          <w:i/>
          <w:iCs/>
          <w:sz w:val="24"/>
          <w:szCs w:val="24"/>
        </w:rPr>
        <w:t xml:space="preserve"> </w:t>
      </w:r>
      <w:r w:rsidR="00F46857" w:rsidRPr="00066974">
        <w:rPr>
          <w:rFonts w:ascii="Arial" w:hAnsi="Arial" w:cs="Arial"/>
          <w:i/>
          <w:iCs/>
          <w:sz w:val="24"/>
          <w:szCs w:val="24"/>
        </w:rPr>
        <w:t xml:space="preserve"> </w:t>
      </w:r>
      <w:r w:rsidR="000D4DE8" w:rsidRPr="00066974">
        <w:rPr>
          <w:rFonts w:ascii="Arial" w:hAnsi="Arial" w:cs="Arial"/>
          <w:i/>
          <w:iCs/>
          <w:sz w:val="24"/>
          <w:szCs w:val="24"/>
        </w:rPr>
        <w:t xml:space="preserve"> </w:t>
      </w:r>
      <w:r w:rsidR="006C28B3" w:rsidRPr="00066974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1A1EBD92" w14:textId="05E38787" w:rsidR="00292FDF" w:rsidRDefault="00355894" w:rsidP="008700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07EA3" w:rsidRPr="00FB7B0E">
        <w:rPr>
          <w:rFonts w:ascii="Arial" w:hAnsi="Arial" w:cs="Arial"/>
          <w:b/>
          <w:bCs/>
          <w:sz w:val="24"/>
          <w:szCs w:val="24"/>
        </w:rPr>
        <w:t>E</w:t>
      </w:r>
      <w:r w:rsidR="00073C86">
        <w:rPr>
          <w:rFonts w:ascii="Arial" w:hAnsi="Arial" w:cs="Arial"/>
          <w:sz w:val="24"/>
          <w:szCs w:val="24"/>
        </w:rPr>
        <w:t>l</w:t>
      </w:r>
      <w:r w:rsidR="00890543">
        <w:rPr>
          <w:rFonts w:ascii="Arial" w:hAnsi="Arial" w:cs="Arial"/>
          <w:sz w:val="24"/>
          <w:szCs w:val="24"/>
        </w:rPr>
        <w:t xml:space="preserve"> mes de</w:t>
      </w:r>
      <w:r w:rsidR="00FD031F">
        <w:rPr>
          <w:rFonts w:ascii="Arial" w:hAnsi="Arial" w:cs="Arial"/>
          <w:sz w:val="24"/>
          <w:szCs w:val="24"/>
        </w:rPr>
        <w:t xml:space="preserve"> marzo de 2021</w:t>
      </w:r>
      <w:r w:rsidR="00944A65">
        <w:rPr>
          <w:rFonts w:ascii="Arial" w:hAnsi="Arial" w:cs="Arial"/>
          <w:sz w:val="24"/>
          <w:szCs w:val="24"/>
        </w:rPr>
        <w:t xml:space="preserve"> </w:t>
      </w:r>
      <w:r w:rsidR="00073C86">
        <w:rPr>
          <w:rFonts w:ascii="Arial" w:hAnsi="Arial" w:cs="Arial"/>
          <w:sz w:val="24"/>
          <w:szCs w:val="24"/>
        </w:rPr>
        <w:t>vio</w:t>
      </w:r>
      <w:r w:rsidR="008E69D4">
        <w:rPr>
          <w:rFonts w:ascii="Arial" w:hAnsi="Arial" w:cs="Arial"/>
          <w:sz w:val="24"/>
          <w:szCs w:val="24"/>
        </w:rPr>
        <w:t xml:space="preserve"> </w:t>
      </w:r>
      <w:r w:rsidR="00944A65">
        <w:rPr>
          <w:rFonts w:ascii="Arial" w:hAnsi="Arial" w:cs="Arial"/>
          <w:sz w:val="24"/>
          <w:szCs w:val="24"/>
        </w:rPr>
        <w:t>el mayor mo</w:t>
      </w:r>
      <w:r w:rsidR="00465274">
        <w:rPr>
          <w:rFonts w:ascii="Arial" w:hAnsi="Arial" w:cs="Arial"/>
          <w:sz w:val="24"/>
          <w:szCs w:val="24"/>
        </w:rPr>
        <w:t xml:space="preserve">vimiento de tropas </w:t>
      </w:r>
      <w:r w:rsidR="00693B09">
        <w:rPr>
          <w:rFonts w:ascii="Arial" w:hAnsi="Arial" w:cs="Arial"/>
          <w:sz w:val="24"/>
          <w:szCs w:val="24"/>
        </w:rPr>
        <w:t>y blindados</w:t>
      </w:r>
      <w:r w:rsidR="00465274">
        <w:rPr>
          <w:rFonts w:ascii="Arial" w:hAnsi="Arial" w:cs="Arial"/>
          <w:sz w:val="24"/>
          <w:szCs w:val="24"/>
        </w:rPr>
        <w:t xml:space="preserve"> de la Federación Rusa </w:t>
      </w:r>
      <w:r w:rsidR="00E53C67">
        <w:rPr>
          <w:rFonts w:ascii="Arial" w:hAnsi="Arial" w:cs="Arial"/>
          <w:sz w:val="24"/>
          <w:szCs w:val="24"/>
        </w:rPr>
        <w:t>hacia</w:t>
      </w:r>
      <w:r w:rsidR="00693B09">
        <w:rPr>
          <w:rFonts w:ascii="Arial" w:hAnsi="Arial" w:cs="Arial"/>
          <w:sz w:val="24"/>
          <w:szCs w:val="24"/>
        </w:rPr>
        <w:t xml:space="preserve"> la frontera con Ucrani</w:t>
      </w:r>
      <w:r w:rsidR="00890543">
        <w:rPr>
          <w:rFonts w:ascii="Arial" w:hAnsi="Arial" w:cs="Arial"/>
          <w:sz w:val="24"/>
          <w:szCs w:val="24"/>
        </w:rPr>
        <w:t>a</w:t>
      </w:r>
      <w:r w:rsidR="00E53C67">
        <w:rPr>
          <w:rFonts w:ascii="Arial" w:hAnsi="Arial" w:cs="Arial"/>
          <w:sz w:val="24"/>
          <w:szCs w:val="24"/>
        </w:rPr>
        <w:t>,</w:t>
      </w:r>
      <w:r w:rsidR="0087004A">
        <w:rPr>
          <w:rFonts w:ascii="Arial" w:hAnsi="Arial" w:cs="Arial"/>
          <w:sz w:val="24"/>
          <w:szCs w:val="24"/>
        </w:rPr>
        <w:t xml:space="preserve"> </w:t>
      </w:r>
      <w:r w:rsidR="008E69D4">
        <w:rPr>
          <w:rFonts w:ascii="Arial" w:hAnsi="Arial" w:cs="Arial"/>
          <w:sz w:val="24"/>
          <w:szCs w:val="24"/>
        </w:rPr>
        <w:t>contabilizándose</w:t>
      </w:r>
      <w:r w:rsidR="00E53C67">
        <w:rPr>
          <w:rFonts w:ascii="Arial" w:hAnsi="Arial" w:cs="Arial"/>
          <w:sz w:val="24"/>
          <w:szCs w:val="24"/>
        </w:rPr>
        <w:t xml:space="preserve"> </w:t>
      </w:r>
      <w:r w:rsidR="00514131">
        <w:rPr>
          <w:rFonts w:ascii="Arial" w:hAnsi="Arial" w:cs="Arial"/>
          <w:sz w:val="24"/>
          <w:szCs w:val="24"/>
        </w:rPr>
        <w:t>más de 12</w:t>
      </w:r>
      <w:r w:rsidR="00F8446A">
        <w:rPr>
          <w:rFonts w:ascii="Arial" w:hAnsi="Arial" w:cs="Arial"/>
          <w:sz w:val="24"/>
          <w:szCs w:val="24"/>
        </w:rPr>
        <w:t>5.000</w:t>
      </w:r>
      <w:r w:rsidR="00803241">
        <w:rPr>
          <w:rFonts w:ascii="Arial" w:hAnsi="Arial" w:cs="Arial"/>
          <w:sz w:val="24"/>
          <w:szCs w:val="24"/>
        </w:rPr>
        <w:t xml:space="preserve"> efectivos</w:t>
      </w:r>
      <w:r w:rsidR="00514131">
        <w:rPr>
          <w:rFonts w:ascii="Arial" w:hAnsi="Arial" w:cs="Arial"/>
          <w:sz w:val="24"/>
          <w:szCs w:val="24"/>
        </w:rPr>
        <w:t xml:space="preserve"> </w:t>
      </w:r>
      <w:r w:rsidR="00F8446A">
        <w:rPr>
          <w:rFonts w:ascii="Arial" w:hAnsi="Arial" w:cs="Arial"/>
          <w:sz w:val="24"/>
          <w:szCs w:val="24"/>
        </w:rPr>
        <w:t>apostados en l</w:t>
      </w:r>
      <w:r w:rsidR="00087542">
        <w:rPr>
          <w:rFonts w:ascii="Arial" w:hAnsi="Arial" w:cs="Arial"/>
          <w:sz w:val="24"/>
          <w:szCs w:val="24"/>
        </w:rPr>
        <w:t>os limites</w:t>
      </w:r>
      <w:r w:rsidR="00F8446A">
        <w:rPr>
          <w:rFonts w:ascii="Arial" w:hAnsi="Arial" w:cs="Arial"/>
          <w:sz w:val="24"/>
          <w:szCs w:val="24"/>
        </w:rPr>
        <w:t xml:space="preserve"> </w:t>
      </w:r>
      <w:r w:rsidR="00AC6A6C">
        <w:rPr>
          <w:rFonts w:ascii="Arial" w:hAnsi="Arial" w:cs="Arial"/>
          <w:sz w:val="24"/>
          <w:szCs w:val="24"/>
        </w:rPr>
        <w:t>S</w:t>
      </w:r>
      <w:r w:rsidR="00CD5995">
        <w:rPr>
          <w:rFonts w:ascii="Arial" w:hAnsi="Arial" w:cs="Arial"/>
          <w:sz w:val="24"/>
          <w:szCs w:val="24"/>
        </w:rPr>
        <w:t>ur (Crimea)</w:t>
      </w:r>
      <w:r w:rsidR="00820DE2">
        <w:rPr>
          <w:rFonts w:ascii="Arial" w:hAnsi="Arial" w:cs="Arial"/>
          <w:sz w:val="24"/>
          <w:szCs w:val="24"/>
        </w:rPr>
        <w:t xml:space="preserve"> </w:t>
      </w:r>
      <w:r w:rsidR="00AC6A6C">
        <w:rPr>
          <w:rFonts w:ascii="Arial" w:hAnsi="Arial" w:cs="Arial"/>
          <w:sz w:val="24"/>
          <w:szCs w:val="24"/>
        </w:rPr>
        <w:t>y Este (Dombás) de Ucrania.</w:t>
      </w:r>
      <w:r w:rsidR="000978E9">
        <w:rPr>
          <w:rFonts w:ascii="Arial" w:hAnsi="Arial" w:cs="Arial"/>
          <w:sz w:val="24"/>
          <w:szCs w:val="24"/>
        </w:rPr>
        <w:t xml:space="preserve"> La </w:t>
      </w:r>
      <w:r w:rsidR="00BC54B9">
        <w:rPr>
          <w:rFonts w:ascii="Arial" w:hAnsi="Arial" w:cs="Arial"/>
          <w:sz w:val="24"/>
          <w:szCs w:val="24"/>
        </w:rPr>
        <w:t>retórica</w:t>
      </w:r>
      <w:r w:rsidR="0040374C">
        <w:rPr>
          <w:rFonts w:ascii="Arial" w:hAnsi="Arial" w:cs="Arial"/>
          <w:sz w:val="24"/>
          <w:szCs w:val="24"/>
        </w:rPr>
        <w:t xml:space="preserve"> y las provocaciones</w:t>
      </w:r>
      <w:r w:rsidR="000978E9">
        <w:rPr>
          <w:rFonts w:ascii="Arial" w:hAnsi="Arial" w:cs="Arial"/>
          <w:sz w:val="24"/>
          <w:szCs w:val="24"/>
        </w:rPr>
        <w:t xml:space="preserve"> de Moscú continu</w:t>
      </w:r>
      <w:r w:rsidR="0040374C">
        <w:rPr>
          <w:rFonts w:ascii="Arial" w:hAnsi="Arial" w:cs="Arial"/>
          <w:sz w:val="24"/>
          <w:szCs w:val="24"/>
        </w:rPr>
        <w:t>aron</w:t>
      </w:r>
      <w:r w:rsidR="000978E9">
        <w:rPr>
          <w:rFonts w:ascii="Arial" w:hAnsi="Arial" w:cs="Arial"/>
          <w:sz w:val="24"/>
          <w:szCs w:val="24"/>
        </w:rPr>
        <w:t xml:space="preserve"> a lo largo del año 2021</w:t>
      </w:r>
      <w:r w:rsidR="009E4B04">
        <w:rPr>
          <w:rFonts w:ascii="Arial" w:hAnsi="Arial" w:cs="Arial"/>
          <w:sz w:val="24"/>
          <w:szCs w:val="24"/>
        </w:rPr>
        <w:t xml:space="preserve">, forzando a los </w:t>
      </w:r>
      <w:r w:rsidR="00210093">
        <w:rPr>
          <w:rFonts w:ascii="Arial" w:hAnsi="Arial" w:cs="Arial"/>
          <w:sz w:val="24"/>
          <w:szCs w:val="24"/>
        </w:rPr>
        <w:t>países</w:t>
      </w:r>
      <w:r w:rsidR="009E4B04">
        <w:rPr>
          <w:rFonts w:ascii="Arial" w:hAnsi="Arial" w:cs="Arial"/>
          <w:sz w:val="24"/>
          <w:szCs w:val="24"/>
        </w:rPr>
        <w:t xml:space="preserve"> de la Alianza Atlántica y del este de Europa</w:t>
      </w:r>
      <w:r w:rsidR="00785857">
        <w:rPr>
          <w:rFonts w:ascii="Arial" w:hAnsi="Arial" w:cs="Arial"/>
          <w:sz w:val="24"/>
          <w:szCs w:val="24"/>
        </w:rPr>
        <w:t>,</w:t>
      </w:r>
      <w:r w:rsidR="009E4B04">
        <w:rPr>
          <w:rFonts w:ascii="Arial" w:hAnsi="Arial" w:cs="Arial"/>
          <w:sz w:val="24"/>
          <w:szCs w:val="24"/>
        </w:rPr>
        <w:t xml:space="preserve"> </w:t>
      </w:r>
      <w:r w:rsidR="00210093">
        <w:rPr>
          <w:rFonts w:ascii="Arial" w:hAnsi="Arial" w:cs="Arial"/>
          <w:sz w:val="24"/>
          <w:szCs w:val="24"/>
        </w:rPr>
        <w:t xml:space="preserve">que </w:t>
      </w:r>
      <w:r w:rsidR="001677AD">
        <w:rPr>
          <w:rFonts w:ascii="Arial" w:hAnsi="Arial" w:cs="Arial"/>
          <w:sz w:val="24"/>
          <w:szCs w:val="24"/>
        </w:rPr>
        <w:t>apenas comienzan a superar</w:t>
      </w:r>
      <w:r w:rsidR="00883D50">
        <w:rPr>
          <w:rFonts w:ascii="Arial" w:hAnsi="Arial" w:cs="Arial"/>
          <w:sz w:val="24"/>
          <w:szCs w:val="24"/>
        </w:rPr>
        <w:t xml:space="preserve"> los estragos causados</w:t>
      </w:r>
      <w:r w:rsidR="005833B8">
        <w:rPr>
          <w:rFonts w:ascii="Arial" w:hAnsi="Arial" w:cs="Arial"/>
          <w:sz w:val="24"/>
          <w:szCs w:val="24"/>
        </w:rPr>
        <w:t xml:space="preserve"> por la P</w:t>
      </w:r>
      <w:r w:rsidR="00F1169E" w:rsidRPr="00F1169E">
        <w:rPr>
          <w:rFonts w:ascii="Arial" w:hAnsi="Arial" w:cs="Arial"/>
          <w:b/>
          <w:bCs/>
          <w:color w:val="FF0000"/>
          <w:sz w:val="24"/>
          <w:szCs w:val="24"/>
        </w:rPr>
        <w:t>l</w:t>
      </w:r>
      <w:r w:rsidR="00F1169E">
        <w:rPr>
          <w:rFonts w:ascii="Arial" w:hAnsi="Arial" w:cs="Arial"/>
          <w:sz w:val="24"/>
          <w:szCs w:val="24"/>
        </w:rPr>
        <w:t xml:space="preserve">andemia del </w:t>
      </w:r>
      <w:r w:rsidR="003B1153" w:rsidRPr="003B1153">
        <w:rPr>
          <w:rFonts w:ascii="Arial" w:hAnsi="Arial" w:cs="Arial"/>
          <w:b/>
          <w:bCs/>
          <w:color w:val="FF0000"/>
          <w:sz w:val="24"/>
          <w:szCs w:val="24"/>
        </w:rPr>
        <w:t>V</w:t>
      </w:r>
      <w:r w:rsidR="003B1153">
        <w:rPr>
          <w:rFonts w:ascii="Arial" w:hAnsi="Arial" w:cs="Arial"/>
          <w:sz w:val="24"/>
          <w:szCs w:val="24"/>
        </w:rPr>
        <w:t>irus</w:t>
      </w:r>
      <w:r w:rsidR="00A56976">
        <w:rPr>
          <w:rFonts w:ascii="Arial" w:hAnsi="Arial" w:cs="Arial"/>
          <w:sz w:val="24"/>
          <w:szCs w:val="24"/>
        </w:rPr>
        <w:t xml:space="preserve"> </w:t>
      </w:r>
      <w:r w:rsidR="00A56976" w:rsidRPr="00B9610D">
        <w:rPr>
          <w:rFonts w:ascii="Arial" w:hAnsi="Arial" w:cs="Arial"/>
          <w:b/>
          <w:bCs/>
          <w:color w:val="FF0000"/>
          <w:sz w:val="24"/>
          <w:szCs w:val="24"/>
        </w:rPr>
        <w:t>C</w:t>
      </w:r>
      <w:r w:rsidR="00A56976" w:rsidRPr="00B9610D">
        <w:rPr>
          <w:rFonts w:ascii="Arial" w:hAnsi="Arial" w:cs="Arial"/>
          <w:sz w:val="24"/>
          <w:szCs w:val="24"/>
        </w:rPr>
        <w:t>hino</w:t>
      </w:r>
      <w:r w:rsidR="006004A9">
        <w:rPr>
          <w:rFonts w:ascii="Arial" w:hAnsi="Arial" w:cs="Arial"/>
          <w:sz w:val="24"/>
          <w:szCs w:val="24"/>
        </w:rPr>
        <w:t xml:space="preserve"> </w:t>
      </w:r>
      <w:r w:rsidR="00844689" w:rsidRPr="00844689">
        <w:rPr>
          <w:rFonts w:ascii="Arial" w:hAnsi="Arial" w:cs="Arial"/>
          <w:b/>
          <w:bCs/>
          <w:sz w:val="24"/>
          <w:szCs w:val="24"/>
          <w:vertAlign w:val="superscript"/>
        </w:rPr>
        <w:t>(13)</w:t>
      </w:r>
      <w:r w:rsidR="00B9610D">
        <w:rPr>
          <w:rFonts w:ascii="Arial" w:hAnsi="Arial" w:cs="Arial"/>
          <w:sz w:val="24"/>
          <w:szCs w:val="24"/>
        </w:rPr>
        <w:t xml:space="preserve"> a prepararse ante </w:t>
      </w:r>
      <w:r w:rsidR="006004A9">
        <w:rPr>
          <w:rFonts w:ascii="Arial" w:hAnsi="Arial" w:cs="Arial"/>
          <w:sz w:val="24"/>
          <w:szCs w:val="24"/>
        </w:rPr>
        <w:t>la perspectiva de una</w:t>
      </w:r>
      <w:r w:rsidR="00B9610D">
        <w:rPr>
          <w:rFonts w:ascii="Arial" w:hAnsi="Arial" w:cs="Arial"/>
          <w:sz w:val="24"/>
          <w:szCs w:val="24"/>
        </w:rPr>
        <w:t xml:space="preserve"> guerra en Europa </w:t>
      </w:r>
      <w:r w:rsidR="00A85D57">
        <w:rPr>
          <w:rFonts w:ascii="Arial" w:hAnsi="Arial" w:cs="Arial"/>
          <w:sz w:val="24"/>
          <w:szCs w:val="24"/>
        </w:rPr>
        <w:t>a consecuencia</w:t>
      </w:r>
      <w:r w:rsidR="00B9610D">
        <w:rPr>
          <w:rFonts w:ascii="Arial" w:hAnsi="Arial" w:cs="Arial"/>
          <w:sz w:val="24"/>
          <w:szCs w:val="24"/>
        </w:rPr>
        <w:t xml:space="preserve"> de la </w:t>
      </w:r>
      <w:r w:rsidR="00A85D57">
        <w:rPr>
          <w:rFonts w:ascii="Arial" w:hAnsi="Arial" w:cs="Arial"/>
          <w:sz w:val="24"/>
          <w:szCs w:val="24"/>
        </w:rPr>
        <w:t>e</w:t>
      </w:r>
      <w:r w:rsidR="00235EF1">
        <w:rPr>
          <w:rFonts w:ascii="Arial" w:hAnsi="Arial" w:cs="Arial"/>
          <w:sz w:val="24"/>
          <w:szCs w:val="24"/>
        </w:rPr>
        <w:t>v</w:t>
      </w:r>
      <w:r w:rsidR="00A85D57">
        <w:rPr>
          <w:rFonts w:ascii="Arial" w:hAnsi="Arial" w:cs="Arial"/>
          <w:sz w:val="24"/>
          <w:szCs w:val="24"/>
        </w:rPr>
        <w:t>en</w:t>
      </w:r>
      <w:r w:rsidR="00235EF1">
        <w:rPr>
          <w:rFonts w:ascii="Arial" w:hAnsi="Arial" w:cs="Arial"/>
          <w:sz w:val="24"/>
          <w:szCs w:val="24"/>
        </w:rPr>
        <w:t>tual</w:t>
      </w:r>
      <w:r w:rsidR="00FB446C">
        <w:rPr>
          <w:rFonts w:ascii="Arial" w:hAnsi="Arial" w:cs="Arial"/>
          <w:sz w:val="24"/>
          <w:szCs w:val="24"/>
        </w:rPr>
        <w:t xml:space="preserve"> invasión </w:t>
      </w:r>
      <w:r w:rsidR="00291B24">
        <w:rPr>
          <w:rFonts w:ascii="Arial" w:hAnsi="Arial" w:cs="Arial"/>
          <w:sz w:val="24"/>
          <w:szCs w:val="24"/>
        </w:rPr>
        <w:t>por</w:t>
      </w:r>
      <w:r w:rsidR="00FB446C">
        <w:rPr>
          <w:rFonts w:ascii="Arial" w:hAnsi="Arial" w:cs="Arial"/>
          <w:sz w:val="24"/>
          <w:szCs w:val="24"/>
        </w:rPr>
        <w:t xml:space="preserve"> la Federación Rusa a Ucrania.</w:t>
      </w:r>
    </w:p>
    <w:p w14:paraId="0F79CCD8" w14:textId="59D7BE3A" w:rsidR="00EF7CE0" w:rsidRPr="006C3FD9" w:rsidRDefault="00EF7CE0" w:rsidP="00B9392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A85B1B">
        <w:rPr>
          <w:rFonts w:ascii="Arial" w:hAnsi="Arial" w:cs="Arial"/>
          <w:sz w:val="24"/>
          <w:szCs w:val="24"/>
        </w:rPr>
        <w:t xml:space="preserve"> </w:t>
      </w:r>
      <w:r w:rsidRPr="006C3FD9">
        <w:rPr>
          <w:rFonts w:ascii="Arial" w:hAnsi="Arial" w:cs="Arial"/>
          <w:b/>
          <w:bCs/>
          <w:sz w:val="24"/>
          <w:szCs w:val="24"/>
          <w:u w:val="single"/>
        </w:rPr>
        <w:t>2022</w:t>
      </w:r>
    </w:p>
    <w:p w14:paraId="70FA20AD" w14:textId="4A46E363" w:rsidR="00C47DE4" w:rsidRDefault="00F3789B" w:rsidP="00167B78">
      <w:pPr>
        <w:tabs>
          <w:tab w:val="left" w:pos="3686"/>
          <w:tab w:val="left" w:pos="4820"/>
        </w:tabs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D42260" w:rsidRPr="00FB7B0E">
        <w:rPr>
          <w:rFonts w:ascii="Arial" w:hAnsi="Arial" w:cs="Arial"/>
          <w:b/>
          <w:bCs/>
          <w:sz w:val="24"/>
          <w:szCs w:val="24"/>
        </w:rPr>
        <w:t>L</w:t>
      </w:r>
      <w:r w:rsidR="00D42260" w:rsidRPr="00D42260">
        <w:rPr>
          <w:rFonts w:ascii="Arial" w:hAnsi="Arial" w:cs="Arial"/>
          <w:sz w:val="24"/>
          <w:szCs w:val="24"/>
        </w:rPr>
        <w:t>a</w:t>
      </w:r>
      <w:r w:rsidR="00D42260">
        <w:rPr>
          <w:rFonts w:ascii="Arial" w:hAnsi="Arial" w:cs="Arial"/>
          <w:sz w:val="24"/>
          <w:szCs w:val="24"/>
        </w:rPr>
        <w:t xml:space="preserve"> llega</w:t>
      </w:r>
      <w:r w:rsidR="00322C3E">
        <w:rPr>
          <w:rFonts w:ascii="Arial" w:hAnsi="Arial" w:cs="Arial"/>
          <w:sz w:val="24"/>
          <w:szCs w:val="24"/>
        </w:rPr>
        <w:t>da d</w:t>
      </w:r>
      <w:r w:rsidR="004F782C">
        <w:rPr>
          <w:rFonts w:ascii="Arial" w:hAnsi="Arial" w:cs="Arial"/>
          <w:sz w:val="24"/>
          <w:szCs w:val="24"/>
        </w:rPr>
        <w:t>el</w:t>
      </w:r>
      <w:r w:rsidR="00235EF1">
        <w:rPr>
          <w:rFonts w:ascii="Arial" w:hAnsi="Arial" w:cs="Arial"/>
          <w:sz w:val="24"/>
          <w:szCs w:val="24"/>
        </w:rPr>
        <w:t xml:space="preserve"> </w:t>
      </w:r>
      <w:r w:rsidR="000B153B">
        <w:rPr>
          <w:rFonts w:ascii="Arial" w:hAnsi="Arial" w:cs="Arial"/>
          <w:sz w:val="24"/>
          <w:szCs w:val="24"/>
        </w:rPr>
        <w:t>nuevo a</w:t>
      </w:r>
      <w:r w:rsidR="00817FD9">
        <w:rPr>
          <w:rFonts w:ascii="Arial" w:hAnsi="Arial" w:cs="Arial"/>
          <w:sz w:val="24"/>
          <w:szCs w:val="24"/>
        </w:rPr>
        <w:t>ño</w:t>
      </w:r>
      <w:r w:rsidR="00322C3E">
        <w:rPr>
          <w:rFonts w:ascii="Arial" w:hAnsi="Arial" w:cs="Arial"/>
          <w:sz w:val="24"/>
          <w:szCs w:val="24"/>
        </w:rPr>
        <w:t xml:space="preserve"> no ha </w:t>
      </w:r>
      <w:r w:rsidR="00553DAB">
        <w:rPr>
          <w:rFonts w:ascii="Arial" w:hAnsi="Arial" w:cs="Arial"/>
          <w:sz w:val="24"/>
          <w:szCs w:val="24"/>
        </w:rPr>
        <w:t xml:space="preserve">traído </w:t>
      </w:r>
      <w:r w:rsidR="00D21D32">
        <w:rPr>
          <w:rFonts w:ascii="Arial" w:hAnsi="Arial" w:cs="Arial"/>
          <w:sz w:val="24"/>
          <w:szCs w:val="24"/>
        </w:rPr>
        <w:t xml:space="preserve">buenas </w:t>
      </w:r>
      <w:r w:rsidR="006F4F0A">
        <w:rPr>
          <w:rFonts w:ascii="Arial" w:hAnsi="Arial" w:cs="Arial"/>
          <w:sz w:val="24"/>
          <w:szCs w:val="24"/>
        </w:rPr>
        <w:t>noticias</w:t>
      </w:r>
      <w:r w:rsidR="00D21D32">
        <w:rPr>
          <w:rFonts w:ascii="Arial" w:hAnsi="Arial" w:cs="Arial"/>
          <w:sz w:val="24"/>
          <w:szCs w:val="24"/>
        </w:rPr>
        <w:t xml:space="preserve"> que </w:t>
      </w:r>
      <w:r w:rsidR="009D1ABA">
        <w:rPr>
          <w:rFonts w:ascii="Arial" w:hAnsi="Arial" w:cs="Arial"/>
          <w:sz w:val="24"/>
          <w:szCs w:val="24"/>
        </w:rPr>
        <w:t>sugier</w:t>
      </w:r>
      <w:r w:rsidR="00462178">
        <w:rPr>
          <w:rFonts w:ascii="Arial" w:hAnsi="Arial" w:cs="Arial"/>
          <w:sz w:val="24"/>
          <w:szCs w:val="24"/>
        </w:rPr>
        <w:t>a</w:t>
      </w:r>
      <w:r w:rsidR="009D1ABA">
        <w:rPr>
          <w:rFonts w:ascii="Arial" w:hAnsi="Arial" w:cs="Arial"/>
          <w:sz w:val="24"/>
          <w:szCs w:val="24"/>
        </w:rPr>
        <w:t>n</w:t>
      </w:r>
      <w:r w:rsidR="00D21D32">
        <w:rPr>
          <w:rFonts w:ascii="Arial" w:hAnsi="Arial" w:cs="Arial"/>
          <w:sz w:val="24"/>
          <w:szCs w:val="24"/>
        </w:rPr>
        <w:t xml:space="preserve"> una solució</w:t>
      </w:r>
      <w:r w:rsidR="00065021">
        <w:rPr>
          <w:rFonts w:ascii="Arial" w:hAnsi="Arial" w:cs="Arial"/>
          <w:sz w:val="24"/>
          <w:szCs w:val="24"/>
        </w:rPr>
        <w:t>n</w:t>
      </w:r>
      <w:r w:rsidR="00341568">
        <w:rPr>
          <w:rFonts w:ascii="Arial" w:hAnsi="Arial" w:cs="Arial"/>
          <w:sz w:val="24"/>
          <w:szCs w:val="24"/>
        </w:rPr>
        <w:t xml:space="preserve"> </w:t>
      </w:r>
      <w:r w:rsidR="00282915">
        <w:rPr>
          <w:rFonts w:ascii="Arial" w:hAnsi="Arial" w:cs="Arial"/>
          <w:sz w:val="24"/>
          <w:szCs w:val="24"/>
        </w:rPr>
        <w:t>negociada</w:t>
      </w:r>
      <w:r w:rsidR="0056020D">
        <w:rPr>
          <w:rFonts w:ascii="Arial" w:hAnsi="Arial" w:cs="Arial"/>
          <w:sz w:val="24"/>
          <w:szCs w:val="24"/>
        </w:rPr>
        <w:t xml:space="preserve"> al</w:t>
      </w:r>
      <w:r w:rsidR="00341568">
        <w:rPr>
          <w:rFonts w:ascii="Arial" w:hAnsi="Arial" w:cs="Arial"/>
          <w:sz w:val="24"/>
          <w:szCs w:val="24"/>
        </w:rPr>
        <w:t xml:space="preserve"> </w:t>
      </w:r>
      <w:r w:rsidR="00065021">
        <w:rPr>
          <w:rFonts w:ascii="Arial" w:hAnsi="Arial" w:cs="Arial"/>
          <w:sz w:val="24"/>
          <w:szCs w:val="24"/>
        </w:rPr>
        <w:t xml:space="preserve">enfrentamiento </w:t>
      </w:r>
      <w:r w:rsidR="00D01221">
        <w:rPr>
          <w:rFonts w:ascii="Arial" w:hAnsi="Arial" w:cs="Arial"/>
          <w:sz w:val="24"/>
          <w:szCs w:val="24"/>
        </w:rPr>
        <w:t>entre</w:t>
      </w:r>
      <w:r w:rsidR="00065021">
        <w:rPr>
          <w:rFonts w:ascii="Arial" w:hAnsi="Arial" w:cs="Arial"/>
          <w:sz w:val="24"/>
          <w:szCs w:val="24"/>
        </w:rPr>
        <w:t xml:space="preserve"> Ucrania y</w:t>
      </w:r>
      <w:r w:rsidR="00D01221">
        <w:rPr>
          <w:rFonts w:ascii="Arial" w:hAnsi="Arial" w:cs="Arial"/>
          <w:sz w:val="24"/>
          <w:szCs w:val="24"/>
        </w:rPr>
        <w:t xml:space="preserve"> la Federación Rusa</w:t>
      </w:r>
      <w:r w:rsidR="002F4EF7">
        <w:rPr>
          <w:rFonts w:ascii="Arial" w:hAnsi="Arial" w:cs="Arial"/>
          <w:sz w:val="24"/>
          <w:szCs w:val="24"/>
        </w:rPr>
        <w:t xml:space="preserve">. Al contrario, todo </w:t>
      </w:r>
      <w:r w:rsidR="00F5554F">
        <w:rPr>
          <w:rFonts w:ascii="Arial" w:hAnsi="Arial" w:cs="Arial"/>
          <w:sz w:val="24"/>
          <w:szCs w:val="24"/>
        </w:rPr>
        <w:t>lo acontecido</w:t>
      </w:r>
      <w:r w:rsidR="00EC157C">
        <w:rPr>
          <w:rFonts w:ascii="Arial" w:hAnsi="Arial" w:cs="Arial"/>
          <w:sz w:val="24"/>
          <w:szCs w:val="24"/>
        </w:rPr>
        <w:t xml:space="preserve"> desde el </w:t>
      </w:r>
      <w:r w:rsidR="00E53C48">
        <w:rPr>
          <w:rFonts w:ascii="Arial" w:hAnsi="Arial" w:cs="Arial"/>
          <w:sz w:val="24"/>
          <w:szCs w:val="24"/>
        </w:rPr>
        <w:t>comienzo</w:t>
      </w:r>
      <w:r w:rsidR="00EC157C">
        <w:rPr>
          <w:rFonts w:ascii="Arial" w:hAnsi="Arial" w:cs="Arial"/>
          <w:sz w:val="24"/>
          <w:szCs w:val="24"/>
        </w:rPr>
        <w:t xml:space="preserve"> del</w:t>
      </w:r>
      <w:r w:rsidR="00282915">
        <w:rPr>
          <w:rFonts w:ascii="Arial" w:hAnsi="Arial" w:cs="Arial"/>
          <w:sz w:val="24"/>
          <w:szCs w:val="24"/>
        </w:rPr>
        <w:t xml:space="preserve"> nuevo</w:t>
      </w:r>
      <w:r w:rsidR="00EC157C">
        <w:rPr>
          <w:rFonts w:ascii="Arial" w:hAnsi="Arial" w:cs="Arial"/>
          <w:sz w:val="24"/>
          <w:szCs w:val="24"/>
        </w:rPr>
        <w:t xml:space="preserve"> a</w:t>
      </w:r>
      <w:r w:rsidR="00E53C48">
        <w:rPr>
          <w:rFonts w:ascii="Arial" w:hAnsi="Arial" w:cs="Arial"/>
          <w:sz w:val="24"/>
          <w:szCs w:val="24"/>
        </w:rPr>
        <w:t>ño</w:t>
      </w:r>
      <w:r w:rsidR="00F5554F">
        <w:rPr>
          <w:rFonts w:ascii="Arial" w:hAnsi="Arial" w:cs="Arial"/>
          <w:sz w:val="24"/>
          <w:szCs w:val="24"/>
        </w:rPr>
        <w:t xml:space="preserve"> hace</w:t>
      </w:r>
      <w:r w:rsidR="00A33CB8">
        <w:rPr>
          <w:rFonts w:ascii="Arial" w:hAnsi="Arial" w:cs="Arial"/>
          <w:sz w:val="24"/>
          <w:szCs w:val="24"/>
        </w:rPr>
        <w:t xml:space="preserve"> presumir</w:t>
      </w:r>
      <w:r w:rsidR="00BA5A77">
        <w:rPr>
          <w:rFonts w:ascii="Arial" w:hAnsi="Arial" w:cs="Arial"/>
          <w:sz w:val="24"/>
          <w:szCs w:val="24"/>
        </w:rPr>
        <w:t xml:space="preserve"> un agravamiento de la crisis que puede llevar, como </w:t>
      </w:r>
      <w:r w:rsidR="00B62187">
        <w:rPr>
          <w:rFonts w:ascii="Arial" w:hAnsi="Arial" w:cs="Arial"/>
          <w:sz w:val="24"/>
          <w:szCs w:val="24"/>
        </w:rPr>
        <w:t>manifest</w:t>
      </w:r>
      <w:r w:rsidR="00DF126C">
        <w:rPr>
          <w:rFonts w:ascii="Arial" w:hAnsi="Arial" w:cs="Arial"/>
          <w:sz w:val="24"/>
          <w:szCs w:val="24"/>
        </w:rPr>
        <w:t>ó</w:t>
      </w:r>
      <w:r w:rsidR="00BA5A77">
        <w:rPr>
          <w:rFonts w:ascii="Arial" w:hAnsi="Arial" w:cs="Arial"/>
          <w:sz w:val="24"/>
          <w:szCs w:val="24"/>
        </w:rPr>
        <w:t xml:space="preserve"> el Secretario</w:t>
      </w:r>
      <w:r w:rsidR="009A395D">
        <w:rPr>
          <w:rFonts w:ascii="Arial" w:hAnsi="Arial" w:cs="Arial"/>
          <w:sz w:val="24"/>
          <w:szCs w:val="24"/>
        </w:rPr>
        <w:t xml:space="preserve"> de Estado Antony Blinken el jueves 19 de enero desde Kiev, a que </w:t>
      </w:r>
      <w:r w:rsidR="009A395D" w:rsidRPr="005908F7">
        <w:rPr>
          <w:rFonts w:ascii="Arial" w:hAnsi="Arial" w:cs="Arial"/>
          <w:b/>
          <w:bCs/>
          <w:sz w:val="24"/>
          <w:szCs w:val="24"/>
        </w:rPr>
        <w:t>“…</w:t>
      </w:r>
      <w:r w:rsidR="009A395D" w:rsidRPr="00451BE9">
        <w:rPr>
          <w:rFonts w:ascii="Arial" w:hAnsi="Arial" w:cs="Arial"/>
          <w:b/>
          <w:bCs/>
          <w:i/>
          <w:iCs/>
          <w:sz w:val="24"/>
          <w:szCs w:val="24"/>
        </w:rPr>
        <w:t>Rusia lance un ataque sobre Ucrania en cualquier momento”</w:t>
      </w:r>
      <w:r w:rsidR="009A395D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="002859A1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2859A1">
        <w:rPr>
          <w:rFonts w:ascii="Arial" w:hAnsi="Arial" w:cs="Arial"/>
          <w:sz w:val="24"/>
          <w:szCs w:val="24"/>
        </w:rPr>
        <w:t>Las</w:t>
      </w:r>
      <w:r w:rsidR="00167B78" w:rsidRPr="00A60D60">
        <w:rPr>
          <w:rFonts w:ascii="Arial" w:hAnsi="Arial" w:cs="Arial"/>
          <w:sz w:val="24"/>
          <w:szCs w:val="24"/>
        </w:rPr>
        <w:t xml:space="preserve"> informaciones </w:t>
      </w:r>
      <w:r w:rsidR="00BF0356">
        <w:rPr>
          <w:rFonts w:ascii="Arial" w:hAnsi="Arial" w:cs="Arial"/>
          <w:sz w:val="24"/>
          <w:szCs w:val="24"/>
        </w:rPr>
        <w:t>publicadas</w:t>
      </w:r>
      <w:r w:rsidR="001B2945">
        <w:rPr>
          <w:rFonts w:ascii="Arial" w:hAnsi="Arial" w:cs="Arial"/>
          <w:sz w:val="24"/>
          <w:szCs w:val="24"/>
        </w:rPr>
        <w:t xml:space="preserve"> </w:t>
      </w:r>
      <w:r w:rsidR="008408EF">
        <w:rPr>
          <w:rFonts w:ascii="Arial" w:hAnsi="Arial" w:cs="Arial"/>
          <w:sz w:val="24"/>
          <w:szCs w:val="24"/>
        </w:rPr>
        <w:t xml:space="preserve">en </w:t>
      </w:r>
      <w:r w:rsidR="00BF0356">
        <w:rPr>
          <w:rFonts w:ascii="Arial" w:hAnsi="Arial" w:cs="Arial"/>
          <w:sz w:val="24"/>
          <w:szCs w:val="24"/>
        </w:rPr>
        <w:t>el curso del mes de enero</w:t>
      </w:r>
      <w:r w:rsidR="00654D78">
        <w:rPr>
          <w:rFonts w:ascii="Arial" w:hAnsi="Arial" w:cs="Arial"/>
          <w:sz w:val="24"/>
          <w:szCs w:val="24"/>
        </w:rPr>
        <w:t xml:space="preserve"> de 2022</w:t>
      </w:r>
      <w:r w:rsidR="00D70802">
        <w:rPr>
          <w:rFonts w:ascii="Arial" w:hAnsi="Arial" w:cs="Arial"/>
          <w:sz w:val="24"/>
          <w:szCs w:val="24"/>
        </w:rPr>
        <w:t xml:space="preserve"> por</w:t>
      </w:r>
      <w:r w:rsidR="00167B78" w:rsidRPr="00A60D60">
        <w:rPr>
          <w:rFonts w:ascii="Arial" w:hAnsi="Arial" w:cs="Arial"/>
          <w:sz w:val="24"/>
          <w:szCs w:val="24"/>
        </w:rPr>
        <w:t xml:space="preserve"> reconocidas agencias</w:t>
      </w:r>
      <w:r w:rsidR="00167B78">
        <w:rPr>
          <w:rFonts w:ascii="Arial" w:hAnsi="Arial" w:cs="Arial"/>
          <w:sz w:val="24"/>
          <w:szCs w:val="24"/>
        </w:rPr>
        <w:t xml:space="preserve"> y medios</w:t>
      </w:r>
      <w:r w:rsidR="00167B78" w:rsidRPr="00A60D60">
        <w:rPr>
          <w:rFonts w:ascii="Arial" w:hAnsi="Arial" w:cs="Arial"/>
          <w:sz w:val="24"/>
          <w:szCs w:val="24"/>
        </w:rPr>
        <w:t xml:space="preserve"> noticios</w:t>
      </w:r>
      <w:r w:rsidR="00D70802">
        <w:rPr>
          <w:rFonts w:ascii="Arial" w:hAnsi="Arial" w:cs="Arial"/>
          <w:sz w:val="24"/>
          <w:szCs w:val="24"/>
        </w:rPr>
        <w:t>o</w:t>
      </w:r>
      <w:r w:rsidR="00167B78" w:rsidRPr="00A60D60">
        <w:rPr>
          <w:rFonts w:ascii="Arial" w:hAnsi="Arial" w:cs="Arial"/>
          <w:sz w:val="24"/>
          <w:szCs w:val="24"/>
        </w:rPr>
        <w:t>s internacionales</w:t>
      </w:r>
      <w:r w:rsidR="00167B78">
        <w:rPr>
          <w:rFonts w:ascii="Arial" w:hAnsi="Arial" w:cs="Arial"/>
          <w:sz w:val="24"/>
          <w:szCs w:val="24"/>
        </w:rPr>
        <w:t>, sugieren en su conjunto la posibilidad real que</w:t>
      </w:r>
      <w:r w:rsidR="00827201">
        <w:rPr>
          <w:rFonts w:ascii="Arial" w:hAnsi="Arial" w:cs="Arial"/>
          <w:sz w:val="24"/>
          <w:szCs w:val="24"/>
        </w:rPr>
        <w:t xml:space="preserve"> </w:t>
      </w:r>
      <w:r w:rsidR="00550ABD">
        <w:rPr>
          <w:rFonts w:ascii="Arial" w:hAnsi="Arial" w:cs="Arial"/>
          <w:sz w:val="24"/>
          <w:szCs w:val="24"/>
        </w:rPr>
        <w:t>el</w:t>
      </w:r>
      <w:r w:rsidR="00167B78">
        <w:rPr>
          <w:rFonts w:ascii="Arial" w:hAnsi="Arial" w:cs="Arial"/>
          <w:sz w:val="24"/>
          <w:szCs w:val="24"/>
        </w:rPr>
        <w:t xml:space="preserve"> conflicto</w:t>
      </w:r>
      <w:r w:rsidR="000A68B7">
        <w:rPr>
          <w:rFonts w:ascii="Arial" w:hAnsi="Arial" w:cs="Arial"/>
          <w:sz w:val="24"/>
          <w:szCs w:val="24"/>
        </w:rPr>
        <w:t xml:space="preserve"> </w:t>
      </w:r>
      <w:r w:rsidR="00550ABD">
        <w:rPr>
          <w:rFonts w:ascii="Arial" w:hAnsi="Arial" w:cs="Arial"/>
          <w:sz w:val="24"/>
          <w:szCs w:val="24"/>
        </w:rPr>
        <w:t>en desarrollo</w:t>
      </w:r>
      <w:r w:rsidR="009E685C">
        <w:rPr>
          <w:rFonts w:ascii="Arial" w:hAnsi="Arial" w:cs="Arial"/>
          <w:sz w:val="24"/>
          <w:szCs w:val="24"/>
        </w:rPr>
        <w:t xml:space="preserve"> trascienda </w:t>
      </w:r>
      <w:r w:rsidR="0099117F">
        <w:rPr>
          <w:rFonts w:ascii="Arial" w:hAnsi="Arial" w:cs="Arial"/>
          <w:sz w:val="24"/>
          <w:szCs w:val="24"/>
        </w:rPr>
        <w:t>las fronteras</w:t>
      </w:r>
      <w:r w:rsidR="00C61C42">
        <w:rPr>
          <w:rFonts w:ascii="Arial" w:hAnsi="Arial" w:cs="Arial"/>
          <w:sz w:val="24"/>
          <w:szCs w:val="24"/>
        </w:rPr>
        <w:t xml:space="preserve"> de </w:t>
      </w:r>
      <w:r w:rsidR="00CF2399">
        <w:rPr>
          <w:rFonts w:ascii="Arial" w:hAnsi="Arial" w:cs="Arial"/>
          <w:sz w:val="24"/>
          <w:szCs w:val="24"/>
        </w:rPr>
        <w:t>R</w:t>
      </w:r>
      <w:r w:rsidR="00C61C42">
        <w:rPr>
          <w:rFonts w:ascii="Arial" w:hAnsi="Arial" w:cs="Arial"/>
          <w:sz w:val="24"/>
          <w:szCs w:val="24"/>
        </w:rPr>
        <w:t xml:space="preserve">usia </w:t>
      </w:r>
      <w:r w:rsidR="00CF2399">
        <w:rPr>
          <w:rFonts w:ascii="Arial" w:hAnsi="Arial" w:cs="Arial"/>
          <w:sz w:val="24"/>
          <w:szCs w:val="24"/>
        </w:rPr>
        <w:t>y Ucrania</w:t>
      </w:r>
      <w:r w:rsidR="008D2976">
        <w:rPr>
          <w:rFonts w:ascii="Arial" w:hAnsi="Arial" w:cs="Arial"/>
          <w:sz w:val="24"/>
          <w:szCs w:val="24"/>
        </w:rPr>
        <w:t>. En efecto</w:t>
      </w:r>
      <w:r w:rsidR="00E4533A">
        <w:rPr>
          <w:rFonts w:ascii="Arial" w:hAnsi="Arial" w:cs="Arial"/>
          <w:sz w:val="24"/>
          <w:szCs w:val="24"/>
        </w:rPr>
        <w:t>,</w:t>
      </w:r>
      <w:r w:rsidR="00167B78">
        <w:rPr>
          <w:rFonts w:ascii="Arial" w:hAnsi="Arial" w:cs="Arial"/>
          <w:sz w:val="24"/>
          <w:szCs w:val="24"/>
        </w:rPr>
        <w:t xml:space="preserve"> </w:t>
      </w:r>
      <w:r w:rsidR="00E8036F">
        <w:rPr>
          <w:rFonts w:ascii="Arial" w:hAnsi="Arial" w:cs="Arial"/>
          <w:sz w:val="24"/>
          <w:szCs w:val="24"/>
        </w:rPr>
        <w:t>según lo</w:t>
      </w:r>
      <w:r w:rsidR="00167B78">
        <w:rPr>
          <w:rFonts w:ascii="Arial" w:hAnsi="Arial" w:cs="Arial"/>
          <w:sz w:val="24"/>
          <w:szCs w:val="24"/>
        </w:rPr>
        <w:t xml:space="preserve"> informado por la</w:t>
      </w:r>
      <w:r w:rsidR="00B47EE2">
        <w:rPr>
          <w:rFonts w:ascii="Arial" w:hAnsi="Arial" w:cs="Arial"/>
          <w:sz w:val="24"/>
          <w:szCs w:val="24"/>
        </w:rPr>
        <w:t xml:space="preserve"> Agencia</w:t>
      </w:r>
      <w:r w:rsidR="00167B78">
        <w:rPr>
          <w:rFonts w:ascii="Arial" w:hAnsi="Arial" w:cs="Arial"/>
          <w:sz w:val="24"/>
          <w:szCs w:val="24"/>
        </w:rPr>
        <w:t xml:space="preserve"> </w:t>
      </w:r>
      <w:r w:rsidR="00240DF6">
        <w:rPr>
          <w:rFonts w:ascii="Arial" w:hAnsi="Arial" w:cs="Arial"/>
          <w:sz w:val="24"/>
          <w:szCs w:val="24"/>
        </w:rPr>
        <w:t>Reut</w:t>
      </w:r>
      <w:r w:rsidR="00D37FAE">
        <w:rPr>
          <w:rFonts w:ascii="Arial" w:hAnsi="Arial" w:cs="Arial"/>
          <w:sz w:val="24"/>
          <w:szCs w:val="24"/>
        </w:rPr>
        <w:t>ers y</w:t>
      </w:r>
      <w:r w:rsidR="00A20BDD">
        <w:rPr>
          <w:rFonts w:ascii="Arial" w:hAnsi="Arial" w:cs="Arial"/>
          <w:sz w:val="24"/>
          <w:szCs w:val="24"/>
        </w:rPr>
        <w:t xml:space="preserve"> el</w:t>
      </w:r>
      <w:r w:rsidR="00D37FAE">
        <w:rPr>
          <w:rFonts w:ascii="Arial" w:hAnsi="Arial" w:cs="Arial"/>
          <w:sz w:val="24"/>
          <w:szCs w:val="24"/>
        </w:rPr>
        <w:t xml:space="preserve"> </w:t>
      </w:r>
      <w:r w:rsidR="00B47EE2">
        <w:rPr>
          <w:rFonts w:ascii="Arial" w:hAnsi="Arial" w:cs="Arial"/>
          <w:sz w:val="24"/>
          <w:szCs w:val="24"/>
        </w:rPr>
        <w:t>m</w:t>
      </w:r>
      <w:r w:rsidR="006F1FF0">
        <w:rPr>
          <w:rFonts w:ascii="Arial" w:hAnsi="Arial" w:cs="Arial"/>
          <w:sz w:val="24"/>
          <w:szCs w:val="24"/>
        </w:rPr>
        <w:t>e</w:t>
      </w:r>
      <w:r w:rsidR="00B47EE2">
        <w:rPr>
          <w:rFonts w:ascii="Arial" w:hAnsi="Arial" w:cs="Arial"/>
          <w:sz w:val="24"/>
          <w:szCs w:val="24"/>
        </w:rPr>
        <w:t>dio t</w:t>
      </w:r>
      <w:r w:rsidR="006F1FF0">
        <w:rPr>
          <w:rFonts w:ascii="Arial" w:hAnsi="Arial" w:cs="Arial"/>
          <w:sz w:val="24"/>
          <w:szCs w:val="24"/>
        </w:rPr>
        <w:t>e</w:t>
      </w:r>
      <w:r w:rsidR="00B47EE2">
        <w:rPr>
          <w:rFonts w:ascii="Arial" w:hAnsi="Arial" w:cs="Arial"/>
          <w:sz w:val="24"/>
          <w:szCs w:val="24"/>
        </w:rPr>
        <w:t>l</w:t>
      </w:r>
      <w:r w:rsidR="006F1FF0">
        <w:rPr>
          <w:rFonts w:ascii="Arial" w:hAnsi="Arial" w:cs="Arial"/>
          <w:sz w:val="24"/>
          <w:szCs w:val="24"/>
        </w:rPr>
        <w:t>e</w:t>
      </w:r>
      <w:r w:rsidR="00B47EE2">
        <w:rPr>
          <w:rFonts w:ascii="Arial" w:hAnsi="Arial" w:cs="Arial"/>
          <w:sz w:val="24"/>
          <w:szCs w:val="24"/>
        </w:rPr>
        <w:t>visivo ruso</w:t>
      </w:r>
      <w:r w:rsidR="00167B78">
        <w:rPr>
          <w:rFonts w:ascii="Arial" w:hAnsi="Arial" w:cs="Arial"/>
          <w:sz w:val="24"/>
          <w:szCs w:val="24"/>
        </w:rPr>
        <w:t xml:space="preserve"> </w:t>
      </w:r>
      <w:r w:rsidR="00167B78" w:rsidRPr="006104EE">
        <w:rPr>
          <w:rFonts w:ascii="Arial" w:hAnsi="Arial" w:cs="Arial"/>
          <w:i/>
          <w:iCs/>
          <w:sz w:val="24"/>
          <w:szCs w:val="24"/>
        </w:rPr>
        <w:t>RIA Novosti</w:t>
      </w:r>
      <w:r w:rsidR="008E0F7F">
        <w:rPr>
          <w:rFonts w:ascii="Arial" w:hAnsi="Arial" w:cs="Arial"/>
          <w:sz w:val="24"/>
          <w:szCs w:val="24"/>
        </w:rPr>
        <w:t>,</w:t>
      </w:r>
      <w:r w:rsidR="00AE6634">
        <w:rPr>
          <w:rFonts w:ascii="Arial" w:hAnsi="Arial" w:cs="Arial"/>
          <w:sz w:val="24"/>
          <w:szCs w:val="24"/>
        </w:rPr>
        <w:t xml:space="preserve"> </w:t>
      </w:r>
      <w:r w:rsidR="00167B78">
        <w:rPr>
          <w:rFonts w:ascii="Arial" w:hAnsi="Arial" w:cs="Arial"/>
          <w:sz w:val="24"/>
          <w:szCs w:val="24"/>
        </w:rPr>
        <w:t>el</w:t>
      </w:r>
      <w:r w:rsidR="008E0F7F">
        <w:rPr>
          <w:rFonts w:ascii="Arial" w:hAnsi="Arial" w:cs="Arial"/>
          <w:sz w:val="24"/>
          <w:szCs w:val="24"/>
        </w:rPr>
        <w:t xml:space="preserve"> lunes</w:t>
      </w:r>
      <w:r w:rsidR="00167B78">
        <w:rPr>
          <w:rFonts w:ascii="Arial" w:hAnsi="Arial" w:cs="Arial"/>
          <w:sz w:val="24"/>
          <w:szCs w:val="24"/>
        </w:rPr>
        <w:t xml:space="preserve"> 24 de enero</w:t>
      </w:r>
      <w:r w:rsidR="008E0F7F">
        <w:rPr>
          <w:rFonts w:ascii="Arial" w:hAnsi="Arial" w:cs="Arial"/>
          <w:sz w:val="24"/>
          <w:szCs w:val="24"/>
        </w:rPr>
        <w:t xml:space="preserve"> </w:t>
      </w:r>
      <w:r w:rsidR="0086665C">
        <w:rPr>
          <w:rFonts w:ascii="Arial" w:hAnsi="Arial" w:cs="Arial"/>
          <w:sz w:val="24"/>
          <w:szCs w:val="24"/>
        </w:rPr>
        <w:t>tuvo lugar</w:t>
      </w:r>
      <w:r w:rsidR="00FF36D0">
        <w:rPr>
          <w:rFonts w:ascii="Arial" w:hAnsi="Arial" w:cs="Arial"/>
          <w:sz w:val="24"/>
          <w:szCs w:val="24"/>
        </w:rPr>
        <w:t xml:space="preserve"> una</w:t>
      </w:r>
      <w:r w:rsidR="00167B78">
        <w:rPr>
          <w:rFonts w:ascii="Arial" w:hAnsi="Arial" w:cs="Arial"/>
          <w:sz w:val="24"/>
          <w:szCs w:val="24"/>
        </w:rPr>
        <w:t xml:space="preserve"> conversación telefónica entre</w:t>
      </w:r>
      <w:r w:rsidR="0086665C">
        <w:rPr>
          <w:rFonts w:ascii="Arial" w:hAnsi="Arial" w:cs="Arial"/>
          <w:sz w:val="24"/>
          <w:szCs w:val="24"/>
        </w:rPr>
        <w:t xml:space="preserve"> Vla</w:t>
      </w:r>
      <w:r w:rsidR="00E27F01">
        <w:rPr>
          <w:rFonts w:ascii="Arial" w:hAnsi="Arial" w:cs="Arial"/>
          <w:sz w:val="24"/>
          <w:szCs w:val="24"/>
        </w:rPr>
        <w:t>dimir</w:t>
      </w:r>
      <w:r w:rsidR="00167B78">
        <w:rPr>
          <w:rFonts w:ascii="Arial" w:hAnsi="Arial" w:cs="Arial"/>
          <w:sz w:val="24"/>
          <w:szCs w:val="24"/>
        </w:rPr>
        <w:t xml:space="preserve"> Putin y el Presidente Cubano Miguel Diaz</w:t>
      </w:r>
      <w:r w:rsidR="00E27F01">
        <w:rPr>
          <w:rFonts w:ascii="Arial" w:hAnsi="Arial" w:cs="Arial"/>
          <w:sz w:val="24"/>
          <w:szCs w:val="24"/>
        </w:rPr>
        <w:t>-</w:t>
      </w:r>
      <w:r w:rsidR="00167B78">
        <w:rPr>
          <w:rFonts w:ascii="Arial" w:hAnsi="Arial" w:cs="Arial"/>
          <w:sz w:val="24"/>
          <w:szCs w:val="24"/>
        </w:rPr>
        <w:t>Canel</w:t>
      </w:r>
      <w:r w:rsidR="001E67EC">
        <w:rPr>
          <w:rFonts w:ascii="Arial" w:hAnsi="Arial" w:cs="Arial"/>
          <w:sz w:val="24"/>
          <w:szCs w:val="24"/>
        </w:rPr>
        <w:t xml:space="preserve"> Bermúdez</w:t>
      </w:r>
      <w:r w:rsidR="00167B78">
        <w:rPr>
          <w:rFonts w:ascii="Arial" w:hAnsi="Arial" w:cs="Arial"/>
          <w:sz w:val="24"/>
          <w:szCs w:val="24"/>
        </w:rPr>
        <w:t xml:space="preserve"> en la cual se habl</w:t>
      </w:r>
      <w:r w:rsidR="00E27F01">
        <w:rPr>
          <w:rFonts w:ascii="Arial" w:hAnsi="Arial" w:cs="Arial"/>
          <w:sz w:val="24"/>
          <w:szCs w:val="24"/>
        </w:rPr>
        <w:t>ó</w:t>
      </w:r>
      <w:r w:rsidR="00167B78">
        <w:rPr>
          <w:rFonts w:ascii="Arial" w:hAnsi="Arial" w:cs="Arial"/>
          <w:sz w:val="24"/>
          <w:szCs w:val="24"/>
        </w:rPr>
        <w:t xml:space="preserve"> de </w:t>
      </w:r>
      <w:r w:rsidR="00167B78" w:rsidRPr="00237E3F">
        <w:rPr>
          <w:rFonts w:ascii="Arial" w:hAnsi="Arial" w:cs="Arial"/>
          <w:b/>
          <w:bCs/>
          <w:i/>
          <w:iCs/>
          <w:sz w:val="24"/>
          <w:szCs w:val="24"/>
        </w:rPr>
        <w:t>“…la activación de una asociación estratégica entre Cuba y Rusia”</w:t>
      </w:r>
      <w:r w:rsidR="00DA498D">
        <w:rPr>
          <w:rFonts w:ascii="Arial" w:hAnsi="Arial" w:cs="Arial"/>
          <w:b/>
          <w:bCs/>
          <w:i/>
          <w:iCs/>
          <w:sz w:val="24"/>
          <w:szCs w:val="24"/>
        </w:rPr>
        <w:t xml:space="preserve">. </w:t>
      </w:r>
      <w:r w:rsidR="00DA498D" w:rsidRPr="00DA498D">
        <w:rPr>
          <w:rFonts w:ascii="Arial" w:hAnsi="Arial" w:cs="Arial"/>
          <w:sz w:val="24"/>
          <w:szCs w:val="24"/>
        </w:rPr>
        <w:t>Esta iniciativa de Putin</w:t>
      </w:r>
      <w:r w:rsidR="009F675C">
        <w:rPr>
          <w:rFonts w:ascii="Arial" w:hAnsi="Arial" w:cs="Arial"/>
          <w:sz w:val="24"/>
          <w:szCs w:val="24"/>
        </w:rPr>
        <w:t xml:space="preserve"> sugiere que Rusia</w:t>
      </w:r>
      <w:r w:rsidR="009F1C73">
        <w:rPr>
          <w:rFonts w:ascii="Arial" w:hAnsi="Arial" w:cs="Arial"/>
          <w:sz w:val="24"/>
          <w:szCs w:val="24"/>
        </w:rPr>
        <w:t xml:space="preserve"> tiene como estrategia </w:t>
      </w:r>
      <w:r w:rsidR="001635FE">
        <w:rPr>
          <w:rFonts w:ascii="Arial" w:hAnsi="Arial" w:cs="Arial"/>
          <w:sz w:val="24"/>
          <w:szCs w:val="24"/>
        </w:rPr>
        <w:t>llevar el</w:t>
      </w:r>
      <w:r w:rsidR="004F0CD6">
        <w:rPr>
          <w:rFonts w:ascii="Arial" w:hAnsi="Arial" w:cs="Arial"/>
          <w:sz w:val="24"/>
          <w:szCs w:val="24"/>
        </w:rPr>
        <w:t xml:space="preserve"> actual</w:t>
      </w:r>
      <w:r w:rsidR="001635FE">
        <w:rPr>
          <w:rFonts w:ascii="Arial" w:hAnsi="Arial" w:cs="Arial"/>
          <w:sz w:val="24"/>
          <w:szCs w:val="24"/>
        </w:rPr>
        <w:t xml:space="preserve"> conflic</w:t>
      </w:r>
      <w:r w:rsidR="00344392">
        <w:rPr>
          <w:rFonts w:ascii="Arial" w:hAnsi="Arial" w:cs="Arial"/>
          <w:sz w:val="24"/>
          <w:szCs w:val="24"/>
        </w:rPr>
        <w:t>to</w:t>
      </w:r>
      <w:r w:rsidR="007B2F6F">
        <w:rPr>
          <w:rFonts w:ascii="Arial" w:hAnsi="Arial" w:cs="Arial"/>
          <w:sz w:val="24"/>
          <w:szCs w:val="24"/>
        </w:rPr>
        <w:t xml:space="preserve"> en Europa</w:t>
      </w:r>
      <w:r w:rsidR="00406363">
        <w:rPr>
          <w:rFonts w:ascii="Arial" w:hAnsi="Arial" w:cs="Arial"/>
          <w:sz w:val="24"/>
          <w:szCs w:val="24"/>
        </w:rPr>
        <w:t xml:space="preserve"> </w:t>
      </w:r>
      <w:r w:rsidR="00863618">
        <w:rPr>
          <w:rFonts w:ascii="Arial" w:hAnsi="Arial" w:cs="Arial"/>
          <w:sz w:val="24"/>
          <w:szCs w:val="24"/>
        </w:rPr>
        <w:t xml:space="preserve">a </w:t>
      </w:r>
      <w:r w:rsidR="00113690">
        <w:rPr>
          <w:rFonts w:ascii="Arial" w:hAnsi="Arial" w:cs="Arial"/>
          <w:sz w:val="24"/>
          <w:szCs w:val="24"/>
        </w:rPr>
        <w:t>la</w:t>
      </w:r>
      <w:r w:rsidR="00D90A21">
        <w:rPr>
          <w:rFonts w:ascii="Arial" w:hAnsi="Arial" w:cs="Arial"/>
          <w:sz w:val="24"/>
          <w:szCs w:val="24"/>
        </w:rPr>
        <w:t xml:space="preserve"> misma</w:t>
      </w:r>
      <w:r w:rsidR="00113690">
        <w:rPr>
          <w:rFonts w:ascii="Arial" w:hAnsi="Arial" w:cs="Arial"/>
          <w:sz w:val="24"/>
          <w:szCs w:val="24"/>
        </w:rPr>
        <w:t xml:space="preserve"> puerta</w:t>
      </w:r>
      <w:r w:rsidR="00863618">
        <w:rPr>
          <w:rFonts w:ascii="Arial" w:hAnsi="Arial" w:cs="Arial"/>
          <w:sz w:val="24"/>
          <w:szCs w:val="24"/>
        </w:rPr>
        <w:t xml:space="preserve"> de Estados Unidos,</w:t>
      </w:r>
      <w:r w:rsidR="000A6A71">
        <w:rPr>
          <w:rFonts w:ascii="Arial" w:hAnsi="Arial" w:cs="Arial"/>
          <w:sz w:val="24"/>
          <w:szCs w:val="24"/>
        </w:rPr>
        <w:t xml:space="preserve"> </w:t>
      </w:r>
      <w:r w:rsidR="00167B78">
        <w:rPr>
          <w:rFonts w:ascii="Arial" w:hAnsi="Arial" w:cs="Arial"/>
          <w:sz w:val="24"/>
          <w:szCs w:val="24"/>
        </w:rPr>
        <w:t>como ya sucedió durante la Crisis de los Misiles de Cuba en octubre de 1962.</w:t>
      </w:r>
      <w:r w:rsidR="00F14F49">
        <w:rPr>
          <w:rFonts w:ascii="Arial" w:hAnsi="Arial" w:cs="Arial"/>
          <w:sz w:val="24"/>
          <w:szCs w:val="24"/>
        </w:rPr>
        <w:t xml:space="preserve"> </w:t>
      </w:r>
      <w:r w:rsidR="00CF30CC">
        <w:rPr>
          <w:rFonts w:ascii="Arial" w:hAnsi="Arial" w:cs="Arial"/>
          <w:sz w:val="24"/>
          <w:szCs w:val="24"/>
        </w:rPr>
        <w:t>As</w:t>
      </w:r>
      <w:r w:rsidR="00C17351">
        <w:rPr>
          <w:rFonts w:ascii="Arial" w:hAnsi="Arial" w:cs="Arial"/>
          <w:sz w:val="24"/>
          <w:szCs w:val="24"/>
        </w:rPr>
        <w:t>í</w:t>
      </w:r>
      <w:r w:rsidR="00CF30CC">
        <w:rPr>
          <w:rFonts w:ascii="Arial" w:hAnsi="Arial" w:cs="Arial"/>
          <w:sz w:val="24"/>
          <w:szCs w:val="24"/>
        </w:rPr>
        <w:t xml:space="preserve"> qued</w:t>
      </w:r>
      <w:r w:rsidR="005441BF">
        <w:rPr>
          <w:rFonts w:ascii="Arial" w:hAnsi="Arial" w:cs="Arial"/>
          <w:sz w:val="24"/>
          <w:szCs w:val="24"/>
        </w:rPr>
        <w:t>ó confirmado</w:t>
      </w:r>
      <w:r w:rsidR="00167B78">
        <w:rPr>
          <w:rFonts w:ascii="Arial" w:hAnsi="Arial" w:cs="Arial"/>
          <w:sz w:val="24"/>
          <w:szCs w:val="24"/>
        </w:rPr>
        <w:t xml:space="preserve"> </w:t>
      </w:r>
      <w:r w:rsidR="00167B78" w:rsidRPr="00862B64">
        <w:rPr>
          <w:rFonts w:ascii="Arial" w:hAnsi="Arial" w:cs="Arial"/>
          <w:sz w:val="24"/>
          <w:szCs w:val="24"/>
        </w:rPr>
        <w:t>por Sergei Ryabkov, Vice Ministro del Exterior de Rusia</w:t>
      </w:r>
      <w:r w:rsidR="00167B78" w:rsidRPr="00862B64">
        <w:rPr>
          <w:rFonts w:ascii="Arial" w:hAnsi="Arial" w:cs="Arial"/>
          <w:i/>
          <w:iCs/>
          <w:sz w:val="24"/>
          <w:szCs w:val="24"/>
        </w:rPr>
        <w:t xml:space="preserve">, </w:t>
      </w:r>
      <w:r w:rsidR="00167B78" w:rsidRPr="00862B64">
        <w:rPr>
          <w:rFonts w:ascii="Arial" w:hAnsi="Arial" w:cs="Arial"/>
          <w:sz w:val="24"/>
          <w:szCs w:val="24"/>
        </w:rPr>
        <w:t>quien</w:t>
      </w:r>
      <w:r w:rsidR="001A0575">
        <w:rPr>
          <w:rFonts w:ascii="Arial" w:hAnsi="Arial" w:cs="Arial"/>
          <w:sz w:val="24"/>
          <w:szCs w:val="24"/>
        </w:rPr>
        <w:t xml:space="preserve"> durante</w:t>
      </w:r>
      <w:r w:rsidR="00E32A72">
        <w:rPr>
          <w:rFonts w:ascii="Arial" w:hAnsi="Arial" w:cs="Arial"/>
          <w:sz w:val="24"/>
          <w:szCs w:val="24"/>
        </w:rPr>
        <w:t xml:space="preserve"> </w:t>
      </w:r>
      <w:r w:rsidR="00E32A72">
        <w:rPr>
          <w:rFonts w:ascii="Arial" w:hAnsi="Arial" w:cs="Arial"/>
          <w:sz w:val="24"/>
          <w:szCs w:val="24"/>
        </w:rPr>
        <w:t>la reunión sostenida entre representantes de alto nivel de Rusia y Estados Unidos celebrada el pasado 10 de enero en Ginebra,</w:t>
      </w:r>
      <w:r w:rsidR="00167B78" w:rsidRPr="00862B64">
        <w:rPr>
          <w:rFonts w:ascii="Arial" w:hAnsi="Arial" w:cs="Arial"/>
          <w:sz w:val="24"/>
          <w:szCs w:val="24"/>
        </w:rPr>
        <w:t xml:space="preserve"> </w:t>
      </w:r>
      <w:r w:rsidR="00167B78">
        <w:rPr>
          <w:rFonts w:ascii="Arial" w:hAnsi="Arial" w:cs="Arial"/>
          <w:sz w:val="24"/>
          <w:szCs w:val="24"/>
        </w:rPr>
        <w:t xml:space="preserve">vinculó lo que hoy </w:t>
      </w:r>
      <w:r w:rsidR="00D90A21">
        <w:rPr>
          <w:rFonts w:ascii="Arial" w:hAnsi="Arial" w:cs="Arial"/>
          <w:sz w:val="24"/>
          <w:szCs w:val="24"/>
        </w:rPr>
        <w:t>acontece</w:t>
      </w:r>
      <w:r w:rsidR="00167B78">
        <w:rPr>
          <w:rFonts w:ascii="Arial" w:hAnsi="Arial" w:cs="Arial"/>
          <w:sz w:val="24"/>
          <w:szCs w:val="24"/>
        </w:rPr>
        <w:t xml:space="preserve"> en torno a Ucrania con lo que hace 60 años </w:t>
      </w:r>
      <w:r w:rsidR="00367C98">
        <w:rPr>
          <w:rFonts w:ascii="Arial" w:hAnsi="Arial" w:cs="Arial"/>
          <w:sz w:val="24"/>
          <w:szCs w:val="24"/>
        </w:rPr>
        <w:t>llevó al mundo al borde de la Tercera Guerra Mund</w:t>
      </w:r>
      <w:r w:rsidR="00F204B7">
        <w:rPr>
          <w:rFonts w:ascii="Arial" w:hAnsi="Arial" w:cs="Arial"/>
          <w:sz w:val="24"/>
          <w:szCs w:val="24"/>
        </w:rPr>
        <w:t>ial.</w:t>
      </w:r>
      <w:r w:rsidR="00E8655C">
        <w:rPr>
          <w:rFonts w:ascii="Arial" w:hAnsi="Arial" w:cs="Arial"/>
          <w:sz w:val="24"/>
          <w:szCs w:val="24"/>
        </w:rPr>
        <w:t xml:space="preserve"> </w:t>
      </w:r>
      <w:r w:rsidR="00E32A72">
        <w:rPr>
          <w:rFonts w:ascii="Arial" w:hAnsi="Arial" w:cs="Arial"/>
          <w:sz w:val="24"/>
          <w:szCs w:val="24"/>
        </w:rPr>
        <w:t xml:space="preserve"> </w:t>
      </w:r>
    </w:p>
    <w:p w14:paraId="1C12F7E4" w14:textId="111760FC" w:rsidR="00802F99" w:rsidRDefault="006B3C0C" w:rsidP="00167B78">
      <w:pPr>
        <w:tabs>
          <w:tab w:val="left" w:pos="3686"/>
          <w:tab w:val="left" w:pos="482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vertAlign w:val="superscript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977577" w:rsidRPr="00F77C21">
        <w:rPr>
          <w:rFonts w:ascii="Arial" w:hAnsi="Arial" w:cs="Arial"/>
          <w:b/>
          <w:bCs/>
          <w:sz w:val="24"/>
          <w:szCs w:val="24"/>
        </w:rPr>
        <w:t>V</w:t>
      </w:r>
      <w:r w:rsidR="00977577">
        <w:rPr>
          <w:rFonts w:ascii="Arial" w:hAnsi="Arial" w:cs="Arial"/>
          <w:sz w:val="24"/>
          <w:szCs w:val="24"/>
        </w:rPr>
        <w:t xml:space="preserve">iene al caso referir </w:t>
      </w:r>
      <w:r w:rsidR="00C44731">
        <w:rPr>
          <w:rFonts w:ascii="Arial" w:hAnsi="Arial" w:cs="Arial"/>
          <w:sz w:val="24"/>
          <w:szCs w:val="24"/>
        </w:rPr>
        <w:t xml:space="preserve">que </w:t>
      </w:r>
      <w:r w:rsidR="0099568F">
        <w:rPr>
          <w:rFonts w:ascii="Arial" w:hAnsi="Arial" w:cs="Arial"/>
          <w:sz w:val="24"/>
          <w:szCs w:val="24"/>
        </w:rPr>
        <w:t>no sería de extrañar</w:t>
      </w:r>
      <w:r w:rsidR="002162B9">
        <w:rPr>
          <w:rFonts w:ascii="Arial" w:hAnsi="Arial" w:cs="Arial"/>
          <w:sz w:val="24"/>
          <w:szCs w:val="24"/>
        </w:rPr>
        <w:t xml:space="preserve"> que de producirse u</w:t>
      </w:r>
      <w:r w:rsidR="00815B53">
        <w:rPr>
          <w:rFonts w:ascii="Arial" w:hAnsi="Arial" w:cs="Arial"/>
          <w:sz w:val="24"/>
          <w:szCs w:val="24"/>
        </w:rPr>
        <w:t>na invasión</w:t>
      </w:r>
      <w:r w:rsidR="00960E23">
        <w:rPr>
          <w:rFonts w:ascii="Arial" w:hAnsi="Arial" w:cs="Arial"/>
          <w:sz w:val="24"/>
          <w:szCs w:val="24"/>
        </w:rPr>
        <w:t xml:space="preserve"> rusa</w:t>
      </w:r>
      <w:r w:rsidR="00815B53">
        <w:rPr>
          <w:rFonts w:ascii="Arial" w:hAnsi="Arial" w:cs="Arial"/>
          <w:sz w:val="24"/>
          <w:szCs w:val="24"/>
        </w:rPr>
        <w:t xml:space="preserve"> a Ucrania,</w:t>
      </w:r>
      <w:r w:rsidR="00527AA5">
        <w:rPr>
          <w:rFonts w:ascii="Arial" w:hAnsi="Arial" w:cs="Arial"/>
          <w:sz w:val="24"/>
          <w:szCs w:val="24"/>
        </w:rPr>
        <w:t xml:space="preserve"> </w:t>
      </w:r>
      <w:r w:rsidR="00815B53">
        <w:rPr>
          <w:rFonts w:ascii="Arial" w:hAnsi="Arial" w:cs="Arial"/>
          <w:sz w:val="24"/>
          <w:szCs w:val="24"/>
        </w:rPr>
        <w:t>China</w:t>
      </w:r>
      <w:r w:rsidR="007B5F8D">
        <w:rPr>
          <w:rFonts w:ascii="Arial" w:hAnsi="Arial" w:cs="Arial"/>
          <w:sz w:val="24"/>
          <w:szCs w:val="24"/>
        </w:rPr>
        <w:t xml:space="preserve"> aproveche </w:t>
      </w:r>
      <w:r w:rsidR="0011054C">
        <w:rPr>
          <w:rFonts w:ascii="Arial" w:hAnsi="Arial" w:cs="Arial"/>
          <w:sz w:val="24"/>
          <w:szCs w:val="24"/>
        </w:rPr>
        <w:t xml:space="preserve">la inestabilidad que </w:t>
      </w:r>
      <w:r w:rsidR="007B7828">
        <w:rPr>
          <w:rFonts w:ascii="Arial" w:hAnsi="Arial" w:cs="Arial"/>
          <w:sz w:val="24"/>
          <w:szCs w:val="24"/>
        </w:rPr>
        <w:t>surgiría de un</w:t>
      </w:r>
      <w:r w:rsidR="006764D6">
        <w:rPr>
          <w:rFonts w:ascii="Arial" w:hAnsi="Arial" w:cs="Arial"/>
          <w:sz w:val="24"/>
          <w:szCs w:val="24"/>
        </w:rPr>
        <w:t>a</w:t>
      </w:r>
      <w:r w:rsidR="007B7828">
        <w:rPr>
          <w:rFonts w:ascii="Arial" w:hAnsi="Arial" w:cs="Arial"/>
          <w:sz w:val="24"/>
          <w:szCs w:val="24"/>
        </w:rPr>
        <w:t xml:space="preserve"> guerra en el Este de Europa</w:t>
      </w:r>
      <w:r w:rsidR="00A56FDE">
        <w:rPr>
          <w:rFonts w:ascii="Arial" w:hAnsi="Arial" w:cs="Arial"/>
          <w:sz w:val="24"/>
          <w:szCs w:val="24"/>
        </w:rPr>
        <w:t xml:space="preserve"> y </w:t>
      </w:r>
      <w:r w:rsidR="00F60781">
        <w:rPr>
          <w:rFonts w:ascii="Arial" w:hAnsi="Arial" w:cs="Arial"/>
          <w:sz w:val="24"/>
          <w:szCs w:val="24"/>
        </w:rPr>
        <w:t>anticipe</w:t>
      </w:r>
      <w:r w:rsidR="00E90242">
        <w:rPr>
          <w:rFonts w:ascii="Arial" w:hAnsi="Arial" w:cs="Arial"/>
          <w:sz w:val="24"/>
          <w:szCs w:val="24"/>
        </w:rPr>
        <w:t xml:space="preserve"> en el tiempo</w:t>
      </w:r>
      <w:r w:rsidR="00A56FDE">
        <w:rPr>
          <w:rFonts w:ascii="Arial" w:hAnsi="Arial" w:cs="Arial"/>
          <w:sz w:val="24"/>
          <w:szCs w:val="24"/>
        </w:rPr>
        <w:t xml:space="preserve"> su manifestada </w:t>
      </w:r>
      <w:r w:rsidR="00E67428">
        <w:rPr>
          <w:rFonts w:ascii="Arial" w:hAnsi="Arial" w:cs="Arial"/>
          <w:sz w:val="24"/>
          <w:szCs w:val="24"/>
        </w:rPr>
        <w:t>intención</w:t>
      </w:r>
      <w:r w:rsidR="00A56FDE">
        <w:rPr>
          <w:rFonts w:ascii="Arial" w:hAnsi="Arial" w:cs="Arial"/>
          <w:sz w:val="24"/>
          <w:szCs w:val="24"/>
        </w:rPr>
        <w:t xml:space="preserve"> </w:t>
      </w:r>
      <w:r w:rsidR="00E67428">
        <w:rPr>
          <w:rFonts w:ascii="Arial" w:hAnsi="Arial" w:cs="Arial"/>
          <w:sz w:val="24"/>
          <w:szCs w:val="24"/>
        </w:rPr>
        <w:t xml:space="preserve">de </w:t>
      </w:r>
      <w:r w:rsidR="001A6949">
        <w:rPr>
          <w:rFonts w:ascii="Arial" w:hAnsi="Arial" w:cs="Arial"/>
          <w:sz w:val="24"/>
          <w:szCs w:val="24"/>
        </w:rPr>
        <w:t>recuperar</w:t>
      </w:r>
      <w:r w:rsidR="00E67428">
        <w:rPr>
          <w:rFonts w:ascii="Arial" w:hAnsi="Arial" w:cs="Arial"/>
          <w:sz w:val="24"/>
          <w:szCs w:val="24"/>
        </w:rPr>
        <w:t xml:space="preserve"> Taiw</w:t>
      </w:r>
      <w:r w:rsidR="00527AA5">
        <w:rPr>
          <w:rFonts w:ascii="Arial" w:hAnsi="Arial" w:cs="Arial"/>
          <w:sz w:val="24"/>
          <w:szCs w:val="24"/>
        </w:rPr>
        <w:t>á</w:t>
      </w:r>
      <w:r w:rsidR="00E67428">
        <w:rPr>
          <w:rFonts w:ascii="Arial" w:hAnsi="Arial" w:cs="Arial"/>
          <w:sz w:val="24"/>
          <w:szCs w:val="24"/>
        </w:rPr>
        <w:t>n</w:t>
      </w:r>
      <w:r w:rsidR="00BD17AD">
        <w:rPr>
          <w:rFonts w:ascii="Arial" w:hAnsi="Arial" w:cs="Arial"/>
          <w:sz w:val="24"/>
          <w:szCs w:val="24"/>
        </w:rPr>
        <w:t xml:space="preserve"> sin esperar al 20</w:t>
      </w:r>
      <w:r w:rsidR="006764D6">
        <w:rPr>
          <w:rFonts w:ascii="Arial" w:hAnsi="Arial" w:cs="Arial"/>
          <w:sz w:val="24"/>
          <w:szCs w:val="24"/>
        </w:rPr>
        <w:t>49</w:t>
      </w:r>
      <w:r w:rsidR="00EE10C8">
        <w:rPr>
          <w:rFonts w:ascii="Arial" w:hAnsi="Arial" w:cs="Arial"/>
          <w:sz w:val="24"/>
          <w:szCs w:val="24"/>
        </w:rPr>
        <w:t>,</w:t>
      </w:r>
      <w:r w:rsidR="006F214F">
        <w:rPr>
          <w:rFonts w:ascii="Arial" w:hAnsi="Arial" w:cs="Arial"/>
          <w:sz w:val="24"/>
          <w:szCs w:val="24"/>
        </w:rPr>
        <w:t xml:space="preserve"> </w:t>
      </w:r>
      <w:r w:rsidR="00D031F1">
        <w:rPr>
          <w:rFonts w:ascii="Arial" w:hAnsi="Arial" w:cs="Arial"/>
          <w:sz w:val="24"/>
          <w:szCs w:val="24"/>
        </w:rPr>
        <w:t>año</w:t>
      </w:r>
      <w:r w:rsidR="006F214F">
        <w:rPr>
          <w:rFonts w:ascii="Arial" w:hAnsi="Arial" w:cs="Arial"/>
          <w:sz w:val="24"/>
          <w:szCs w:val="24"/>
        </w:rPr>
        <w:t xml:space="preserve"> fijad</w:t>
      </w:r>
      <w:r w:rsidR="00D031F1">
        <w:rPr>
          <w:rFonts w:ascii="Arial" w:hAnsi="Arial" w:cs="Arial"/>
          <w:sz w:val="24"/>
          <w:szCs w:val="24"/>
        </w:rPr>
        <w:t>o</w:t>
      </w:r>
      <w:r w:rsidR="001A2F3A">
        <w:rPr>
          <w:rFonts w:ascii="Arial" w:hAnsi="Arial" w:cs="Arial"/>
          <w:sz w:val="24"/>
          <w:szCs w:val="24"/>
        </w:rPr>
        <w:t xml:space="preserve"> </w:t>
      </w:r>
      <w:r w:rsidR="0057024E">
        <w:rPr>
          <w:rFonts w:ascii="Arial" w:hAnsi="Arial" w:cs="Arial"/>
          <w:sz w:val="24"/>
          <w:szCs w:val="24"/>
        </w:rPr>
        <w:t>como meta</w:t>
      </w:r>
      <w:r w:rsidR="006F214F">
        <w:rPr>
          <w:rFonts w:ascii="Arial" w:hAnsi="Arial" w:cs="Arial"/>
          <w:sz w:val="24"/>
          <w:szCs w:val="24"/>
        </w:rPr>
        <w:t xml:space="preserve"> para que </w:t>
      </w:r>
      <w:r w:rsidR="00B4435A">
        <w:rPr>
          <w:rFonts w:ascii="Arial" w:hAnsi="Arial" w:cs="Arial"/>
          <w:sz w:val="24"/>
          <w:szCs w:val="24"/>
        </w:rPr>
        <w:t>Taiwán</w:t>
      </w:r>
      <w:r w:rsidR="006F214F">
        <w:rPr>
          <w:rFonts w:ascii="Arial" w:hAnsi="Arial" w:cs="Arial"/>
          <w:sz w:val="24"/>
          <w:szCs w:val="24"/>
        </w:rPr>
        <w:t xml:space="preserve"> forme parte</w:t>
      </w:r>
      <w:r w:rsidR="00B4435A">
        <w:rPr>
          <w:rFonts w:ascii="Arial" w:hAnsi="Arial" w:cs="Arial"/>
          <w:sz w:val="24"/>
          <w:szCs w:val="24"/>
        </w:rPr>
        <w:t xml:space="preserve"> de</w:t>
      </w:r>
      <w:r w:rsidR="00D031F1">
        <w:rPr>
          <w:rFonts w:ascii="Arial" w:hAnsi="Arial" w:cs="Arial"/>
          <w:sz w:val="24"/>
          <w:szCs w:val="24"/>
        </w:rPr>
        <w:t xml:space="preserve"> China</w:t>
      </w:r>
      <w:r w:rsidR="005C532A">
        <w:rPr>
          <w:rFonts w:ascii="Arial" w:hAnsi="Arial" w:cs="Arial"/>
          <w:sz w:val="24"/>
          <w:szCs w:val="24"/>
        </w:rPr>
        <w:t xml:space="preserve"> coincidiendo con el</w:t>
      </w:r>
      <w:r w:rsidR="00B63DF5">
        <w:rPr>
          <w:rFonts w:ascii="Arial" w:hAnsi="Arial" w:cs="Arial"/>
          <w:sz w:val="24"/>
          <w:szCs w:val="24"/>
        </w:rPr>
        <w:t xml:space="preserve"> </w:t>
      </w:r>
      <w:r w:rsidR="00DB5D18">
        <w:rPr>
          <w:rFonts w:ascii="Arial" w:hAnsi="Arial" w:cs="Arial"/>
          <w:sz w:val="24"/>
          <w:szCs w:val="24"/>
        </w:rPr>
        <w:t>C</w:t>
      </w:r>
      <w:r w:rsidR="00B63DF5">
        <w:rPr>
          <w:rFonts w:ascii="Arial" w:hAnsi="Arial" w:cs="Arial"/>
          <w:sz w:val="24"/>
          <w:szCs w:val="24"/>
        </w:rPr>
        <w:t xml:space="preserve">entésimo </w:t>
      </w:r>
      <w:r w:rsidR="00DB5D18">
        <w:rPr>
          <w:rFonts w:ascii="Arial" w:hAnsi="Arial" w:cs="Arial"/>
          <w:sz w:val="24"/>
          <w:szCs w:val="24"/>
        </w:rPr>
        <w:t>A</w:t>
      </w:r>
      <w:r w:rsidR="00B63DF5">
        <w:rPr>
          <w:rFonts w:ascii="Arial" w:hAnsi="Arial" w:cs="Arial"/>
          <w:sz w:val="24"/>
          <w:szCs w:val="24"/>
        </w:rPr>
        <w:t>niversa</w:t>
      </w:r>
      <w:r w:rsidR="00AA4B3A">
        <w:rPr>
          <w:rFonts w:ascii="Arial" w:hAnsi="Arial" w:cs="Arial"/>
          <w:sz w:val="24"/>
          <w:szCs w:val="24"/>
        </w:rPr>
        <w:t>rio</w:t>
      </w:r>
      <w:r w:rsidR="006764D6">
        <w:rPr>
          <w:rFonts w:ascii="Arial" w:hAnsi="Arial" w:cs="Arial"/>
          <w:sz w:val="24"/>
          <w:szCs w:val="24"/>
        </w:rPr>
        <w:t xml:space="preserve"> del establecimiento d</w:t>
      </w:r>
      <w:r w:rsidR="002F5DB7">
        <w:rPr>
          <w:rFonts w:ascii="Arial" w:hAnsi="Arial" w:cs="Arial"/>
          <w:sz w:val="24"/>
          <w:szCs w:val="24"/>
        </w:rPr>
        <w:t>e</w:t>
      </w:r>
      <w:r w:rsidR="006764D6">
        <w:rPr>
          <w:rFonts w:ascii="Arial" w:hAnsi="Arial" w:cs="Arial"/>
          <w:sz w:val="24"/>
          <w:szCs w:val="24"/>
        </w:rPr>
        <w:t xml:space="preserve"> la República Popular China</w:t>
      </w:r>
      <w:r w:rsidR="00644DF0">
        <w:rPr>
          <w:rFonts w:ascii="Arial" w:hAnsi="Arial" w:cs="Arial"/>
          <w:sz w:val="24"/>
          <w:szCs w:val="24"/>
        </w:rPr>
        <w:t>. De hecho</w:t>
      </w:r>
      <w:r w:rsidR="00810CDD">
        <w:rPr>
          <w:rFonts w:ascii="Arial" w:hAnsi="Arial" w:cs="Arial"/>
          <w:sz w:val="24"/>
          <w:szCs w:val="24"/>
        </w:rPr>
        <w:t xml:space="preserve">, </w:t>
      </w:r>
      <w:r w:rsidR="00946ADC">
        <w:rPr>
          <w:rFonts w:ascii="Arial" w:hAnsi="Arial" w:cs="Arial"/>
          <w:sz w:val="24"/>
          <w:szCs w:val="24"/>
        </w:rPr>
        <w:t>según</w:t>
      </w:r>
      <w:r w:rsidR="00317BCF">
        <w:rPr>
          <w:rFonts w:ascii="Arial" w:hAnsi="Arial" w:cs="Arial"/>
          <w:sz w:val="24"/>
          <w:szCs w:val="24"/>
        </w:rPr>
        <w:t xml:space="preserve"> tambien</w:t>
      </w:r>
      <w:r w:rsidR="00810CDD">
        <w:rPr>
          <w:rFonts w:ascii="Arial" w:hAnsi="Arial" w:cs="Arial"/>
          <w:sz w:val="24"/>
          <w:szCs w:val="24"/>
        </w:rPr>
        <w:t xml:space="preserve"> </w:t>
      </w:r>
      <w:r w:rsidR="00317BCF">
        <w:rPr>
          <w:rFonts w:ascii="Arial" w:hAnsi="Arial" w:cs="Arial"/>
          <w:sz w:val="24"/>
          <w:szCs w:val="24"/>
        </w:rPr>
        <w:t xml:space="preserve">lo </w:t>
      </w:r>
      <w:r w:rsidR="00810CDD">
        <w:rPr>
          <w:rFonts w:ascii="Arial" w:hAnsi="Arial" w:cs="Arial"/>
          <w:sz w:val="24"/>
          <w:szCs w:val="24"/>
        </w:rPr>
        <w:t>reportó la Agencia Reuters</w:t>
      </w:r>
      <w:r w:rsidR="00831343">
        <w:rPr>
          <w:rFonts w:ascii="Arial" w:hAnsi="Arial" w:cs="Arial"/>
          <w:sz w:val="24"/>
          <w:szCs w:val="24"/>
        </w:rPr>
        <w:t>,</w:t>
      </w:r>
      <w:r w:rsidR="00810CDD">
        <w:rPr>
          <w:rFonts w:ascii="Arial" w:hAnsi="Arial" w:cs="Arial"/>
          <w:sz w:val="24"/>
          <w:szCs w:val="24"/>
        </w:rPr>
        <w:t xml:space="preserve"> el</w:t>
      </w:r>
      <w:r w:rsidR="00923363">
        <w:rPr>
          <w:rFonts w:ascii="Arial" w:hAnsi="Arial" w:cs="Arial"/>
          <w:sz w:val="24"/>
          <w:szCs w:val="24"/>
        </w:rPr>
        <w:t xml:space="preserve"> pasado</w:t>
      </w:r>
      <w:r w:rsidR="00946ADC">
        <w:rPr>
          <w:rFonts w:ascii="Arial" w:hAnsi="Arial" w:cs="Arial"/>
          <w:sz w:val="24"/>
          <w:szCs w:val="24"/>
        </w:rPr>
        <w:t xml:space="preserve"> 2</w:t>
      </w:r>
      <w:r w:rsidR="007461AD">
        <w:rPr>
          <w:rFonts w:ascii="Arial" w:hAnsi="Arial" w:cs="Arial"/>
          <w:sz w:val="24"/>
          <w:szCs w:val="24"/>
        </w:rPr>
        <w:t>3</w:t>
      </w:r>
      <w:r w:rsidR="007E771F">
        <w:rPr>
          <w:rFonts w:ascii="Arial" w:hAnsi="Arial" w:cs="Arial"/>
          <w:sz w:val="24"/>
          <w:szCs w:val="24"/>
        </w:rPr>
        <w:t xml:space="preserve"> de </w:t>
      </w:r>
      <w:r w:rsidR="00923363">
        <w:rPr>
          <w:rFonts w:ascii="Arial" w:hAnsi="Arial" w:cs="Arial"/>
          <w:sz w:val="24"/>
          <w:szCs w:val="24"/>
        </w:rPr>
        <w:t>e</w:t>
      </w:r>
      <w:r w:rsidR="007E771F">
        <w:rPr>
          <w:rFonts w:ascii="Arial" w:hAnsi="Arial" w:cs="Arial"/>
          <w:sz w:val="24"/>
          <w:szCs w:val="24"/>
        </w:rPr>
        <w:t xml:space="preserve">nero el Ministerio de la Defensa de </w:t>
      </w:r>
      <w:r w:rsidR="00831343">
        <w:rPr>
          <w:rFonts w:ascii="Arial" w:hAnsi="Arial" w:cs="Arial"/>
          <w:sz w:val="24"/>
          <w:szCs w:val="24"/>
        </w:rPr>
        <w:t>Taiwán</w:t>
      </w:r>
      <w:r w:rsidR="007E771F">
        <w:rPr>
          <w:rFonts w:ascii="Arial" w:hAnsi="Arial" w:cs="Arial"/>
          <w:sz w:val="24"/>
          <w:szCs w:val="24"/>
        </w:rPr>
        <w:t xml:space="preserve"> informó que</w:t>
      </w:r>
      <w:r w:rsidR="00923363">
        <w:rPr>
          <w:rFonts w:ascii="Arial" w:hAnsi="Arial" w:cs="Arial"/>
          <w:sz w:val="24"/>
          <w:szCs w:val="24"/>
        </w:rPr>
        <w:t xml:space="preserve"> </w:t>
      </w:r>
      <w:r w:rsidR="007F3448">
        <w:rPr>
          <w:rFonts w:ascii="Arial" w:hAnsi="Arial" w:cs="Arial"/>
          <w:sz w:val="24"/>
          <w:szCs w:val="24"/>
        </w:rPr>
        <w:t>ese día se había producido la mayor incursión</w:t>
      </w:r>
      <w:r w:rsidR="00C136D1">
        <w:rPr>
          <w:rFonts w:ascii="Arial" w:hAnsi="Arial" w:cs="Arial"/>
          <w:sz w:val="24"/>
          <w:szCs w:val="24"/>
        </w:rPr>
        <w:t xml:space="preserve"> a su zona de defe</w:t>
      </w:r>
      <w:r w:rsidR="00FF20A1">
        <w:rPr>
          <w:rFonts w:ascii="Arial" w:hAnsi="Arial" w:cs="Arial"/>
          <w:sz w:val="24"/>
          <w:szCs w:val="24"/>
        </w:rPr>
        <w:t>n</w:t>
      </w:r>
      <w:r w:rsidR="00C136D1">
        <w:rPr>
          <w:rFonts w:ascii="Arial" w:hAnsi="Arial" w:cs="Arial"/>
          <w:sz w:val="24"/>
          <w:szCs w:val="24"/>
        </w:rPr>
        <w:t xml:space="preserve">sa </w:t>
      </w:r>
      <w:r w:rsidR="00CF2ED0">
        <w:rPr>
          <w:rFonts w:ascii="Arial" w:hAnsi="Arial" w:cs="Arial"/>
          <w:sz w:val="24"/>
          <w:szCs w:val="24"/>
        </w:rPr>
        <w:t>aérea</w:t>
      </w:r>
      <w:r w:rsidR="008B34C5">
        <w:rPr>
          <w:rFonts w:ascii="Arial" w:hAnsi="Arial" w:cs="Arial"/>
          <w:sz w:val="24"/>
          <w:szCs w:val="24"/>
        </w:rPr>
        <w:t xml:space="preserve"> </w:t>
      </w:r>
      <w:r w:rsidR="007F3448">
        <w:rPr>
          <w:rFonts w:ascii="Arial" w:hAnsi="Arial" w:cs="Arial"/>
          <w:sz w:val="24"/>
          <w:szCs w:val="24"/>
        </w:rPr>
        <w:t xml:space="preserve"> </w:t>
      </w:r>
      <w:r w:rsidR="00CF2ED0">
        <w:rPr>
          <w:rFonts w:ascii="Arial" w:hAnsi="Arial" w:cs="Arial"/>
          <w:sz w:val="24"/>
          <w:szCs w:val="24"/>
        </w:rPr>
        <w:t>por</w:t>
      </w:r>
      <w:r w:rsidR="007F3448">
        <w:rPr>
          <w:rFonts w:ascii="Arial" w:hAnsi="Arial" w:cs="Arial"/>
          <w:sz w:val="24"/>
          <w:szCs w:val="24"/>
        </w:rPr>
        <w:t xml:space="preserve"> aviones de combate chinos (</w:t>
      </w:r>
      <w:r w:rsidR="0091297B">
        <w:rPr>
          <w:rFonts w:ascii="Arial" w:hAnsi="Arial" w:cs="Arial"/>
          <w:sz w:val="24"/>
          <w:szCs w:val="24"/>
        </w:rPr>
        <w:t>39 aeronaves</w:t>
      </w:r>
      <w:r w:rsidR="008F3D99">
        <w:rPr>
          <w:rFonts w:ascii="Arial" w:hAnsi="Arial" w:cs="Arial"/>
          <w:sz w:val="24"/>
          <w:szCs w:val="24"/>
        </w:rPr>
        <w:t>)</w:t>
      </w:r>
      <w:r w:rsidR="00754018">
        <w:rPr>
          <w:rFonts w:ascii="Arial" w:hAnsi="Arial" w:cs="Arial"/>
          <w:sz w:val="24"/>
          <w:szCs w:val="24"/>
        </w:rPr>
        <w:t xml:space="preserve"> desde octubre de 2021</w:t>
      </w:r>
      <w:r w:rsidR="00FD4B65">
        <w:rPr>
          <w:rFonts w:ascii="Arial" w:hAnsi="Arial" w:cs="Arial"/>
          <w:sz w:val="24"/>
          <w:szCs w:val="24"/>
        </w:rPr>
        <w:t>. Esta incursión</w:t>
      </w:r>
      <w:r w:rsidR="00533DD0">
        <w:rPr>
          <w:rFonts w:ascii="Arial" w:hAnsi="Arial" w:cs="Arial"/>
          <w:sz w:val="24"/>
          <w:szCs w:val="24"/>
        </w:rPr>
        <w:t xml:space="preserve"> de China</w:t>
      </w:r>
      <w:r w:rsidR="00FD4B65">
        <w:rPr>
          <w:rFonts w:ascii="Arial" w:hAnsi="Arial" w:cs="Arial"/>
          <w:sz w:val="24"/>
          <w:szCs w:val="24"/>
        </w:rPr>
        <w:t xml:space="preserve"> se suma a los ejercicios</w:t>
      </w:r>
      <w:r w:rsidR="00F073FE">
        <w:rPr>
          <w:rFonts w:ascii="Arial" w:hAnsi="Arial" w:cs="Arial"/>
          <w:sz w:val="24"/>
          <w:szCs w:val="24"/>
        </w:rPr>
        <w:t xml:space="preserve"> </w:t>
      </w:r>
      <w:r w:rsidR="00510B5F">
        <w:rPr>
          <w:rFonts w:ascii="Arial" w:hAnsi="Arial" w:cs="Arial"/>
          <w:sz w:val="24"/>
          <w:szCs w:val="24"/>
        </w:rPr>
        <w:t xml:space="preserve">navales </w:t>
      </w:r>
      <w:r w:rsidR="00F073FE">
        <w:rPr>
          <w:rFonts w:ascii="Arial" w:hAnsi="Arial" w:cs="Arial"/>
          <w:sz w:val="24"/>
          <w:szCs w:val="24"/>
        </w:rPr>
        <w:t>conjuntos</w:t>
      </w:r>
      <w:r w:rsidR="00FD4B65">
        <w:rPr>
          <w:rFonts w:ascii="Arial" w:hAnsi="Arial" w:cs="Arial"/>
          <w:sz w:val="24"/>
          <w:szCs w:val="24"/>
        </w:rPr>
        <w:t xml:space="preserve"> </w:t>
      </w:r>
      <w:r w:rsidR="00510B5F">
        <w:rPr>
          <w:rFonts w:ascii="Arial" w:hAnsi="Arial" w:cs="Arial"/>
          <w:sz w:val="24"/>
          <w:szCs w:val="24"/>
        </w:rPr>
        <w:t>realizados</w:t>
      </w:r>
      <w:r w:rsidR="00172E5C">
        <w:rPr>
          <w:rFonts w:ascii="Arial" w:hAnsi="Arial" w:cs="Arial"/>
          <w:sz w:val="24"/>
          <w:szCs w:val="24"/>
        </w:rPr>
        <w:t xml:space="preserve"> en el </w:t>
      </w:r>
      <w:r w:rsidR="001D32E3">
        <w:rPr>
          <w:rFonts w:ascii="Arial" w:hAnsi="Arial" w:cs="Arial"/>
          <w:sz w:val="24"/>
          <w:szCs w:val="24"/>
        </w:rPr>
        <w:t>O</w:t>
      </w:r>
      <w:r w:rsidR="00172E5C">
        <w:rPr>
          <w:rFonts w:ascii="Arial" w:hAnsi="Arial" w:cs="Arial"/>
          <w:sz w:val="24"/>
          <w:szCs w:val="24"/>
        </w:rPr>
        <w:t>céano Indico e</w:t>
      </w:r>
      <w:r w:rsidR="00207E22">
        <w:rPr>
          <w:rFonts w:ascii="Arial" w:hAnsi="Arial" w:cs="Arial"/>
          <w:sz w:val="24"/>
          <w:szCs w:val="24"/>
        </w:rPr>
        <w:t>l 20 de</w:t>
      </w:r>
      <w:r w:rsidR="00172E5C">
        <w:rPr>
          <w:rFonts w:ascii="Arial" w:hAnsi="Arial" w:cs="Arial"/>
          <w:sz w:val="24"/>
          <w:szCs w:val="24"/>
        </w:rPr>
        <w:t xml:space="preserve"> enero de 2022</w:t>
      </w:r>
      <w:r w:rsidR="00FD4B65">
        <w:rPr>
          <w:rFonts w:ascii="Arial" w:hAnsi="Arial" w:cs="Arial"/>
          <w:sz w:val="24"/>
          <w:szCs w:val="24"/>
        </w:rPr>
        <w:t xml:space="preserve"> po</w:t>
      </w:r>
      <w:r w:rsidR="00F073FE">
        <w:rPr>
          <w:rFonts w:ascii="Arial" w:hAnsi="Arial" w:cs="Arial"/>
          <w:sz w:val="24"/>
          <w:szCs w:val="24"/>
        </w:rPr>
        <w:t>r las armadas</w:t>
      </w:r>
      <w:r w:rsidR="00F222C0">
        <w:rPr>
          <w:rFonts w:ascii="Arial" w:hAnsi="Arial" w:cs="Arial"/>
          <w:sz w:val="24"/>
          <w:szCs w:val="24"/>
        </w:rPr>
        <w:t xml:space="preserve"> de Rusia</w:t>
      </w:r>
      <w:r w:rsidR="00533DD0">
        <w:rPr>
          <w:rFonts w:ascii="Arial" w:hAnsi="Arial" w:cs="Arial"/>
          <w:sz w:val="24"/>
          <w:szCs w:val="24"/>
        </w:rPr>
        <w:t>,</w:t>
      </w:r>
      <w:r w:rsidR="00F222C0">
        <w:rPr>
          <w:rFonts w:ascii="Arial" w:hAnsi="Arial" w:cs="Arial"/>
          <w:sz w:val="24"/>
          <w:szCs w:val="24"/>
        </w:rPr>
        <w:t xml:space="preserve"> China</w:t>
      </w:r>
      <w:r w:rsidR="00533DD0">
        <w:rPr>
          <w:rFonts w:ascii="Arial" w:hAnsi="Arial" w:cs="Arial"/>
          <w:sz w:val="24"/>
          <w:szCs w:val="24"/>
        </w:rPr>
        <w:t xml:space="preserve"> e Irán,</w:t>
      </w:r>
      <w:r w:rsidR="00B4092F">
        <w:rPr>
          <w:rFonts w:ascii="Arial" w:hAnsi="Arial" w:cs="Arial"/>
          <w:sz w:val="24"/>
          <w:szCs w:val="24"/>
        </w:rPr>
        <w:t xml:space="preserve"> lo que llevó a Estados Unidos a enviar</w:t>
      </w:r>
      <w:r w:rsidR="002E2FCC">
        <w:rPr>
          <w:rFonts w:ascii="Arial" w:hAnsi="Arial" w:cs="Arial"/>
          <w:sz w:val="24"/>
          <w:szCs w:val="24"/>
        </w:rPr>
        <w:t xml:space="preserve"> a</w:t>
      </w:r>
      <w:r w:rsidR="00943146">
        <w:rPr>
          <w:rFonts w:ascii="Arial" w:hAnsi="Arial" w:cs="Arial"/>
          <w:sz w:val="24"/>
          <w:szCs w:val="24"/>
        </w:rPr>
        <w:t>l Mar del Sur de China</w:t>
      </w:r>
      <w:r w:rsidR="00B4092F">
        <w:rPr>
          <w:rFonts w:ascii="Arial" w:hAnsi="Arial" w:cs="Arial"/>
          <w:sz w:val="24"/>
          <w:szCs w:val="24"/>
        </w:rPr>
        <w:t xml:space="preserve"> </w:t>
      </w:r>
      <w:r w:rsidR="002C7B3E">
        <w:rPr>
          <w:rFonts w:ascii="Arial" w:hAnsi="Arial" w:cs="Arial"/>
          <w:sz w:val="24"/>
          <w:szCs w:val="24"/>
        </w:rPr>
        <w:t xml:space="preserve">dos portaviones nucleares junto a </w:t>
      </w:r>
      <w:r w:rsidR="00FD5DED">
        <w:rPr>
          <w:rFonts w:ascii="Arial" w:hAnsi="Arial" w:cs="Arial"/>
          <w:sz w:val="24"/>
          <w:szCs w:val="24"/>
        </w:rPr>
        <w:t>sus respectiv</w:t>
      </w:r>
      <w:r w:rsidR="00FA78A0">
        <w:rPr>
          <w:rFonts w:ascii="Arial" w:hAnsi="Arial" w:cs="Arial"/>
          <w:sz w:val="24"/>
          <w:szCs w:val="24"/>
        </w:rPr>
        <w:t>as Fuerzas de Tarea</w:t>
      </w:r>
      <w:r w:rsidR="002E2FCC">
        <w:rPr>
          <w:rFonts w:ascii="Arial" w:hAnsi="Arial" w:cs="Arial"/>
          <w:sz w:val="24"/>
          <w:szCs w:val="24"/>
        </w:rPr>
        <w:t xml:space="preserve"> para </w:t>
      </w:r>
      <w:r w:rsidR="008E323A">
        <w:rPr>
          <w:rFonts w:ascii="Arial" w:hAnsi="Arial" w:cs="Arial"/>
          <w:sz w:val="24"/>
          <w:szCs w:val="24"/>
        </w:rPr>
        <w:t>contrarrestar</w:t>
      </w:r>
      <w:r w:rsidR="002E2FCC">
        <w:rPr>
          <w:rFonts w:ascii="Arial" w:hAnsi="Arial" w:cs="Arial"/>
          <w:sz w:val="24"/>
          <w:szCs w:val="24"/>
        </w:rPr>
        <w:t xml:space="preserve"> </w:t>
      </w:r>
      <w:r w:rsidR="002A42BC">
        <w:rPr>
          <w:rFonts w:ascii="Arial" w:hAnsi="Arial" w:cs="Arial"/>
          <w:sz w:val="24"/>
          <w:szCs w:val="24"/>
        </w:rPr>
        <w:t>la “</w:t>
      </w:r>
      <w:r w:rsidR="002A42BC" w:rsidRPr="002A42BC">
        <w:rPr>
          <w:rFonts w:ascii="Arial" w:hAnsi="Arial" w:cs="Arial"/>
          <w:b/>
          <w:bCs/>
          <w:i/>
          <w:iCs/>
          <w:sz w:val="24"/>
          <w:szCs w:val="24"/>
        </w:rPr>
        <w:t xml:space="preserve">influencia maligna </w:t>
      </w:r>
      <w:r w:rsidR="003629F3">
        <w:rPr>
          <w:rFonts w:ascii="Arial" w:hAnsi="Arial" w:cs="Arial"/>
          <w:b/>
          <w:bCs/>
          <w:i/>
          <w:iCs/>
          <w:sz w:val="24"/>
          <w:szCs w:val="24"/>
        </w:rPr>
        <w:t>en esa zona marítima</w:t>
      </w:r>
      <w:r w:rsidR="002A42BC" w:rsidRPr="002A42BC">
        <w:rPr>
          <w:rFonts w:ascii="Arial" w:hAnsi="Arial" w:cs="Arial"/>
          <w:b/>
          <w:bCs/>
          <w:i/>
          <w:iCs/>
          <w:sz w:val="24"/>
          <w:szCs w:val="24"/>
        </w:rPr>
        <w:t>”</w:t>
      </w:r>
      <w:r w:rsidR="003629F3">
        <w:rPr>
          <w:rFonts w:ascii="Arial" w:hAnsi="Arial" w:cs="Arial"/>
          <w:b/>
          <w:bCs/>
          <w:i/>
          <w:iCs/>
          <w:sz w:val="24"/>
          <w:szCs w:val="24"/>
        </w:rPr>
        <w:t>-</w:t>
      </w:r>
      <w:r w:rsidR="003E7B53" w:rsidRPr="002A42B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291021" w:rsidRPr="003D4B94">
        <w:rPr>
          <w:rFonts w:ascii="Arial" w:hAnsi="Arial" w:cs="Arial"/>
          <w:b/>
          <w:bCs/>
          <w:sz w:val="24"/>
          <w:szCs w:val="24"/>
          <w:vertAlign w:val="superscript"/>
        </w:rPr>
        <w:t>(1</w:t>
      </w:r>
      <w:r w:rsidR="003D4B94" w:rsidRPr="003D4B94">
        <w:rPr>
          <w:rFonts w:ascii="Arial" w:hAnsi="Arial" w:cs="Arial"/>
          <w:b/>
          <w:bCs/>
          <w:sz w:val="24"/>
          <w:szCs w:val="24"/>
          <w:vertAlign w:val="superscript"/>
        </w:rPr>
        <w:t>4)</w:t>
      </w:r>
    </w:p>
    <w:p w14:paraId="6A02B00D" w14:textId="7A298F8E" w:rsidR="00B247F5" w:rsidRDefault="003C47C0" w:rsidP="003C47C0">
      <w:pPr>
        <w:tabs>
          <w:tab w:val="left" w:pos="3686"/>
          <w:tab w:val="left" w:pos="482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B4C6C" w:rsidRPr="00F77C21">
        <w:rPr>
          <w:rFonts w:ascii="Arial" w:hAnsi="Arial" w:cs="Arial"/>
          <w:b/>
          <w:bCs/>
        </w:rPr>
        <w:t>P</w:t>
      </w:r>
      <w:r w:rsidR="000B4C6C" w:rsidRPr="00554C5C">
        <w:rPr>
          <w:rFonts w:ascii="Arial" w:hAnsi="Arial" w:cs="Arial"/>
          <w:sz w:val="24"/>
          <w:szCs w:val="24"/>
        </w:rPr>
        <w:t>or</w:t>
      </w:r>
      <w:r w:rsidR="000B4C6C">
        <w:rPr>
          <w:rFonts w:ascii="Arial" w:hAnsi="Arial" w:cs="Arial"/>
          <w:sz w:val="24"/>
          <w:szCs w:val="24"/>
        </w:rPr>
        <w:t xml:space="preserve"> otro lado, de l</w:t>
      </w:r>
      <w:r w:rsidR="00797548">
        <w:rPr>
          <w:rFonts w:ascii="Arial" w:hAnsi="Arial" w:cs="Arial"/>
          <w:sz w:val="24"/>
          <w:szCs w:val="24"/>
        </w:rPr>
        <w:t>o</w:t>
      </w:r>
      <w:r w:rsidR="000B4C6C">
        <w:rPr>
          <w:rFonts w:ascii="Arial" w:hAnsi="Arial" w:cs="Arial"/>
          <w:sz w:val="24"/>
          <w:szCs w:val="24"/>
        </w:rPr>
        <w:t xml:space="preserve"> reportad</w:t>
      </w:r>
      <w:r w:rsidR="00797548">
        <w:rPr>
          <w:rFonts w:ascii="Arial" w:hAnsi="Arial" w:cs="Arial"/>
          <w:sz w:val="24"/>
          <w:szCs w:val="24"/>
        </w:rPr>
        <w:t>o</w:t>
      </w:r>
      <w:r w:rsidR="000B4C6C">
        <w:rPr>
          <w:rFonts w:ascii="Arial" w:hAnsi="Arial" w:cs="Arial"/>
          <w:sz w:val="24"/>
          <w:szCs w:val="24"/>
        </w:rPr>
        <w:t xml:space="preserve"> durante la segunda mitad de enero por los medios noticiosos</w:t>
      </w:r>
      <w:r w:rsidR="007B106D">
        <w:rPr>
          <w:rFonts w:ascii="Arial" w:hAnsi="Arial" w:cs="Arial"/>
          <w:sz w:val="24"/>
          <w:szCs w:val="24"/>
        </w:rPr>
        <w:t xml:space="preserve"> </w:t>
      </w:r>
      <w:r w:rsidR="00D1242A">
        <w:rPr>
          <w:rFonts w:ascii="Arial" w:hAnsi="Arial" w:cs="Arial"/>
          <w:sz w:val="24"/>
          <w:szCs w:val="24"/>
        </w:rPr>
        <w:t>internacionales</w:t>
      </w:r>
      <w:r w:rsidR="000B4C6C">
        <w:rPr>
          <w:rFonts w:ascii="Arial" w:hAnsi="Arial" w:cs="Arial"/>
          <w:sz w:val="24"/>
          <w:szCs w:val="24"/>
        </w:rPr>
        <w:t xml:space="preserve">, sobresalen unos hechos que </w:t>
      </w:r>
      <w:r w:rsidR="005D1662">
        <w:rPr>
          <w:rFonts w:ascii="Arial" w:hAnsi="Arial" w:cs="Arial"/>
          <w:sz w:val="24"/>
          <w:szCs w:val="24"/>
        </w:rPr>
        <w:t>sugieren</w:t>
      </w:r>
      <w:r w:rsidR="000B4C6C">
        <w:rPr>
          <w:rFonts w:ascii="Arial" w:hAnsi="Arial" w:cs="Arial"/>
          <w:sz w:val="24"/>
          <w:szCs w:val="24"/>
        </w:rPr>
        <w:t xml:space="preserve"> </w:t>
      </w:r>
      <w:r w:rsidR="008152B7">
        <w:rPr>
          <w:rFonts w:ascii="Arial" w:hAnsi="Arial" w:cs="Arial"/>
          <w:sz w:val="24"/>
          <w:szCs w:val="24"/>
          <w:u w:val="single"/>
        </w:rPr>
        <w:t>cuando</w:t>
      </w:r>
      <w:r w:rsidR="000B4C6C">
        <w:rPr>
          <w:rFonts w:ascii="Arial" w:hAnsi="Arial" w:cs="Arial"/>
          <w:sz w:val="24"/>
          <w:szCs w:val="24"/>
        </w:rPr>
        <w:t xml:space="preserve"> </w:t>
      </w:r>
      <w:r w:rsidR="0029177E">
        <w:rPr>
          <w:rFonts w:ascii="Arial" w:hAnsi="Arial" w:cs="Arial"/>
          <w:sz w:val="24"/>
          <w:szCs w:val="24"/>
        </w:rPr>
        <w:t>pued</w:t>
      </w:r>
      <w:r w:rsidR="00907F87">
        <w:rPr>
          <w:rFonts w:ascii="Arial" w:hAnsi="Arial" w:cs="Arial"/>
          <w:sz w:val="24"/>
          <w:szCs w:val="24"/>
        </w:rPr>
        <w:t>e</w:t>
      </w:r>
      <w:r w:rsidR="000B4C6C">
        <w:rPr>
          <w:rFonts w:ascii="Arial" w:hAnsi="Arial" w:cs="Arial"/>
          <w:sz w:val="24"/>
          <w:szCs w:val="24"/>
        </w:rPr>
        <w:t xml:space="preserve"> </w:t>
      </w:r>
      <w:r w:rsidR="00907F87">
        <w:rPr>
          <w:rFonts w:ascii="Arial" w:hAnsi="Arial" w:cs="Arial"/>
          <w:sz w:val="24"/>
          <w:szCs w:val="24"/>
        </w:rPr>
        <w:t>producirse</w:t>
      </w:r>
      <w:r w:rsidR="000B4C6C">
        <w:rPr>
          <w:rFonts w:ascii="Arial" w:hAnsi="Arial" w:cs="Arial"/>
          <w:sz w:val="24"/>
          <w:szCs w:val="24"/>
        </w:rPr>
        <w:t xml:space="preserve"> la agresión rusa</w:t>
      </w:r>
      <w:r w:rsidR="00A81F20">
        <w:rPr>
          <w:rFonts w:ascii="Arial" w:hAnsi="Arial" w:cs="Arial"/>
          <w:sz w:val="24"/>
          <w:szCs w:val="24"/>
        </w:rPr>
        <w:t xml:space="preserve"> a Ucrania</w:t>
      </w:r>
      <w:r w:rsidR="000B4C6C">
        <w:rPr>
          <w:rFonts w:ascii="Arial" w:hAnsi="Arial" w:cs="Arial"/>
          <w:sz w:val="24"/>
          <w:szCs w:val="24"/>
        </w:rPr>
        <w:t>. Así,</w:t>
      </w:r>
      <w:r w:rsidR="00B247F5">
        <w:rPr>
          <w:rFonts w:ascii="Arial" w:hAnsi="Arial" w:cs="Arial"/>
          <w:sz w:val="24"/>
          <w:szCs w:val="24"/>
        </w:rPr>
        <w:t xml:space="preserve"> conoc</w:t>
      </w:r>
      <w:r w:rsidR="008B48A0">
        <w:rPr>
          <w:rFonts w:ascii="Arial" w:hAnsi="Arial" w:cs="Arial"/>
          <w:sz w:val="24"/>
          <w:szCs w:val="24"/>
        </w:rPr>
        <w:t>i</w:t>
      </w:r>
      <w:r w:rsidR="00B247F5">
        <w:rPr>
          <w:rFonts w:ascii="Arial" w:hAnsi="Arial" w:cs="Arial"/>
          <w:sz w:val="24"/>
          <w:szCs w:val="24"/>
        </w:rPr>
        <w:t>mos</w:t>
      </w:r>
      <w:r w:rsidR="00CB5699">
        <w:rPr>
          <w:rFonts w:ascii="Arial" w:hAnsi="Arial" w:cs="Arial"/>
          <w:sz w:val="24"/>
          <w:szCs w:val="24"/>
        </w:rPr>
        <w:t xml:space="preserve"> que </w:t>
      </w:r>
      <w:r w:rsidR="00A43C13">
        <w:rPr>
          <w:rFonts w:ascii="Arial" w:hAnsi="Arial" w:cs="Arial"/>
          <w:sz w:val="24"/>
          <w:szCs w:val="24"/>
        </w:rPr>
        <w:t xml:space="preserve">el Pentagono manifestó tener información </w:t>
      </w:r>
      <w:r w:rsidR="00690A51">
        <w:rPr>
          <w:rFonts w:ascii="Arial" w:hAnsi="Arial" w:cs="Arial"/>
          <w:sz w:val="24"/>
          <w:szCs w:val="24"/>
        </w:rPr>
        <w:t>que indica que Rusia creara un “falso positivo</w:t>
      </w:r>
      <w:r w:rsidR="000D6032">
        <w:rPr>
          <w:rFonts w:ascii="Arial" w:hAnsi="Arial" w:cs="Arial"/>
          <w:sz w:val="24"/>
          <w:szCs w:val="24"/>
        </w:rPr>
        <w:t>”</w:t>
      </w:r>
      <w:r w:rsidR="00B247F5">
        <w:rPr>
          <w:rFonts w:ascii="Arial" w:hAnsi="Arial" w:cs="Arial"/>
          <w:sz w:val="24"/>
          <w:szCs w:val="24"/>
        </w:rPr>
        <w:t xml:space="preserve"> </w:t>
      </w:r>
      <w:r w:rsidR="00D76105">
        <w:rPr>
          <w:rFonts w:ascii="Arial" w:hAnsi="Arial" w:cs="Arial"/>
          <w:sz w:val="24"/>
          <w:szCs w:val="24"/>
        </w:rPr>
        <w:t>basad</w:t>
      </w:r>
      <w:r w:rsidR="008A29AE">
        <w:rPr>
          <w:rFonts w:ascii="Arial" w:hAnsi="Arial" w:cs="Arial"/>
          <w:sz w:val="24"/>
          <w:szCs w:val="24"/>
        </w:rPr>
        <w:t xml:space="preserve">o en un supuesto genocidio de rusos étnicos en Ucrania para intervenir </w:t>
      </w:r>
      <w:r w:rsidR="00D47128">
        <w:rPr>
          <w:rFonts w:ascii="Arial" w:hAnsi="Arial" w:cs="Arial"/>
          <w:sz w:val="24"/>
          <w:szCs w:val="24"/>
        </w:rPr>
        <w:t xml:space="preserve">militarmente </w:t>
      </w:r>
      <w:r w:rsidR="00053486">
        <w:rPr>
          <w:rFonts w:ascii="Arial" w:hAnsi="Arial" w:cs="Arial"/>
          <w:sz w:val="24"/>
          <w:szCs w:val="24"/>
        </w:rPr>
        <w:t>y</w:t>
      </w:r>
      <w:r w:rsidR="00C66521">
        <w:rPr>
          <w:rFonts w:ascii="Arial" w:hAnsi="Arial" w:cs="Arial"/>
          <w:sz w:val="24"/>
          <w:szCs w:val="24"/>
        </w:rPr>
        <w:t xml:space="preserve"> así</w:t>
      </w:r>
      <w:r w:rsidR="00D47128">
        <w:rPr>
          <w:rFonts w:ascii="Arial" w:hAnsi="Arial" w:cs="Arial"/>
          <w:sz w:val="24"/>
          <w:szCs w:val="24"/>
        </w:rPr>
        <w:t xml:space="preserve"> </w:t>
      </w:r>
      <w:r w:rsidR="00545A2E" w:rsidRPr="00545A2E">
        <w:rPr>
          <w:rFonts w:ascii="Arial" w:hAnsi="Arial" w:cs="Arial"/>
          <w:b/>
          <w:bCs/>
          <w:sz w:val="24"/>
          <w:szCs w:val="24"/>
        </w:rPr>
        <w:t>“</w:t>
      </w:r>
      <w:r w:rsidR="00222A50">
        <w:rPr>
          <w:rFonts w:ascii="Arial" w:hAnsi="Arial" w:cs="Arial"/>
          <w:b/>
          <w:bCs/>
          <w:sz w:val="24"/>
          <w:szCs w:val="24"/>
        </w:rPr>
        <w:t>…</w:t>
      </w:r>
      <w:r w:rsidR="00D47128" w:rsidRPr="00545A2E">
        <w:rPr>
          <w:rFonts w:ascii="Arial" w:hAnsi="Arial" w:cs="Arial"/>
          <w:b/>
          <w:bCs/>
          <w:i/>
          <w:iCs/>
          <w:sz w:val="24"/>
          <w:szCs w:val="24"/>
        </w:rPr>
        <w:t xml:space="preserve">evitar </w:t>
      </w:r>
      <w:r w:rsidR="00053486" w:rsidRPr="00545A2E">
        <w:rPr>
          <w:rFonts w:ascii="Arial" w:hAnsi="Arial" w:cs="Arial"/>
          <w:b/>
          <w:bCs/>
          <w:i/>
          <w:iCs/>
          <w:sz w:val="24"/>
          <w:szCs w:val="24"/>
        </w:rPr>
        <w:t>el</w:t>
      </w:r>
      <w:r w:rsidR="00D47128" w:rsidRPr="00545A2E">
        <w:rPr>
          <w:rFonts w:ascii="Arial" w:hAnsi="Arial" w:cs="Arial"/>
          <w:b/>
          <w:bCs/>
          <w:i/>
          <w:iCs/>
          <w:sz w:val="24"/>
          <w:szCs w:val="24"/>
        </w:rPr>
        <w:t xml:space="preserve"> exterminio</w:t>
      </w:r>
      <w:r w:rsidR="00053486" w:rsidRPr="00545A2E">
        <w:rPr>
          <w:rFonts w:ascii="Arial" w:hAnsi="Arial" w:cs="Arial"/>
          <w:b/>
          <w:bCs/>
          <w:i/>
          <w:iCs/>
          <w:sz w:val="24"/>
          <w:szCs w:val="24"/>
        </w:rPr>
        <w:t xml:space="preserve"> de los suyos</w:t>
      </w:r>
      <w:r w:rsidR="00545A2E">
        <w:rPr>
          <w:rFonts w:ascii="Arial" w:hAnsi="Arial" w:cs="Arial"/>
          <w:b/>
          <w:bCs/>
          <w:i/>
          <w:iCs/>
          <w:sz w:val="24"/>
          <w:szCs w:val="24"/>
        </w:rPr>
        <w:t>”</w:t>
      </w:r>
      <w:r w:rsidR="00714CCA">
        <w:rPr>
          <w:rFonts w:ascii="Arial" w:hAnsi="Arial" w:cs="Arial"/>
          <w:b/>
          <w:bCs/>
          <w:sz w:val="24"/>
          <w:szCs w:val="24"/>
        </w:rPr>
        <w:t>.</w:t>
      </w:r>
      <w:r w:rsidR="0081718D" w:rsidRPr="0085135E">
        <w:rPr>
          <w:rFonts w:ascii="Arial" w:hAnsi="Arial" w:cs="Arial"/>
          <w:b/>
          <w:bCs/>
          <w:sz w:val="24"/>
          <w:szCs w:val="24"/>
          <w:vertAlign w:val="superscript"/>
        </w:rPr>
        <w:t>(15)</w:t>
      </w:r>
      <w:r w:rsidR="003054C8">
        <w:rPr>
          <w:rFonts w:ascii="Arial" w:hAnsi="Arial" w:cs="Arial"/>
          <w:b/>
          <w:bCs/>
          <w:sz w:val="24"/>
          <w:szCs w:val="24"/>
          <w:vertAlign w:val="superscript"/>
        </w:rPr>
        <w:t xml:space="preserve"> </w:t>
      </w:r>
      <w:r w:rsidR="00714CCA" w:rsidRPr="00714CCA">
        <w:rPr>
          <w:rFonts w:ascii="Arial" w:hAnsi="Arial" w:cs="Arial"/>
          <w:sz w:val="24"/>
          <w:szCs w:val="24"/>
        </w:rPr>
        <w:t xml:space="preserve">Este </w:t>
      </w:r>
      <w:r w:rsidR="00714CCA">
        <w:rPr>
          <w:rFonts w:ascii="Arial" w:hAnsi="Arial" w:cs="Arial"/>
          <w:sz w:val="24"/>
          <w:szCs w:val="24"/>
        </w:rPr>
        <w:t>supuesto</w:t>
      </w:r>
      <w:r w:rsidR="006418A4">
        <w:rPr>
          <w:rFonts w:ascii="Arial" w:hAnsi="Arial" w:cs="Arial"/>
          <w:sz w:val="24"/>
          <w:szCs w:val="24"/>
        </w:rPr>
        <w:t xml:space="preserve"> de hecho</w:t>
      </w:r>
      <w:r w:rsidR="00714CCA">
        <w:rPr>
          <w:rFonts w:ascii="Arial" w:hAnsi="Arial" w:cs="Arial"/>
          <w:sz w:val="24"/>
          <w:szCs w:val="24"/>
        </w:rPr>
        <w:t xml:space="preserve"> maneja</w:t>
      </w:r>
      <w:r w:rsidR="008C49DF">
        <w:rPr>
          <w:rFonts w:ascii="Arial" w:hAnsi="Arial" w:cs="Arial"/>
          <w:sz w:val="24"/>
          <w:szCs w:val="24"/>
        </w:rPr>
        <w:t xml:space="preserve">do por el Pentagono </w:t>
      </w:r>
      <w:r w:rsidR="0099263F">
        <w:rPr>
          <w:rFonts w:ascii="Arial" w:hAnsi="Arial" w:cs="Arial"/>
          <w:sz w:val="24"/>
          <w:szCs w:val="24"/>
        </w:rPr>
        <w:t>que sería utilizado por Rusia para</w:t>
      </w:r>
      <w:r w:rsidR="002D1C29">
        <w:rPr>
          <w:rFonts w:ascii="Arial" w:hAnsi="Arial" w:cs="Arial"/>
          <w:sz w:val="24"/>
          <w:szCs w:val="24"/>
        </w:rPr>
        <w:t xml:space="preserve"> justificar</w:t>
      </w:r>
      <w:r w:rsidR="0024780D">
        <w:rPr>
          <w:rFonts w:ascii="Arial" w:hAnsi="Arial" w:cs="Arial"/>
          <w:sz w:val="24"/>
          <w:szCs w:val="24"/>
        </w:rPr>
        <w:t xml:space="preserve"> </w:t>
      </w:r>
      <w:r w:rsidR="002D1C29">
        <w:rPr>
          <w:rFonts w:ascii="Arial" w:hAnsi="Arial" w:cs="Arial"/>
          <w:sz w:val="24"/>
          <w:szCs w:val="24"/>
        </w:rPr>
        <w:t>su</w:t>
      </w:r>
      <w:r w:rsidR="0024780D">
        <w:rPr>
          <w:rFonts w:ascii="Arial" w:hAnsi="Arial" w:cs="Arial"/>
          <w:sz w:val="24"/>
          <w:szCs w:val="24"/>
        </w:rPr>
        <w:t xml:space="preserve"> intervención militar en Ucrania no debe extraña</w:t>
      </w:r>
      <w:r w:rsidR="006418A4">
        <w:rPr>
          <w:rFonts w:ascii="Arial" w:hAnsi="Arial" w:cs="Arial"/>
          <w:sz w:val="24"/>
          <w:szCs w:val="24"/>
        </w:rPr>
        <w:t>r, pues</w:t>
      </w:r>
      <w:r w:rsidR="00E55EFD">
        <w:rPr>
          <w:rFonts w:ascii="Arial" w:hAnsi="Arial" w:cs="Arial"/>
          <w:sz w:val="24"/>
          <w:szCs w:val="24"/>
        </w:rPr>
        <w:t xml:space="preserve"> el mismo argumento fue </w:t>
      </w:r>
      <w:r w:rsidR="00231B40">
        <w:rPr>
          <w:rFonts w:ascii="Arial" w:hAnsi="Arial" w:cs="Arial"/>
          <w:sz w:val="24"/>
          <w:szCs w:val="24"/>
        </w:rPr>
        <w:t>invocado</w:t>
      </w:r>
      <w:r w:rsidR="00E55EFD">
        <w:rPr>
          <w:rFonts w:ascii="Arial" w:hAnsi="Arial" w:cs="Arial"/>
          <w:sz w:val="24"/>
          <w:szCs w:val="24"/>
        </w:rPr>
        <w:t xml:space="preserve"> por Moscú para intervenir en </w:t>
      </w:r>
      <w:r w:rsidR="001425F9">
        <w:rPr>
          <w:rFonts w:ascii="Arial" w:hAnsi="Arial" w:cs="Arial"/>
          <w:sz w:val="24"/>
          <w:szCs w:val="24"/>
        </w:rPr>
        <w:t xml:space="preserve">Crimea an </w:t>
      </w:r>
      <w:r w:rsidR="001B6E3A">
        <w:rPr>
          <w:rFonts w:ascii="Arial" w:hAnsi="Arial" w:cs="Arial"/>
          <w:sz w:val="24"/>
          <w:szCs w:val="24"/>
        </w:rPr>
        <w:t>marzo</w:t>
      </w:r>
      <w:r w:rsidR="001425F9">
        <w:rPr>
          <w:rFonts w:ascii="Arial" w:hAnsi="Arial" w:cs="Arial"/>
          <w:sz w:val="24"/>
          <w:szCs w:val="24"/>
        </w:rPr>
        <w:t xml:space="preserve"> de 201</w:t>
      </w:r>
      <w:r w:rsidR="00DE38E6">
        <w:rPr>
          <w:rFonts w:ascii="Arial" w:hAnsi="Arial" w:cs="Arial"/>
          <w:sz w:val="24"/>
          <w:szCs w:val="24"/>
        </w:rPr>
        <w:t>4</w:t>
      </w:r>
      <w:r w:rsidR="006C43ED">
        <w:rPr>
          <w:rFonts w:ascii="Arial" w:hAnsi="Arial" w:cs="Arial"/>
          <w:sz w:val="24"/>
          <w:szCs w:val="24"/>
        </w:rPr>
        <w:t>.</w:t>
      </w:r>
      <w:r w:rsidR="006418A4">
        <w:rPr>
          <w:rFonts w:ascii="Arial" w:hAnsi="Arial" w:cs="Arial"/>
          <w:sz w:val="24"/>
          <w:szCs w:val="24"/>
        </w:rPr>
        <w:t xml:space="preserve"> </w:t>
      </w:r>
      <w:r w:rsidR="00053486">
        <w:rPr>
          <w:rFonts w:ascii="Arial" w:hAnsi="Arial" w:cs="Arial"/>
          <w:sz w:val="24"/>
          <w:szCs w:val="24"/>
        </w:rPr>
        <w:t xml:space="preserve"> </w:t>
      </w:r>
      <w:r w:rsidR="00D47128">
        <w:rPr>
          <w:rFonts w:ascii="Arial" w:hAnsi="Arial" w:cs="Arial"/>
          <w:sz w:val="24"/>
          <w:szCs w:val="24"/>
        </w:rPr>
        <w:t xml:space="preserve"> </w:t>
      </w:r>
      <w:r w:rsidR="000B4C6C">
        <w:rPr>
          <w:rFonts w:ascii="Arial" w:hAnsi="Arial" w:cs="Arial"/>
          <w:sz w:val="24"/>
          <w:szCs w:val="24"/>
        </w:rPr>
        <w:t xml:space="preserve"> </w:t>
      </w:r>
    </w:p>
    <w:p w14:paraId="4B5E8654" w14:textId="0682B395" w:rsidR="003938B7" w:rsidRDefault="006360FA" w:rsidP="006360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28375C" w:rsidRPr="0028375C">
        <w:rPr>
          <w:rFonts w:ascii="Arial" w:hAnsi="Arial" w:cs="Arial"/>
          <w:sz w:val="24"/>
          <w:szCs w:val="24"/>
        </w:rPr>
        <w:t>P</w:t>
      </w:r>
      <w:r w:rsidR="0028375C">
        <w:rPr>
          <w:rFonts w:ascii="Arial" w:hAnsi="Arial" w:cs="Arial"/>
          <w:sz w:val="24"/>
          <w:szCs w:val="24"/>
        </w:rPr>
        <w:t>or su parte, la</w:t>
      </w:r>
      <w:r w:rsidR="001463C4">
        <w:rPr>
          <w:rFonts w:ascii="Arial" w:hAnsi="Arial" w:cs="Arial"/>
          <w:sz w:val="24"/>
          <w:szCs w:val="24"/>
        </w:rPr>
        <w:t xml:space="preserve"> </w:t>
      </w:r>
      <w:r w:rsidR="00691BA3" w:rsidRPr="00C06000">
        <w:rPr>
          <w:rFonts w:ascii="Arial" w:hAnsi="Arial" w:cs="Arial"/>
          <w:i/>
          <w:iCs/>
          <w:sz w:val="24"/>
          <w:szCs w:val="24"/>
        </w:rPr>
        <w:t xml:space="preserve">DW </w:t>
      </w:r>
      <w:r w:rsidR="00691BA3">
        <w:rPr>
          <w:rFonts w:ascii="Arial" w:hAnsi="Arial" w:cs="Arial"/>
          <w:sz w:val="24"/>
          <w:szCs w:val="24"/>
        </w:rPr>
        <w:t>(</w:t>
      </w:r>
      <w:r w:rsidR="001463C4" w:rsidRPr="006360FA">
        <w:rPr>
          <w:rFonts w:ascii="Arial" w:hAnsi="Arial" w:cs="Arial"/>
          <w:i/>
          <w:iCs/>
          <w:sz w:val="24"/>
          <w:szCs w:val="24"/>
        </w:rPr>
        <w:t xml:space="preserve">Deutsche </w:t>
      </w:r>
      <w:r w:rsidR="00F74279" w:rsidRPr="006360FA">
        <w:rPr>
          <w:rFonts w:ascii="Arial" w:hAnsi="Arial" w:cs="Arial"/>
          <w:i/>
          <w:iCs/>
          <w:sz w:val="24"/>
          <w:szCs w:val="24"/>
        </w:rPr>
        <w:t>Welle</w:t>
      </w:r>
      <w:r w:rsidR="00691BA3">
        <w:rPr>
          <w:rFonts w:ascii="Arial" w:hAnsi="Arial" w:cs="Arial"/>
          <w:sz w:val="24"/>
          <w:szCs w:val="24"/>
        </w:rPr>
        <w:t>}</w:t>
      </w:r>
      <w:r w:rsidR="007C7572">
        <w:rPr>
          <w:rFonts w:ascii="Arial" w:hAnsi="Arial" w:cs="Arial"/>
          <w:sz w:val="24"/>
          <w:szCs w:val="24"/>
        </w:rPr>
        <w:t xml:space="preserve"> de Alemania</w:t>
      </w:r>
      <w:r w:rsidR="00466FE1">
        <w:rPr>
          <w:rFonts w:ascii="Arial" w:hAnsi="Arial" w:cs="Arial"/>
          <w:sz w:val="24"/>
          <w:szCs w:val="24"/>
        </w:rPr>
        <w:t xml:space="preserve"> informó</w:t>
      </w:r>
      <w:r w:rsidR="000B4C6C">
        <w:rPr>
          <w:rFonts w:ascii="Arial" w:hAnsi="Arial" w:cs="Arial"/>
          <w:sz w:val="24"/>
          <w:szCs w:val="24"/>
        </w:rPr>
        <w:t xml:space="preserve"> el 18 de enero</w:t>
      </w:r>
      <w:r w:rsidR="00466FE1">
        <w:rPr>
          <w:rFonts w:ascii="Arial" w:hAnsi="Arial" w:cs="Arial"/>
          <w:sz w:val="24"/>
          <w:szCs w:val="24"/>
        </w:rPr>
        <w:t xml:space="preserve"> de</w:t>
      </w:r>
      <w:r w:rsidR="00775E9E">
        <w:rPr>
          <w:rFonts w:ascii="Arial" w:hAnsi="Arial" w:cs="Arial"/>
          <w:sz w:val="24"/>
          <w:szCs w:val="24"/>
        </w:rPr>
        <w:t xml:space="preserve"> </w:t>
      </w:r>
      <w:r w:rsidR="00466FE1">
        <w:rPr>
          <w:rFonts w:ascii="Arial" w:hAnsi="Arial" w:cs="Arial"/>
          <w:sz w:val="24"/>
          <w:szCs w:val="24"/>
        </w:rPr>
        <w:t xml:space="preserve"> </w:t>
      </w:r>
      <w:r w:rsidR="00691BA3">
        <w:rPr>
          <w:rFonts w:ascii="Arial" w:hAnsi="Arial" w:cs="Arial"/>
          <w:sz w:val="24"/>
          <w:szCs w:val="24"/>
        </w:rPr>
        <w:t>2022</w:t>
      </w:r>
      <w:r w:rsidR="000B4C6C">
        <w:rPr>
          <w:rFonts w:ascii="Arial" w:hAnsi="Arial" w:cs="Arial"/>
          <w:sz w:val="24"/>
          <w:szCs w:val="24"/>
        </w:rPr>
        <w:t xml:space="preserve"> sobre </w:t>
      </w:r>
      <w:r w:rsidR="00814B7A">
        <w:rPr>
          <w:rFonts w:ascii="Arial" w:hAnsi="Arial" w:cs="Arial"/>
          <w:sz w:val="24"/>
          <w:szCs w:val="24"/>
        </w:rPr>
        <w:t>él</w:t>
      </w:r>
      <w:r w:rsidR="000B4C6C">
        <w:rPr>
          <w:rFonts w:ascii="Arial" w:hAnsi="Arial" w:cs="Arial"/>
          <w:sz w:val="24"/>
          <w:szCs w:val="24"/>
        </w:rPr>
        <w:t xml:space="preserve"> envió de tropas rusas a Bielorrusia para realizar </w:t>
      </w:r>
      <w:r w:rsidR="000B4C6C" w:rsidRPr="002C3C56">
        <w:rPr>
          <w:rFonts w:ascii="Arial" w:hAnsi="Arial" w:cs="Arial"/>
          <w:sz w:val="24"/>
          <w:szCs w:val="24"/>
        </w:rPr>
        <w:t xml:space="preserve">del </w:t>
      </w:r>
      <w:r w:rsidR="000B4C6C" w:rsidRPr="00507FA2">
        <w:rPr>
          <w:rFonts w:ascii="Arial" w:hAnsi="Arial" w:cs="Arial"/>
          <w:sz w:val="24"/>
          <w:szCs w:val="24"/>
          <w:u w:val="single"/>
        </w:rPr>
        <w:t>10 al 20 de</w:t>
      </w:r>
      <w:r w:rsidR="000B4C6C" w:rsidRPr="000603BB">
        <w:rPr>
          <w:rFonts w:ascii="Arial" w:hAnsi="Arial" w:cs="Arial"/>
          <w:sz w:val="24"/>
          <w:szCs w:val="24"/>
          <w:u w:val="single"/>
        </w:rPr>
        <w:t xml:space="preserve"> </w:t>
      </w:r>
      <w:r w:rsidR="000B4C6C">
        <w:rPr>
          <w:rFonts w:ascii="Arial" w:hAnsi="Arial" w:cs="Arial"/>
          <w:sz w:val="24"/>
          <w:szCs w:val="24"/>
          <w:u w:val="single"/>
        </w:rPr>
        <w:t>f</w:t>
      </w:r>
      <w:r w:rsidR="000B4C6C" w:rsidRPr="000603BB">
        <w:rPr>
          <w:rFonts w:ascii="Arial" w:hAnsi="Arial" w:cs="Arial"/>
          <w:sz w:val="24"/>
          <w:szCs w:val="24"/>
          <w:u w:val="single"/>
        </w:rPr>
        <w:t>ebrero</w:t>
      </w:r>
      <w:r w:rsidR="000B4C6C">
        <w:rPr>
          <w:rFonts w:ascii="Arial" w:hAnsi="Arial" w:cs="Arial"/>
          <w:sz w:val="24"/>
          <w:szCs w:val="24"/>
        </w:rPr>
        <w:t>, los ejercicios militares</w:t>
      </w:r>
      <w:r w:rsidR="002A0FAF">
        <w:rPr>
          <w:rFonts w:ascii="Arial" w:hAnsi="Arial" w:cs="Arial"/>
          <w:sz w:val="24"/>
          <w:szCs w:val="24"/>
        </w:rPr>
        <w:t xml:space="preserve"> denominados</w:t>
      </w:r>
      <w:r w:rsidR="000B4C6C">
        <w:rPr>
          <w:rFonts w:ascii="Arial" w:hAnsi="Arial" w:cs="Arial"/>
          <w:sz w:val="24"/>
          <w:szCs w:val="24"/>
        </w:rPr>
        <w:t xml:space="preserve"> “</w:t>
      </w:r>
      <w:r w:rsidR="000B4C6C" w:rsidRPr="002A0FAF">
        <w:rPr>
          <w:rFonts w:ascii="Arial" w:hAnsi="Arial" w:cs="Arial"/>
          <w:i/>
          <w:iCs/>
          <w:sz w:val="24"/>
          <w:szCs w:val="24"/>
        </w:rPr>
        <w:t>Determinación Aliada 2022</w:t>
      </w:r>
      <w:r w:rsidR="000B4C6C">
        <w:rPr>
          <w:rFonts w:ascii="Arial" w:hAnsi="Arial" w:cs="Arial"/>
          <w:sz w:val="24"/>
          <w:szCs w:val="24"/>
        </w:rPr>
        <w:t>”</w:t>
      </w:r>
      <w:r w:rsidR="00B811CE">
        <w:rPr>
          <w:rFonts w:ascii="Arial" w:hAnsi="Arial" w:cs="Arial"/>
          <w:sz w:val="24"/>
          <w:szCs w:val="24"/>
        </w:rPr>
        <w:t xml:space="preserve"> </w:t>
      </w:r>
      <w:r w:rsidR="003A02C1">
        <w:rPr>
          <w:rFonts w:ascii="Arial" w:hAnsi="Arial" w:cs="Arial"/>
          <w:sz w:val="24"/>
          <w:szCs w:val="24"/>
        </w:rPr>
        <w:t>qu</w:t>
      </w:r>
      <w:r w:rsidR="00B811CE">
        <w:rPr>
          <w:rFonts w:ascii="Arial" w:hAnsi="Arial" w:cs="Arial"/>
          <w:sz w:val="24"/>
          <w:szCs w:val="24"/>
        </w:rPr>
        <w:t>e</w:t>
      </w:r>
      <w:r w:rsidR="00F86E37">
        <w:rPr>
          <w:rFonts w:ascii="Arial" w:hAnsi="Arial" w:cs="Arial"/>
          <w:sz w:val="24"/>
          <w:szCs w:val="24"/>
        </w:rPr>
        <w:t xml:space="preserve"> se </w:t>
      </w:r>
      <w:r w:rsidR="004C34DA">
        <w:rPr>
          <w:rFonts w:ascii="Arial" w:hAnsi="Arial" w:cs="Arial"/>
          <w:sz w:val="24"/>
          <w:szCs w:val="24"/>
        </w:rPr>
        <w:t>iniciarán</w:t>
      </w:r>
      <w:r w:rsidR="00BD2FD3">
        <w:rPr>
          <w:rFonts w:ascii="Arial" w:hAnsi="Arial" w:cs="Arial"/>
          <w:sz w:val="24"/>
          <w:szCs w:val="24"/>
        </w:rPr>
        <w:t xml:space="preserve"> en</w:t>
      </w:r>
      <w:r w:rsidR="00F86E37">
        <w:rPr>
          <w:rFonts w:ascii="Arial" w:hAnsi="Arial" w:cs="Arial"/>
          <w:sz w:val="24"/>
          <w:szCs w:val="24"/>
        </w:rPr>
        <w:t xml:space="preserve"> </w:t>
      </w:r>
      <w:r w:rsidR="008D2525">
        <w:rPr>
          <w:rFonts w:ascii="Arial" w:hAnsi="Arial" w:cs="Arial"/>
          <w:sz w:val="24"/>
          <w:szCs w:val="24"/>
        </w:rPr>
        <w:t>la frontera</w:t>
      </w:r>
      <w:r w:rsidR="00A4062E">
        <w:rPr>
          <w:rFonts w:ascii="Arial" w:hAnsi="Arial" w:cs="Arial"/>
          <w:sz w:val="24"/>
          <w:szCs w:val="24"/>
        </w:rPr>
        <w:t xml:space="preserve"> Oeste</w:t>
      </w:r>
      <w:r w:rsidR="007F0423">
        <w:rPr>
          <w:rFonts w:ascii="Arial" w:hAnsi="Arial" w:cs="Arial"/>
          <w:sz w:val="24"/>
          <w:szCs w:val="24"/>
        </w:rPr>
        <w:t xml:space="preserve"> de</w:t>
      </w:r>
      <w:r w:rsidR="00F86E37">
        <w:rPr>
          <w:rFonts w:ascii="Arial" w:hAnsi="Arial" w:cs="Arial"/>
          <w:sz w:val="24"/>
          <w:szCs w:val="24"/>
        </w:rPr>
        <w:t xml:space="preserve"> </w:t>
      </w:r>
      <w:r w:rsidR="00A710FC">
        <w:rPr>
          <w:rFonts w:ascii="Arial" w:hAnsi="Arial" w:cs="Arial"/>
          <w:sz w:val="24"/>
          <w:szCs w:val="24"/>
        </w:rPr>
        <w:t>Bielorrusia con Polonia y las Re</w:t>
      </w:r>
      <w:r w:rsidR="00E627A3">
        <w:rPr>
          <w:rFonts w:ascii="Arial" w:hAnsi="Arial" w:cs="Arial"/>
          <w:sz w:val="24"/>
          <w:szCs w:val="24"/>
        </w:rPr>
        <w:t>públicas Bálticas</w:t>
      </w:r>
      <w:r w:rsidR="004C34DA">
        <w:rPr>
          <w:rFonts w:ascii="Arial" w:hAnsi="Arial" w:cs="Arial"/>
          <w:sz w:val="24"/>
          <w:szCs w:val="24"/>
        </w:rPr>
        <w:t>, culminando</w:t>
      </w:r>
      <w:r w:rsidR="004F7463">
        <w:rPr>
          <w:rFonts w:ascii="Arial" w:hAnsi="Arial" w:cs="Arial"/>
          <w:sz w:val="24"/>
          <w:szCs w:val="24"/>
        </w:rPr>
        <w:t xml:space="preserve"> </w:t>
      </w:r>
      <w:r w:rsidR="00A4062E">
        <w:rPr>
          <w:rFonts w:ascii="Arial" w:hAnsi="Arial" w:cs="Arial"/>
          <w:sz w:val="24"/>
          <w:szCs w:val="24"/>
        </w:rPr>
        <w:t>en</w:t>
      </w:r>
      <w:r w:rsidR="004F7463">
        <w:rPr>
          <w:rFonts w:ascii="Arial" w:hAnsi="Arial" w:cs="Arial"/>
          <w:sz w:val="24"/>
          <w:szCs w:val="24"/>
        </w:rPr>
        <w:t xml:space="preserve"> la frontera Sur con Ucrania</w:t>
      </w:r>
      <w:r w:rsidR="00540B1F">
        <w:rPr>
          <w:rFonts w:ascii="Arial" w:hAnsi="Arial" w:cs="Arial"/>
          <w:sz w:val="24"/>
          <w:szCs w:val="24"/>
        </w:rPr>
        <w:t xml:space="preserve"> </w:t>
      </w:r>
      <w:r w:rsidR="00EB740A">
        <w:rPr>
          <w:rFonts w:ascii="Arial" w:hAnsi="Arial" w:cs="Arial"/>
          <w:sz w:val="24"/>
          <w:szCs w:val="24"/>
        </w:rPr>
        <w:t>e</w:t>
      </w:r>
      <w:r w:rsidR="00540B1F">
        <w:rPr>
          <w:rFonts w:ascii="Arial" w:hAnsi="Arial" w:cs="Arial"/>
          <w:sz w:val="24"/>
          <w:szCs w:val="24"/>
        </w:rPr>
        <w:t>l 20 de febrer</w:t>
      </w:r>
      <w:r w:rsidR="00EB740A">
        <w:rPr>
          <w:rFonts w:ascii="Arial" w:hAnsi="Arial" w:cs="Arial"/>
          <w:sz w:val="24"/>
          <w:szCs w:val="24"/>
        </w:rPr>
        <w:t>o</w:t>
      </w:r>
      <w:r w:rsidR="004F7463">
        <w:rPr>
          <w:rFonts w:ascii="Arial" w:hAnsi="Arial" w:cs="Arial"/>
          <w:sz w:val="24"/>
          <w:szCs w:val="24"/>
        </w:rPr>
        <w:t>.</w:t>
      </w:r>
      <w:r w:rsidR="00E627A3">
        <w:rPr>
          <w:rFonts w:ascii="Arial" w:hAnsi="Arial" w:cs="Arial"/>
          <w:sz w:val="24"/>
          <w:szCs w:val="24"/>
        </w:rPr>
        <w:t xml:space="preserve"> </w:t>
      </w:r>
      <w:r w:rsidR="000B4C6C">
        <w:rPr>
          <w:rFonts w:ascii="Arial" w:hAnsi="Arial" w:cs="Arial"/>
          <w:sz w:val="24"/>
          <w:szCs w:val="24"/>
        </w:rPr>
        <w:t xml:space="preserve">Según </w:t>
      </w:r>
      <w:r w:rsidR="000135DA">
        <w:rPr>
          <w:rFonts w:ascii="Arial" w:hAnsi="Arial" w:cs="Arial"/>
          <w:sz w:val="24"/>
          <w:szCs w:val="24"/>
        </w:rPr>
        <w:t>e</w:t>
      </w:r>
      <w:r w:rsidR="00277825">
        <w:rPr>
          <w:rFonts w:ascii="Arial" w:hAnsi="Arial" w:cs="Arial"/>
          <w:sz w:val="24"/>
          <w:szCs w:val="24"/>
        </w:rPr>
        <w:t>l</w:t>
      </w:r>
      <w:r w:rsidR="000135DA">
        <w:rPr>
          <w:rFonts w:ascii="Arial" w:hAnsi="Arial" w:cs="Arial"/>
          <w:sz w:val="24"/>
          <w:szCs w:val="24"/>
        </w:rPr>
        <w:t xml:space="preserve"> </w:t>
      </w:r>
      <w:r w:rsidR="007C7572">
        <w:rPr>
          <w:rFonts w:ascii="Arial" w:hAnsi="Arial" w:cs="Arial"/>
          <w:sz w:val="24"/>
          <w:szCs w:val="24"/>
        </w:rPr>
        <w:t>despacho</w:t>
      </w:r>
      <w:r w:rsidR="000135DA">
        <w:rPr>
          <w:rFonts w:ascii="Arial" w:hAnsi="Arial" w:cs="Arial"/>
          <w:sz w:val="24"/>
          <w:szCs w:val="24"/>
        </w:rPr>
        <w:t xml:space="preserve"> </w:t>
      </w:r>
      <w:r w:rsidR="007C7572">
        <w:rPr>
          <w:rFonts w:ascii="Arial" w:hAnsi="Arial" w:cs="Arial"/>
          <w:sz w:val="24"/>
          <w:szCs w:val="24"/>
        </w:rPr>
        <w:t>noticioso</w:t>
      </w:r>
      <w:r w:rsidR="00AD3A1D">
        <w:rPr>
          <w:rFonts w:ascii="Arial" w:hAnsi="Arial" w:cs="Arial"/>
          <w:sz w:val="24"/>
          <w:szCs w:val="24"/>
        </w:rPr>
        <w:t xml:space="preserve"> de la </w:t>
      </w:r>
      <w:r w:rsidR="00AD3A1D" w:rsidRPr="00AD3A1D">
        <w:rPr>
          <w:rFonts w:ascii="Arial" w:hAnsi="Arial" w:cs="Arial"/>
          <w:i/>
          <w:iCs/>
          <w:sz w:val="24"/>
          <w:szCs w:val="24"/>
        </w:rPr>
        <w:t>DW</w:t>
      </w:r>
      <w:r w:rsidR="00277825" w:rsidRPr="00AD3A1D">
        <w:rPr>
          <w:rFonts w:ascii="Arial" w:hAnsi="Arial" w:cs="Arial"/>
          <w:i/>
          <w:iCs/>
          <w:sz w:val="24"/>
          <w:szCs w:val="24"/>
        </w:rPr>
        <w:t xml:space="preserve"> </w:t>
      </w:r>
      <w:r w:rsidR="00EB740A">
        <w:rPr>
          <w:rFonts w:ascii="Arial" w:hAnsi="Arial" w:cs="Arial"/>
          <w:sz w:val="24"/>
          <w:szCs w:val="24"/>
        </w:rPr>
        <w:t>antes</w:t>
      </w:r>
      <w:r w:rsidR="00AD3A1D">
        <w:rPr>
          <w:rFonts w:ascii="Arial" w:hAnsi="Arial" w:cs="Arial"/>
          <w:sz w:val="24"/>
          <w:szCs w:val="24"/>
        </w:rPr>
        <w:t xml:space="preserve"> </w:t>
      </w:r>
      <w:r w:rsidR="00C32392">
        <w:rPr>
          <w:rFonts w:ascii="Arial" w:hAnsi="Arial" w:cs="Arial"/>
          <w:sz w:val="24"/>
          <w:szCs w:val="24"/>
        </w:rPr>
        <w:t>c</w:t>
      </w:r>
      <w:r w:rsidR="00277825">
        <w:rPr>
          <w:rFonts w:ascii="Arial" w:hAnsi="Arial" w:cs="Arial"/>
          <w:sz w:val="24"/>
          <w:szCs w:val="24"/>
        </w:rPr>
        <w:t>itado</w:t>
      </w:r>
      <w:r w:rsidR="000B4C6C">
        <w:rPr>
          <w:rFonts w:ascii="Arial" w:hAnsi="Arial" w:cs="Arial"/>
          <w:sz w:val="24"/>
          <w:szCs w:val="24"/>
        </w:rPr>
        <w:t>, el Vice Ministro de Defensa de Rusia Alexander Fomin informó que Rusia enviará a</w:t>
      </w:r>
      <w:r w:rsidR="000A6026">
        <w:rPr>
          <w:rFonts w:ascii="Arial" w:hAnsi="Arial" w:cs="Arial"/>
          <w:sz w:val="24"/>
          <w:szCs w:val="24"/>
        </w:rPr>
        <w:t xml:space="preserve"> Bielorrusia</w:t>
      </w:r>
      <w:r w:rsidR="000B4C6C">
        <w:rPr>
          <w:rFonts w:ascii="Arial" w:hAnsi="Arial" w:cs="Arial"/>
          <w:sz w:val="24"/>
          <w:szCs w:val="24"/>
        </w:rPr>
        <w:t xml:space="preserve"> un </w:t>
      </w:r>
      <w:r w:rsidR="000135DA">
        <w:rPr>
          <w:rFonts w:ascii="Arial" w:hAnsi="Arial" w:cs="Arial"/>
          <w:sz w:val="24"/>
          <w:szCs w:val="24"/>
        </w:rPr>
        <w:t>número</w:t>
      </w:r>
      <w:r w:rsidR="000B4C6C">
        <w:rPr>
          <w:rFonts w:ascii="Arial" w:hAnsi="Arial" w:cs="Arial"/>
          <w:sz w:val="24"/>
          <w:szCs w:val="24"/>
        </w:rPr>
        <w:t xml:space="preserve"> no </w:t>
      </w:r>
      <w:r w:rsidR="0077665E">
        <w:rPr>
          <w:rFonts w:ascii="Arial" w:hAnsi="Arial" w:cs="Arial"/>
          <w:sz w:val="24"/>
          <w:szCs w:val="24"/>
        </w:rPr>
        <w:t>revelado</w:t>
      </w:r>
      <w:r w:rsidR="000B4C6C">
        <w:rPr>
          <w:rFonts w:ascii="Arial" w:hAnsi="Arial" w:cs="Arial"/>
          <w:sz w:val="24"/>
          <w:szCs w:val="24"/>
        </w:rPr>
        <w:t xml:space="preserve"> de tropas</w:t>
      </w:r>
      <w:r w:rsidR="00E93AF3">
        <w:rPr>
          <w:rFonts w:ascii="Arial" w:hAnsi="Arial" w:cs="Arial"/>
          <w:sz w:val="24"/>
          <w:szCs w:val="24"/>
        </w:rPr>
        <w:t>, además</w:t>
      </w:r>
      <w:r w:rsidR="000B4C6C">
        <w:rPr>
          <w:rFonts w:ascii="Arial" w:hAnsi="Arial" w:cs="Arial"/>
          <w:sz w:val="24"/>
          <w:szCs w:val="24"/>
        </w:rPr>
        <w:t xml:space="preserve"> </w:t>
      </w:r>
      <w:r w:rsidR="00E93AF3">
        <w:rPr>
          <w:rFonts w:ascii="Arial" w:hAnsi="Arial" w:cs="Arial"/>
          <w:sz w:val="24"/>
          <w:szCs w:val="24"/>
        </w:rPr>
        <w:t>d</w:t>
      </w:r>
      <w:r w:rsidR="000B4C6C">
        <w:rPr>
          <w:rFonts w:ascii="Arial" w:hAnsi="Arial" w:cs="Arial"/>
          <w:sz w:val="24"/>
          <w:szCs w:val="24"/>
        </w:rPr>
        <w:t>el siguiente equipo</w:t>
      </w:r>
      <w:r w:rsidR="0077665E">
        <w:rPr>
          <w:rFonts w:ascii="Arial" w:hAnsi="Arial" w:cs="Arial"/>
          <w:sz w:val="24"/>
          <w:szCs w:val="24"/>
        </w:rPr>
        <w:t xml:space="preserve"> prsado</w:t>
      </w:r>
      <w:r w:rsidR="000B4C6C">
        <w:rPr>
          <w:rFonts w:ascii="Arial" w:hAnsi="Arial" w:cs="Arial"/>
          <w:sz w:val="24"/>
          <w:szCs w:val="24"/>
        </w:rPr>
        <w:t>:12 cazas SU-35; dos divisiones de misiles antiaéreos S-400 y una división de Sistemas Pantsir-C que combinan cañones y misiles antiaéreos.</w:t>
      </w:r>
      <w:r w:rsidR="00B86C40">
        <w:rPr>
          <w:rFonts w:ascii="Arial" w:hAnsi="Arial" w:cs="Arial"/>
          <w:sz w:val="24"/>
          <w:szCs w:val="24"/>
        </w:rPr>
        <w:t xml:space="preserve"> Seg</w:t>
      </w:r>
      <w:r w:rsidR="0039517C">
        <w:rPr>
          <w:rFonts w:ascii="Arial" w:hAnsi="Arial" w:cs="Arial"/>
          <w:sz w:val="24"/>
          <w:szCs w:val="24"/>
        </w:rPr>
        <w:t>ún</w:t>
      </w:r>
      <w:r w:rsidR="00AF3F28">
        <w:rPr>
          <w:rFonts w:ascii="Arial" w:hAnsi="Arial" w:cs="Arial"/>
          <w:sz w:val="24"/>
          <w:szCs w:val="24"/>
        </w:rPr>
        <w:t xml:space="preserve"> un despacho de</w:t>
      </w:r>
      <w:r w:rsidR="0039517C">
        <w:rPr>
          <w:rFonts w:ascii="Arial" w:hAnsi="Arial" w:cs="Arial"/>
          <w:sz w:val="24"/>
          <w:szCs w:val="24"/>
        </w:rPr>
        <w:t xml:space="preserve"> la Agencia Reuters</w:t>
      </w:r>
      <w:r w:rsidR="00AF3F28">
        <w:rPr>
          <w:rFonts w:ascii="Arial" w:hAnsi="Arial" w:cs="Arial"/>
          <w:sz w:val="24"/>
          <w:szCs w:val="24"/>
        </w:rPr>
        <w:t xml:space="preserve"> fechado</w:t>
      </w:r>
      <w:r w:rsidR="0039517C">
        <w:rPr>
          <w:rFonts w:ascii="Arial" w:hAnsi="Arial" w:cs="Arial"/>
          <w:sz w:val="24"/>
          <w:szCs w:val="24"/>
        </w:rPr>
        <w:t xml:space="preserve"> </w:t>
      </w:r>
      <w:r w:rsidR="00AF3F28">
        <w:rPr>
          <w:rFonts w:ascii="Arial" w:hAnsi="Arial" w:cs="Arial"/>
          <w:sz w:val="24"/>
          <w:szCs w:val="24"/>
        </w:rPr>
        <w:t>el 4 de febrero de 2022, el Se</w:t>
      </w:r>
      <w:r w:rsidR="00434B97">
        <w:rPr>
          <w:rFonts w:ascii="Arial" w:hAnsi="Arial" w:cs="Arial"/>
          <w:sz w:val="24"/>
          <w:szCs w:val="24"/>
        </w:rPr>
        <w:t>c</w:t>
      </w:r>
      <w:r w:rsidR="00AF3F28">
        <w:rPr>
          <w:rFonts w:ascii="Arial" w:hAnsi="Arial" w:cs="Arial"/>
          <w:sz w:val="24"/>
          <w:szCs w:val="24"/>
        </w:rPr>
        <w:t>retar</w:t>
      </w:r>
      <w:r w:rsidR="005F2D20">
        <w:rPr>
          <w:rFonts w:ascii="Arial" w:hAnsi="Arial" w:cs="Arial"/>
          <w:sz w:val="24"/>
          <w:szCs w:val="24"/>
        </w:rPr>
        <w:t>io</w:t>
      </w:r>
      <w:r w:rsidR="006B0947">
        <w:rPr>
          <w:rFonts w:ascii="Arial" w:hAnsi="Arial" w:cs="Arial"/>
          <w:sz w:val="24"/>
          <w:szCs w:val="24"/>
        </w:rPr>
        <w:t xml:space="preserve"> G</w:t>
      </w:r>
      <w:r w:rsidR="008B6FB0">
        <w:rPr>
          <w:rFonts w:ascii="Arial" w:hAnsi="Arial" w:cs="Arial"/>
          <w:sz w:val="24"/>
          <w:szCs w:val="24"/>
        </w:rPr>
        <w:t>eneral</w:t>
      </w:r>
      <w:r w:rsidR="00434B97">
        <w:rPr>
          <w:rFonts w:ascii="Arial" w:hAnsi="Arial" w:cs="Arial"/>
          <w:sz w:val="24"/>
          <w:szCs w:val="24"/>
        </w:rPr>
        <w:t xml:space="preserve"> de la OTAN</w:t>
      </w:r>
      <w:r w:rsidR="005F2D20">
        <w:rPr>
          <w:rFonts w:ascii="Arial" w:hAnsi="Arial" w:cs="Arial"/>
          <w:sz w:val="24"/>
          <w:szCs w:val="24"/>
        </w:rPr>
        <w:t xml:space="preserve"> </w:t>
      </w:r>
      <w:r w:rsidR="008B6FB0">
        <w:rPr>
          <w:rFonts w:ascii="Arial" w:hAnsi="Arial" w:cs="Arial"/>
          <w:sz w:val="24"/>
          <w:szCs w:val="24"/>
        </w:rPr>
        <w:t>Jens Stoltenberg</w:t>
      </w:r>
      <w:r w:rsidR="00F97FB7">
        <w:rPr>
          <w:rFonts w:ascii="Arial" w:hAnsi="Arial" w:cs="Arial"/>
          <w:sz w:val="24"/>
          <w:szCs w:val="24"/>
        </w:rPr>
        <w:t xml:space="preserve"> inform</w:t>
      </w:r>
      <w:r w:rsidR="00472CC8">
        <w:rPr>
          <w:rFonts w:ascii="Arial" w:hAnsi="Arial" w:cs="Arial"/>
          <w:sz w:val="24"/>
          <w:szCs w:val="24"/>
        </w:rPr>
        <w:t>ó</w:t>
      </w:r>
      <w:r w:rsidR="008B6FB0">
        <w:rPr>
          <w:rFonts w:ascii="Arial" w:hAnsi="Arial" w:cs="Arial"/>
          <w:sz w:val="24"/>
          <w:szCs w:val="24"/>
        </w:rPr>
        <w:t xml:space="preserve"> que </w:t>
      </w:r>
      <w:r w:rsidR="00F25DE4">
        <w:rPr>
          <w:rFonts w:ascii="Arial" w:hAnsi="Arial" w:cs="Arial"/>
          <w:sz w:val="24"/>
          <w:szCs w:val="24"/>
        </w:rPr>
        <w:t xml:space="preserve">Rusia </w:t>
      </w:r>
      <w:r w:rsidR="004B57EF">
        <w:rPr>
          <w:rFonts w:ascii="Arial" w:hAnsi="Arial" w:cs="Arial"/>
          <w:sz w:val="24"/>
          <w:szCs w:val="24"/>
        </w:rPr>
        <w:t>tenía</w:t>
      </w:r>
      <w:r w:rsidR="00F25DE4">
        <w:rPr>
          <w:rFonts w:ascii="Arial" w:hAnsi="Arial" w:cs="Arial"/>
          <w:sz w:val="24"/>
          <w:szCs w:val="24"/>
        </w:rPr>
        <w:t xml:space="preserve"> desplegado</w:t>
      </w:r>
      <w:r w:rsidR="00A64DFF">
        <w:rPr>
          <w:rFonts w:ascii="Arial" w:hAnsi="Arial" w:cs="Arial"/>
          <w:sz w:val="24"/>
          <w:szCs w:val="24"/>
        </w:rPr>
        <w:t>s</w:t>
      </w:r>
      <w:r w:rsidR="00F25DE4">
        <w:rPr>
          <w:rFonts w:ascii="Arial" w:hAnsi="Arial" w:cs="Arial"/>
          <w:sz w:val="24"/>
          <w:szCs w:val="24"/>
        </w:rPr>
        <w:t xml:space="preserve"> en Biel</w:t>
      </w:r>
      <w:r w:rsidR="00E230BB">
        <w:rPr>
          <w:rFonts w:ascii="Arial" w:hAnsi="Arial" w:cs="Arial"/>
          <w:sz w:val="24"/>
          <w:szCs w:val="24"/>
        </w:rPr>
        <w:t xml:space="preserve">orrusia 30,000 </w:t>
      </w:r>
      <w:r w:rsidR="00824A2A">
        <w:rPr>
          <w:rFonts w:ascii="Arial" w:hAnsi="Arial" w:cs="Arial"/>
          <w:sz w:val="24"/>
          <w:szCs w:val="24"/>
        </w:rPr>
        <w:t xml:space="preserve">efectivos con su armamento </w:t>
      </w:r>
      <w:r w:rsidR="00DA41CF">
        <w:rPr>
          <w:rFonts w:ascii="Arial" w:hAnsi="Arial" w:cs="Arial"/>
          <w:sz w:val="24"/>
          <w:szCs w:val="24"/>
        </w:rPr>
        <w:t xml:space="preserve">para combate, incluyendo </w:t>
      </w:r>
      <w:r w:rsidR="009F3451">
        <w:rPr>
          <w:rFonts w:ascii="Arial" w:hAnsi="Arial" w:cs="Arial"/>
          <w:sz w:val="24"/>
          <w:szCs w:val="24"/>
        </w:rPr>
        <w:t xml:space="preserve">fuerzas especiales o </w:t>
      </w:r>
      <w:r w:rsidR="002E3318">
        <w:rPr>
          <w:rFonts w:ascii="Arial" w:hAnsi="Arial" w:cs="Arial"/>
          <w:sz w:val="24"/>
          <w:szCs w:val="24"/>
        </w:rPr>
        <w:t>S</w:t>
      </w:r>
      <w:r w:rsidR="009F3451">
        <w:rPr>
          <w:rFonts w:ascii="Arial" w:hAnsi="Arial" w:cs="Arial"/>
          <w:sz w:val="24"/>
          <w:szCs w:val="24"/>
        </w:rPr>
        <w:t>pet</w:t>
      </w:r>
      <w:r w:rsidR="00E97C11">
        <w:rPr>
          <w:rFonts w:ascii="Arial" w:hAnsi="Arial" w:cs="Arial"/>
          <w:sz w:val="24"/>
          <w:szCs w:val="24"/>
        </w:rPr>
        <w:t>s</w:t>
      </w:r>
      <w:r w:rsidR="009F3451">
        <w:rPr>
          <w:rFonts w:ascii="Arial" w:hAnsi="Arial" w:cs="Arial"/>
          <w:sz w:val="24"/>
          <w:szCs w:val="24"/>
        </w:rPr>
        <w:t>na</w:t>
      </w:r>
      <w:r w:rsidR="00E97C11">
        <w:rPr>
          <w:rFonts w:ascii="Arial" w:hAnsi="Arial" w:cs="Arial"/>
          <w:sz w:val="24"/>
          <w:szCs w:val="24"/>
        </w:rPr>
        <w:t>z.</w:t>
      </w:r>
      <w:r w:rsidR="00472CC8">
        <w:rPr>
          <w:rFonts w:ascii="Arial" w:hAnsi="Arial" w:cs="Arial"/>
          <w:sz w:val="24"/>
          <w:szCs w:val="24"/>
        </w:rPr>
        <w:t xml:space="preserve"> Stoltenberg </w:t>
      </w:r>
      <w:r w:rsidR="00EC07A0">
        <w:rPr>
          <w:rFonts w:ascii="Arial" w:hAnsi="Arial" w:cs="Arial"/>
          <w:sz w:val="24"/>
          <w:szCs w:val="24"/>
        </w:rPr>
        <w:t xml:space="preserve">tambien </w:t>
      </w:r>
      <w:r w:rsidR="001039D2">
        <w:rPr>
          <w:rFonts w:ascii="Arial" w:hAnsi="Arial" w:cs="Arial"/>
          <w:sz w:val="24"/>
          <w:szCs w:val="24"/>
        </w:rPr>
        <w:t>adelantó</w:t>
      </w:r>
      <w:r w:rsidR="00EC07A0">
        <w:rPr>
          <w:rFonts w:ascii="Arial" w:hAnsi="Arial" w:cs="Arial"/>
          <w:sz w:val="24"/>
          <w:szCs w:val="24"/>
        </w:rPr>
        <w:t xml:space="preserve"> que por orden del Presidente Biden </w:t>
      </w:r>
      <w:r w:rsidR="00511FF0">
        <w:rPr>
          <w:rFonts w:ascii="Arial" w:hAnsi="Arial" w:cs="Arial"/>
          <w:sz w:val="24"/>
          <w:szCs w:val="24"/>
        </w:rPr>
        <w:t>el Pentagono</w:t>
      </w:r>
      <w:r w:rsidR="007237D1">
        <w:rPr>
          <w:rFonts w:ascii="Arial" w:hAnsi="Arial" w:cs="Arial"/>
          <w:sz w:val="24"/>
          <w:szCs w:val="24"/>
        </w:rPr>
        <w:t xml:space="preserve">   </w:t>
      </w:r>
      <w:r w:rsidR="00C61E05">
        <w:rPr>
          <w:rFonts w:ascii="Arial" w:hAnsi="Arial" w:cs="Arial"/>
          <w:sz w:val="24"/>
          <w:szCs w:val="24"/>
        </w:rPr>
        <w:t>enviaría 3</w:t>
      </w:r>
      <w:r w:rsidR="00905CF1">
        <w:rPr>
          <w:rFonts w:ascii="Arial" w:hAnsi="Arial" w:cs="Arial"/>
          <w:sz w:val="24"/>
          <w:szCs w:val="24"/>
        </w:rPr>
        <w:t>.</w:t>
      </w:r>
      <w:r w:rsidR="00C61E05">
        <w:rPr>
          <w:rFonts w:ascii="Arial" w:hAnsi="Arial" w:cs="Arial"/>
          <w:sz w:val="24"/>
          <w:szCs w:val="24"/>
        </w:rPr>
        <w:t>000 tropas</w:t>
      </w:r>
      <w:r w:rsidR="00604B50">
        <w:rPr>
          <w:rFonts w:ascii="Arial" w:hAnsi="Arial" w:cs="Arial"/>
          <w:sz w:val="24"/>
          <w:szCs w:val="24"/>
        </w:rPr>
        <w:t xml:space="preserve"> norteamericanas</w:t>
      </w:r>
      <w:r w:rsidR="00C61E05">
        <w:rPr>
          <w:rFonts w:ascii="Arial" w:hAnsi="Arial" w:cs="Arial"/>
          <w:sz w:val="24"/>
          <w:szCs w:val="24"/>
        </w:rPr>
        <w:t xml:space="preserve"> adicionales</w:t>
      </w:r>
      <w:r w:rsidR="00604B50">
        <w:rPr>
          <w:rFonts w:ascii="Arial" w:hAnsi="Arial" w:cs="Arial"/>
          <w:sz w:val="24"/>
          <w:szCs w:val="24"/>
        </w:rPr>
        <w:t xml:space="preserve"> </w:t>
      </w:r>
      <w:r w:rsidR="0024163E">
        <w:rPr>
          <w:rFonts w:ascii="Arial" w:hAnsi="Arial" w:cs="Arial"/>
          <w:sz w:val="24"/>
          <w:szCs w:val="24"/>
        </w:rPr>
        <w:t>para su despliegue en Polonia y Rumania.</w:t>
      </w:r>
      <w:r w:rsidR="00C61E05">
        <w:rPr>
          <w:rFonts w:ascii="Arial" w:hAnsi="Arial" w:cs="Arial"/>
          <w:sz w:val="24"/>
          <w:szCs w:val="24"/>
        </w:rPr>
        <w:t xml:space="preserve"> </w:t>
      </w:r>
      <w:r w:rsidR="00511FF0">
        <w:rPr>
          <w:rFonts w:ascii="Arial" w:hAnsi="Arial" w:cs="Arial"/>
          <w:sz w:val="24"/>
          <w:szCs w:val="24"/>
        </w:rPr>
        <w:t xml:space="preserve"> </w:t>
      </w:r>
      <w:r w:rsidR="00E97C11">
        <w:rPr>
          <w:rFonts w:ascii="Arial" w:hAnsi="Arial" w:cs="Arial"/>
          <w:sz w:val="24"/>
          <w:szCs w:val="24"/>
        </w:rPr>
        <w:t xml:space="preserve"> </w:t>
      </w:r>
      <w:r w:rsidR="00DA41CF">
        <w:rPr>
          <w:rFonts w:ascii="Arial" w:hAnsi="Arial" w:cs="Arial"/>
          <w:sz w:val="24"/>
          <w:szCs w:val="24"/>
        </w:rPr>
        <w:t xml:space="preserve"> </w:t>
      </w:r>
      <w:r w:rsidR="00FF1935">
        <w:rPr>
          <w:rFonts w:ascii="Arial" w:hAnsi="Arial" w:cs="Arial"/>
          <w:sz w:val="24"/>
          <w:szCs w:val="24"/>
        </w:rPr>
        <w:t xml:space="preserve"> </w:t>
      </w:r>
      <w:r w:rsidR="004D25F9">
        <w:rPr>
          <w:rFonts w:ascii="Arial" w:hAnsi="Arial" w:cs="Arial"/>
          <w:sz w:val="24"/>
          <w:szCs w:val="24"/>
        </w:rPr>
        <w:t xml:space="preserve"> </w:t>
      </w:r>
      <w:r w:rsidR="000B4C6C">
        <w:rPr>
          <w:rFonts w:ascii="Arial" w:hAnsi="Arial" w:cs="Arial"/>
          <w:sz w:val="24"/>
          <w:szCs w:val="24"/>
        </w:rPr>
        <w:t xml:space="preserve"> </w:t>
      </w:r>
    </w:p>
    <w:p w14:paraId="693E42FD" w14:textId="567A2D3F" w:rsidR="000B4C6C" w:rsidRPr="00F74279" w:rsidRDefault="003F2E35" w:rsidP="006360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B4C6C">
        <w:rPr>
          <w:rFonts w:ascii="Arial" w:hAnsi="Arial" w:cs="Arial"/>
          <w:sz w:val="24"/>
          <w:szCs w:val="24"/>
        </w:rPr>
        <w:t>Con e</w:t>
      </w:r>
      <w:r w:rsidR="00E95A58">
        <w:rPr>
          <w:rFonts w:ascii="Arial" w:hAnsi="Arial" w:cs="Arial"/>
          <w:sz w:val="24"/>
          <w:szCs w:val="24"/>
        </w:rPr>
        <w:t>l</w:t>
      </w:r>
      <w:r w:rsidR="000B4C6C">
        <w:rPr>
          <w:rFonts w:ascii="Arial" w:hAnsi="Arial" w:cs="Arial"/>
          <w:sz w:val="24"/>
          <w:szCs w:val="24"/>
        </w:rPr>
        <w:t xml:space="preserve"> despliegue de</w:t>
      </w:r>
      <w:r w:rsidR="002B4611">
        <w:rPr>
          <w:rFonts w:ascii="Arial" w:hAnsi="Arial" w:cs="Arial"/>
          <w:sz w:val="24"/>
          <w:szCs w:val="24"/>
        </w:rPr>
        <w:t xml:space="preserve"> </w:t>
      </w:r>
      <w:r w:rsidR="000B4C6C">
        <w:rPr>
          <w:rFonts w:ascii="Arial" w:hAnsi="Arial" w:cs="Arial"/>
          <w:sz w:val="24"/>
          <w:szCs w:val="24"/>
        </w:rPr>
        <w:t xml:space="preserve"> material</w:t>
      </w:r>
      <w:r w:rsidR="002B4611">
        <w:rPr>
          <w:rFonts w:ascii="Arial" w:hAnsi="Arial" w:cs="Arial"/>
          <w:sz w:val="24"/>
          <w:szCs w:val="24"/>
        </w:rPr>
        <w:t xml:space="preserve"> de guerra</w:t>
      </w:r>
      <w:r w:rsidR="000B4C6C">
        <w:rPr>
          <w:rFonts w:ascii="Arial" w:hAnsi="Arial" w:cs="Arial"/>
          <w:sz w:val="24"/>
          <w:szCs w:val="24"/>
        </w:rPr>
        <w:t xml:space="preserve"> y tropas rusas y bielorrusas en la frontera Sur de Bielorrusia</w:t>
      </w:r>
      <w:r w:rsidR="00AB6C00">
        <w:rPr>
          <w:rFonts w:ascii="Arial" w:hAnsi="Arial" w:cs="Arial"/>
          <w:sz w:val="24"/>
          <w:szCs w:val="24"/>
        </w:rPr>
        <w:t xml:space="preserve"> (a solo </w:t>
      </w:r>
      <w:r w:rsidR="00B64000">
        <w:rPr>
          <w:rFonts w:ascii="Arial" w:hAnsi="Arial" w:cs="Arial"/>
          <w:sz w:val="24"/>
          <w:szCs w:val="24"/>
        </w:rPr>
        <w:t>130 kms</w:t>
      </w:r>
      <w:r w:rsidR="002F0F88">
        <w:rPr>
          <w:rFonts w:ascii="Arial" w:hAnsi="Arial" w:cs="Arial"/>
          <w:sz w:val="24"/>
          <w:szCs w:val="24"/>
        </w:rPr>
        <w:t>.</w:t>
      </w:r>
      <w:r w:rsidR="00B64000">
        <w:rPr>
          <w:rFonts w:ascii="Arial" w:hAnsi="Arial" w:cs="Arial"/>
          <w:sz w:val="24"/>
          <w:szCs w:val="24"/>
        </w:rPr>
        <w:t xml:space="preserve"> de Kiev)</w:t>
      </w:r>
      <w:r w:rsidR="000B4C6C">
        <w:rPr>
          <w:rFonts w:ascii="Arial" w:hAnsi="Arial" w:cs="Arial"/>
          <w:sz w:val="24"/>
          <w:szCs w:val="24"/>
        </w:rPr>
        <w:t xml:space="preserve">, se completa el cerco estratégico </w:t>
      </w:r>
      <w:r w:rsidR="00E95A58">
        <w:rPr>
          <w:rFonts w:ascii="Arial" w:hAnsi="Arial" w:cs="Arial"/>
          <w:sz w:val="24"/>
          <w:szCs w:val="24"/>
        </w:rPr>
        <w:t>a</w:t>
      </w:r>
      <w:r w:rsidR="000B4C6C">
        <w:rPr>
          <w:rFonts w:ascii="Arial" w:hAnsi="Arial" w:cs="Arial"/>
          <w:sz w:val="24"/>
          <w:szCs w:val="24"/>
        </w:rPr>
        <w:t xml:space="preserve"> Ucrania que </w:t>
      </w:r>
      <w:r w:rsidR="008974DD">
        <w:rPr>
          <w:rFonts w:ascii="Arial" w:hAnsi="Arial" w:cs="Arial"/>
          <w:sz w:val="24"/>
          <w:szCs w:val="24"/>
        </w:rPr>
        <w:t>podrá</w:t>
      </w:r>
      <w:r w:rsidR="000B4C6C">
        <w:rPr>
          <w:rFonts w:ascii="Arial" w:hAnsi="Arial" w:cs="Arial"/>
          <w:sz w:val="24"/>
          <w:szCs w:val="24"/>
        </w:rPr>
        <w:t xml:space="preserve"> entonces</w:t>
      </w:r>
      <w:r w:rsidR="008974DD">
        <w:rPr>
          <w:rFonts w:ascii="Arial" w:hAnsi="Arial" w:cs="Arial"/>
          <w:sz w:val="24"/>
          <w:szCs w:val="24"/>
        </w:rPr>
        <w:t xml:space="preserve"> ser</w:t>
      </w:r>
      <w:r w:rsidR="000B4C6C">
        <w:rPr>
          <w:rFonts w:ascii="Arial" w:hAnsi="Arial" w:cs="Arial"/>
          <w:sz w:val="24"/>
          <w:szCs w:val="24"/>
        </w:rPr>
        <w:t xml:space="preserve"> atacada por el Norte (Bielorrusia), el Sur (Crimea) y el Este (Rusia). La </w:t>
      </w:r>
      <w:r w:rsidR="0039488D">
        <w:rPr>
          <w:rFonts w:ascii="Arial" w:hAnsi="Arial" w:cs="Arial"/>
          <w:sz w:val="24"/>
          <w:szCs w:val="24"/>
        </w:rPr>
        <w:t>po</w:t>
      </w:r>
      <w:r w:rsidR="00C254E9">
        <w:rPr>
          <w:rFonts w:ascii="Arial" w:hAnsi="Arial" w:cs="Arial"/>
          <w:sz w:val="24"/>
          <w:szCs w:val="24"/>
        </w:rPr>
        <w:t xml:space="preserve">sibilidad </w:t>
      </w:r>
      <w:r w:rsidR="00E64F33">
        <w:rPr>
          <w:rFonts w:ascii="Arial" w:hAnsi="Arial" w:cs="Arial"/>
          <w:sz w:val="24"/>
          <w:szCs w:val="24"/>
        </w:rPr>
        <w:t>real</w:t>
      </w:r>
      <w:r w:rsidR="000B4C6C">
        <w:rPr>
          <w:rFonts w:ascii="Arial" w:hAnsi="Arial" w:cs="Arial"/>
          <w:sz w:val="24"/>
          <w:szCs w:val="24"/>
        </w:rPr>
        <w:t xml:space="preserve"> de</w:t>
      </w:r>
      <w:r w:rsidR="0084192C">
        <w:rPr>
          <w:rFonts w:ascii="Arial" w:hAnsi="Arial" w:cs="Arial"/>
          <w:sz w:val="24"/>
          <w:szCs w:val="24"/>
        </w:rPr>
        <w:t xml:space="preserve"> un</w:t>
      </w:r>
      <w:r w:rsidR="00A35F31">
        <w:rPr>
          <w:rFonts w:ascii="Arial" w:hAnsi="Arial" w:cs="Arial"/>
          <w:sz w:val="24"/>
          <w:szCs w:val="24"/>
        </w:rPr>
        <w:t xml:space="preserve"> </w:t>
      </w:r>
      <w:r w:rsidR="00D23C91">
        <w:rPr>
          <w:rFonts w:ascii="Arial" w:hAnsi="Arial" w:cs="Arial"/>
          <w:sz w:val="24"/>
          <w:szCs w:val="24"/>
        </w:rPr>
        <w:t>próximo</w:t>
      </w:r>
      <w:r w:rsidR="000B4C6C">
        <w:rPr>
          <w:rFonts w:ascii="Arial" w:hAnsi="Arial" w:cs="Arial"/>
          <w:sz w:val="24"/>
          <w:szCs w:val="24"/>
        </w:rPr>
        <w:t xml:space="preserve"> ataque</w:t>
      </w:r>
      <w:r w:rsidR="00C254E9">
        <w:rPr>
          <w:rFonts w:ascii="Arial" w:hAnsi="Arial" w:cs="Arial"/>
          <w:sz w:val="24"/>
          <w:szCs w:val="24"/>
        </w:rPr>
        <w:t xml:space="preserve"> ruso</w:t>
      </w:r>
      <w:r w:rsidR="000B4C6C">
        <w:rPr>
          <w:rFonts w:ascii="Arial" w:hAnsi="Arial" w:cs="Arial"/>
          <w:sz w:val="24"/>
          <w:szCs w:val="24"/>
        </w:rPr>
        <w:t xml:space="preserve"> quedó </w:t>
      </w:r>
      <w:r w:rsidR="00723633">
        <w:rPr>
          <w:rFonts w:ascii="Arial" w:hAnsi="Arial" w:cs="Arial"/>
          <w:sz w:val="24"/>
          <w:szCs w:val="24"/>
        </w:rPr>
        <w:t>evidenciada</w:t>
      </w:r>
      <w:r w:rsidR="000B4C6C">
        <w:rPr>
          <w:rFonts w:ascii="Arial" w:hAnsi="Arial" w:cs="Arial"/>
          <w:sz w:val="24"/>
          <w:szCs w:val="24"/>
        </w:rPr>
        <w:t xml:space="preserve"> </w:t>
      </w:r>
      <w:r w:rsidR="00C75670">
        <w:rPr>
          <w:rFonts w:ascii="Arial" w:hAnsi="Arial" w:cs="Arial"/>
          <w:sz w:val="24"/>
          <w:szCs w:val="24"/>
        </w:rPr>
        <w:t>por</w:t>
      </w:r>
      <w:r w:rsidR="000B4C6C">
        <w:rPr>
          <w:rFonts w:ascii="Arial" w:hAnsi="Arial" w:cs="Arial"/>
          <w:sz w:val="24"/>
          <w:szCs w:val="24"/>
        </w:rPr>
        <w:t xml:space="preserve"> la información suministrada por</w:t>
      </w:r>
      <w:r w:rsidR="00214872">
        <w:rPr>
          <w:rFonts w:ascii="Arial" w:hAnsi="Arial" w:cs="Arial"/>
          <w:sz w:val="24"/>
          <w:szCs w:val="24"/>
        </w:rPr>
        <w:t xml:space="preserve"> la Agencia</w:t>
      </w:r>
      <w:r w:rsidR="000B4C6C">
        <w:rPr>
          <w:rFonts w:ascii="Arial" w:hAnsi="Arial" w:cs="Arial"/>
          <w:sz w:val="24"/>
          <w:szCs w:val="24"/>
        </w:rPr>
        <w:t xml:space="preserve"> </w:t>
      </w:r>
      <w:r w:rsidR="007B1CB4">
        <w:rPr>
          <w:rFonts w:ascii="Arial" w:hAnsi="Arial" w:cs="Arial"/>
          <w:sz w:val="24"/>
          <w:szCs w:val="24"/>
        </w:rPr>
        <w:t>Reuters</w:t>
      </w:r>
      <w:r w:rsidR="000B4C6C">
        <w:rPr>
          <w:rFonts w:ascii="Arial" w:hAnsi="Arial" w:cs="Arial"/>
          <w:sz w:val="24"/>
          <w:szCs w:val="24"/>
        </w:rPr>
        <w:t xml:space="preserve"> que indica que Rusia envió suministros de sangre y equipos médicos para apoyar los 1</w:t>
      </w:r>
      <w:r w:rsidR="003A0846">
        <w:rPr>
          <w:rFonts w:ascii="Arial" w:hAnsi="Arial" w:cs="Arial"/>
          <w:sz w:val="24"/>
          <w:szCs w:val="24"/>
        </w:rPr>
        <w:t>3</w:t>
      </w:r>
      <w:r w:rsidR="003B27A9">
        <w:rPr>
          <w:rFonts w:ascii="Arial" w:hAnsi="Arial" w:cs="Arial"/>
          <w:sz w:val="24"/>
          <w:szCs w:val="24"/>
        </w:rPr>
        <w:t>0</w:t>
      </w:r>
      <w:r w:rsidR="000B4C6C">
        <w:rPr>
          <w:rFonts w:ascii="Arial" w:hAnsi="Arial" w:cs="Arial"/>
          <w:sz w:val="24"/>
          <w:szCs w:val="24"/>
        </w:rPr>
        <w:t xml:space="preserve">.000 efectivos rusos desplegadas a lo largo de </w:t>
      </w:r>
      <w:r w:rsidR="00312454">
        <w:rPr>
          <w:rFonts w:ascii="Arial" w:hAnsi="Arial" w:cs="Arial"/>
          <w:sz w:val="24"/>
          <w:szCs w:val="24"/>
        </w:rPr>
        <w:t>la</w:t>
      </w:r>
      <w:r w:rsidR="00B5106E">
        <w:rPr>
          <w:rFonts w:ascii="Arial" w:hAnsi="Arial" w:cs="Arial"/>
          <w:sz w:val="24"/>
          <w:szCs w:val="24"/>
        </w:rPr>
        <w:t>s</w:t>
      </w:r>
      <w:r w:rsidR="000B4C6C">
        <w:rPr>
          <w:rFonts w:ascii="Arial" w:hAnsi="Arial" w:cs="Arial"/>
          <w:sz w:val="24"/>
          <w:szCs w:val="24"/>
        </w:rPr>
        <w:t xml:space="preserve"> frontera</w:t>
      </w:r>
      <w:r w:rsidR="00B5106E">
        <w:rPr>
          <w:rFonts w:ascii="Arial" w:hAnsi="Arial" w:cs="Arial"/>
          <w:sz w:val="24"/>
          <w:szCs w:val="24"/>
        </w:rPr>
        <w:t>s</w:t>
      </w:r>
      <w:r w:rsidR="000B4C6C">
        <w:rPr>
          <w:rFonts w:ascii="Arial" w:hAnsi="Arial" w:cs="Arial"/>
          <w:sz w:val="24"/>
          <w:szCs w:val="24"/>
        </w:rPr>
        <w:t xml:space="preserve"> con Ucrania,</w:t>
      </w:r>
      <w:r w:rsidR="00853CA3" w:rsidRPr="00853CA3">
        <w:rPr>
          <w:rFonts w:ascii="Arial" w:hAnsi="Arial" w:cs="Arial"/>
          <w:b/>
          <w:bCs/>
          <w:sz w:val="24"/>
          <w:szCs w:val="24"/>
          <w:vertAlign w:val="superscript"/>
        </w:rPr>
        <w:t>(16)</w:t>
      </w:r>
      <w:r w:rsidR="000B4C6C">
        <w:rPr>
          <w:rFonts w:ascii="Arial" w:hAnsi="Arial" w:cs="Arial"/>
          <w:sz w:val="24"/>
          <w:szCs w:val="24"/>
        </w:rPr>
        <w:t xml:space="preserve"> Este tipo de material biológico perecedero solo se envía a un frente donde se desarrolla</w:t>
      </w:r>
      <w:r w:rsidR="007D6461">
        <w:rPr>
          <w:rFonts w:ascii="Arial" w:hAnsi="Arial" w:cs="Arial"/>
          <w:sz w:val="24"/>
          <w:szCs w:val="24"/>
        </w:rPr>
        <w:t>ran</w:t>
      </w:r>
      <w:r w:rsidR="000B4C6C">
        <w:rPr>
          <w:rFonts w:ascii="Arial" w:hAnsi="Arial" w:cs="Arial"/>
          <w:sz w:val="24"/>
          <w:szCs w:val="24"/>
        </w:rPr>
        <w:t xml:space="preserve"> combates</w:t>
      </w:r>
      <w:r w:rsidR="007D6461">
        <w:rPr>
          <w:rFonts w:ascii="Arial" w:hAnsi="Arial" w:cs="Arial"/>
          <w:sz w:val="24"/>
          <w:szCs w:val="24"/>
        </w:rPr>
        <w:t xml:space="preserve"> a corto plazo</w:t>
      </w:r>
      <w:r w:rsidR="000B4C6C">
        <w:rPr>
          <w:rFonts w:ascii="Arial" w:hAnsi="Arial" w:cs="Arial"/>
          <w:sz w:val="24"/>
          <w:szCs w:val="24"/>
        </w:rPr>
        <w:t>.</w:t>
      </w:r>
      <w:r w:rsidR="00985EAC">
        <w:rPr>
          <w:rFonts w:ascii="Arial" w:hAnsi="Arial" w:cs="Arial"/>
          <w:sz w:val="24"/>
          <w:szCs w:val="24"/>
        </w:rPr>
        <w:t xml:space="preserve"> </w:t>
      </w:r>
      <w:r w:rsidR="000B4C6C">
        <w:rPr>
          <w:rFonts w:ascii="Arial" w:hAnsi="Arial" w:cs="Arial"/>
          <w:sz w:val="24"/>
          <w:szCs w:val="24"/>
        </w:rPr>
        <w:t xml:space="preserve"> </w:t>
      </w:r>
    </w:p>
    <w:p w14:paraId="6B0C64BB" w14:textId="61E888E9" w:rsidR="00977310" w:rsidRPr="008E1055" w:rsidRDefault="000B4C6C" w:rsidP="0081217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985EAC">
        <w:rPr>
          <w:rFonts w:ascii="Arial" w:hAnsi="Arial" w:cs="Arial"/>
          <w:b/>
          <w:bCs/>
          <w:sz w:val="28"/>
          <w:szCs w:val="28"/>
        </w:rPr>
        <w:t>Y</w:t>
      </w:r>
      <w:r w:rsidR="00985EAC" w:rsidRPr="00985EAC">
        <w:rPr>
          <w:rFonts w:ascii="Arial" w:hAnsi="Arial" w:cs="Arial"/>
          <w:sz w:val="24"/>
          <w:szCs w:val="24"/>
        </w:rPr>
        <w:t xml:space="preserve">a </w:t>
      </w:r>
      <w:r w:rsidR="00E61C03">
        <w:rPr>
          <w:rFonts w:ascii="Arial" w:hAnsi="Arial" w:cs="Arial"/>
          <w:sz w:val="24"/>
          <w:szCs w:val="24"/>
        </w:rPr>
        <w:t xml:space="preserve">conocemos entonces </w:t>
      </w:r>
      <w:r w:rsidR="00E51A20" w:rsidRPr="0038264F">
        <w:rPr>
          <w:rFonts w:ascii="Arial" w:hAnsi="Arial" w:cs="Arial"/>
          <w:sz w:val="24"/>
          <w:szCs w:val="24"/>
        </w:rPr>
        <w:t>la</w:t>
      </w:r>
      <w:r w:rsidR="00690D56" w:rsidRPr="0038264F">
        <w:rPr>
          <w:rFonts w:ascii="Arial" w:hAnsi="Arial" w:cs="Arial"/>
          <w:sz w:val="24"/>
          <w:szCs w:val="24"/>
        </w:rPr>
        <w:t xml:space="preserve"> posi</w:t>
      </w:r>
      <w:r w:rsidR="0038264F" w:rsidRPr="0038264F">
        <w:rPr>
          <w:rFonts w:ascii="Arial" w:hAnsi="Arial" w:cs="Arial"/>
          <w:sz w:val="24"/>
          <w:szCs w:val="24"/>
        </w:rPr>
        <w:t>ble</w:t>
      </w:r>
      <w:r w:rsidR="00E51A20" w:rsidRPr="0038264F">
        <w:rPr>
          <w:rFonts w:ascii="Arial" w:hAnsi="Arial" w:cs="Arial"/>
          <w:sz w:val="24"/>
          <w:szCs w:val="24"/>
        </w:rPr>
        <w:t xml:space="preserve"> </w:t>
      </w:r>
      <w:r w:rsidR="00FE4745">
        <w:rPr>
          <w:rFonts w:ascii="Arial" w:hAnsi="Arial" w:cs="Arial"/>
          <w:sz w:val="24"/>
          <w:szCs w:val="24"/>
          <w:u w:val="single"/>
        </w:rPr>
        <w:t>causa</w:t>
      </w:r>
      <w:r w:rsidR="00F11FBF">
        <w:rPr>
          <w:rFonts w:ascii="Arial" w:hAnsi="Arial" w:cs="Arial"/>
          <w:sz w:val="24"/>
          <w:szCs w:val="24"/>
        </w:rPr>
        <w:t xml:space="preserve"> </w:t>
      </w:r>
      <w:r w:rsidR="004B3A9F">
        <w:rPr>
          <w:rFonts w:ascii="Arial" w:hAnsi="Arial" w:cs="Arial"/>
          <w:sz w:val="24"/>
          <w:szCs w:val="24"/>
        </w:rPr>
        <w:t>(proteger a los rusos étnicos de un genocidio)</w:t>
      </w:r>
      <w:r w:rsidR="004B3A9F" w:rsidRPr="007B6915">
        <w:rPr>
          <w:rFonts w:ascii="Arial" w:hAnsi="Arial" w:cs="Arial"/>
          <w:sz w:val="24"/>
          <w:szCs w:val="24"/>
        </w:rPr>
        <w:t xml:space="preserve"> </w:t>
      </w:r>
      <w:r w:rsidR="00E51A20">
        <w:rPr>
          <w:rFonts w:ascii="Arial" w:hAnsi="Arial" w:cs="Arial"/>
          <w:sz w:val="24"/>
          <w:szCs w:val="24"/>
        </w:rPr>
        <w:t>que</w:t>
      </w:r>
      <w:r w:rsidR="00D751E8">
        <w:rPr>
          <w:rFonts w:ascii="Arial" w:hAnsi="Arial" w:cs="Arial"/>
          <w:sz w:val="24"/>
          <w:szCs w:val="24"/>
        </w:rPr>
        <w:t xml:space="preserve"> Moscú</w:t>
      </w:r>
      <w:r w:rsidR="008B5E83">
        <w:rPr>
          <w:rFonts w:ascii="Arial" w:hAnsi="Arial" w:cs="Arial"/>
          <w:sz w:val="24"/>
          <w:szCs w:val="24"/>
        </w:rPr>
        <w:t xml:space="preserve"> invocaría</w:t>
      </w:r>
      <w:r w:rsidR="00E51A20">
        <w:rPr>
          <w:rFonts w:ascii="Arial" w:hAnsi="Arial" w:cs="Arial"/>
          <w:sz w:val="24"/>
          <w:szCs w:val="24"/>
        </w:rPr>
        <w:t xml:space="preserve"> </w:t>
      </w:r>
      <w:r w:rsidR="0029797A">
        <w:rPr>
          <w:rFonts w:ascii="Arial" w:hAnsi="Arial" w:cs="Arial"/>
          <w:sz w:val="24"/>
          <w:szCs w:val="24"/>
        </w:rPr>
        <w:t xml:space="preserve">para </w:t>
      </w:r>
      <w:r w:rsidR="0041163E">
        <w:rPr>
          <w:rFonts w:ascii="Arial" w:hAnsi="Arial" w:cs="Arial"/>
          <w:sz w:val="24"/>
          <w:szCs w:val="24"/>
        </w:rPr>
        <w:t>justificar</w:t>
      </w:r>
      <w:r w:rsidR="00AD4E29">
        <w:rPr>
          <w:rFonts w:ascii="Arial" w:hAnsi="Arial" w:cs="Arial"/>
          <w:sz w:val="24"/>
          <w:szCs w:val="24"/>
        </w:rPr>
        <w:t xml:space="preserve"> su ataque</w:t>
      </w:r>
      <w:r w:rsidR="00D6059C">
        <w:rPr>
          <w:rFonts w:ascii="Arial" w:hAnsi="Arial" w:cs="Arial"/>
          <w:sz w:val="24"/>
          <w:szCs w:val="24"/>
        </w:rPr>
        <w:t xml:space="preserve"> coordinado</w:t>
      </w:r>
      <w:r w:rsidR="0041163E">
        <w:rPr>
          <w:rFonts w:ascii="Arial" w:hAnsi="Arial" w:cs="Arial"/>
          <w:sz w:val="24"/>
          <w:szCs w:val="24"/>
        </w:rPr>
        <w:t xml:space="preserve"> contra Ucrania</w:t>
      </w:r>
      <w:r w:rsidR="009D1DE1">
        <w:rPr>
          <w:rFonts w:ascii="Arial" w:hAnsi="Arial" w:cs="Arial"/>
          <w:sz w:val="24"/>
          <w:szCs w:val="24"/>
        </w:rPr>
        <w:t xml:space="preserve"> </w:t>
      </w:r>
      <w:r w:rsidR="00432129">
        <w:rPr>
          <w:rFonts w:ascii="Arial" w:hAnsi="Arial" w:cs="Arial"/>
          <w:sz w:val="24"/>
          <w:szCs w:val="24"/>
        </w:rPr>
        <w:t>por</w:t>
      </w:r>
      <w:r w:rsidR="00D522F7" w:rsidRPr="001F1440">
        <w:rPr>
          <w:rFonts w:ascii="Arial" w:hAnsi="Arial" w:cs="Arial"/>
          <w:sz w:val="24"/>
          <w:szCs w:val="24"/>
        </w:rPr>
        <w:t xml:space="preserve"> </w:t>
      </w:r>
      <w:r w:rsidR="00AD4E29" w:rsidRPr="002B717E">
        <w:rPr>
          <w:rFonts w:ascii="Arial" w:hAnsi="Arial" w:cs="Arial"/>
          <w:sz w:val="24"/>
          <w:szCs w:val="24"/>
          <w:u w:val="single"/>
        </w:rPr>
        <w:t>tres frente</w:t>
      </w:r>
      <w:r w:rsidR="0081751A" w:rsidRPr="002B717E">
        <w:rPr>
          <w:rFonts w:ascii="Arial" w:hAnsi="Arial" w:cs="Arial"/>
          <w:sz w:val="24"/>
          <w:szCs w:val="24"/>
          <w:u w:val="single"/>
        </w:rPr>
        <w:t>s</w:t>
      </w:r>
      <w:r w:rsidR="002929F5" w:rsidRPr="002B717E">
        <w:rPr>
          <w:rFonts w:ascii="Arial" w:hAnsi="Arial" w:cs="Arial"/>
          <w:sz w:val="24"/>
          <w:szCs w:val="24"/>
          <w:u w:val="single"/>
        </w:rPr>
        <w:t xml:space="preserve"> </w:t>
      </w:r>
      <w:r w:rsidR="00432129">
        <w:rPr>
          <w:rFonts w:ascii="Arial" w:hAnsi="Arial" w:cs="Arial"/>
          <w:sz w:val="24"/>
          <w:szCs w:val="24"/>
          <w:u w:val="single"/>
        </w:rPr>
        <w:t>(</w:t>
      </w:r>
      <w:r w:rsidR="00B47290" w:rsidRPr="002B717E">
        <w:rPr>
          <w:rFonts w:ascii="Arial" w:hAnsi="Arial" w:cs="Arial"/>
          <w:sz w:val="24"/>
          <w:szCs w:val="24"/>
          <w:u w:val="single"/>
        </w:rPr>
        <w:t>S</w:t>
      </w:r>
      <w:r w:rsidR="00EE17E1">
        <w:rPr>
          <w:rFonts w:ascii="Arial" w:hAnsi="Arial" w:cs="Arial"/>
          <w:sz w:val="24"/>
          <w:szCs w:val="24"/>
          <w:u w:val="single"/>
        </w:rPr>
        <w:t>ur</w:t>
      </w:r>
      <w:r w:rsidR="00B47290" w:rsidRPr="002B717E">
        <w:rPr>
          <w:rFonts w:ascii="Arial" w:hAnsi="Arial" w:cs="Arial"/>
          <w:sz w:val="24"/>
          <w:szCs w:val="24"/>
          <w:u w:val="single"/>
        </w:rPr>
        <w:t>, Norte y Este)</w:t>
      </w:r>
      <w:r w:rsidR="00D6059C">
        <w:rPr>
          <w:rFonts w:ascii="Arial" w:hAnsi="Arial" w:cs="Arial"/>
          <w:sz w:val="24"/>
          <w:szCs w:val="24"/>
        </w:rPr>
        <w:t>.</w:t>
      </w:r>
      <w:r w:rsidR="0081751A">
        <w:rPr>
          <w:rFonts w:ascii="Arial" w:hAnsi="Arial" w:cs="Arial"/>
          <w:sz w:val="24"/>
          <w:szCs w:val="24"/>
        </w:rPr>
        <w:t xml:space="preserve"> </w:t>
      </w:r>
      <w:r w:rsidR="00E267C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hora cabe preguntarse ¿y cuando se </w:t>
      </w:r>
      <w:r w:rsidR="00E04D5D">
        <w:rPr>
          <w:rFonts w:ascii="Arial" w:hAnsi="Arial" w:cs="Arial"/>
          <w:sz w:val="24"/>
          <w:szCs w:val="24"/>
        </w:rPr>
        <w:t>podría</w:t>
      </w:r>
      <w:r>
        <w:rPr>
          <w:rFonts w:ascii="Arial" w:hAnsi="Arial" w:cs="Arial"/>
          <w:sz w:val="24"/>
          <w:szCs w:val="24"/>
        </w:rPr>
        <w:t xml:space="preserve"> </w:t>
      </w:r>
      <w:r w:rsidR="00765A0C">
        <w:rPr>
          <w:rFonts w:ascii="Arial" w:hAnsi="Arial" w:cs="Arial"/>
          <w:sz w:val="24"/>
          <w:szCs w:val="24"/>
        </w:rPr>
        <w:t xml:space="preserve">producir </w:t>
      </w:r>
      <w:r>
        <w:rPr>
          <w:rFonts w:ascii="Arial" w:hAnsi="Arial" w:cs="Arial"/>
          <w:sz w:val="24"/>
          <w:szCs w:val="24"/>
        </w:rPr>
        <w:t>la</w:t>
      </w:r>
      <w:r w:rsidR="00F27E43">
        <w:rPr>
          <w:rFonts w:ascii="Arial" w:hAnsi="Arial" w:cs="Arial"/>
          <w:sz w:val="24"/>
          <w:szCs w:val="24"/>
        </w:rPr>
        <w:t xml:space="preserve"> esperada</w:t>
      </w:r>
      <w:r>
        <w:rPr>
          <w:rFonts w:ascii="Arial" w:hAnsi="Arial" w:cs="Arial"/>
          <w:sz w:val="24"/>
          <w:szCs w:val="24"/>
        </w:rPr>
        <w:t xml:space="preserve"> invasión</w:t>
      </w:r>
      <w:r w:rsidR="00372106">
        <w:rPr>
          <w:rFonts w:ascii="Arial" w:hAnsi="Arial" w:cs="Arial"/>
          <w:sz w:val="24"/>
          <w:szCs w:val="24"/>
        </w:rPr>
        <w:t xml:space="preserve"> </w:t>
      </w:r>
      <w:r w:rsidR="00F27E43"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z w:val="24"/>
          <w:szCs w:val="24"/>
        </w:rPr>
        <w:t xml:space="preserve"> </w:t>
      </w:r>
      <w:r w:rsidR="00372106">
        <w:rPr>
          <w:rFonts w:ascii="Arial" w:hAnsi="Arial" w:cs="Arial"/>
          <w:sz w:val="24"/>
          <w:szCs w:val="24"/>
        </w:rPr>
        <w:t>Rusia</w:t>
      </w:r>
      <w:r>
        <w:rPr>
          <w:rFonts w:ascii="Arial" w:hAnsi="Arial" w:cs="Arial"/>
          <w:sz w:val="24"/>
          <w:szCs w:val="24"/>
        </w:rPr>
        <w:t xml:space="preserve">? </w:t>
      </w:r>
      <w:r w:rsidR="00F95846">
        <w:rPr>
          <w:rFonts w:ascii="Arial" w:hAnsi="Arial" w:cs="Arial"/>
          <w:sz w:val="24"/>
          <w:szCs w:val="24"/>
        </w:rPr>
        <w:t xml:space="preserve">La </w:t>
      </w:r>
      <w:r w:rsidR="00553D6B">
        <w:rPr>
          <w:rFonts w:ascii="Arial" w:hAnsi="Arial" w:cs="Arial"/>
          <w:sz w:val="24"/>
          <w:szCs w:val="24"/>
        </w:rPr>
        <w:t>p</w:t>
      </w:r>
      <w:r w:rsidR="00816708">
        <w:rPr>
          <w:rFonts w:ascii="Arial" w:hAnsi="Arial" w:cs="Arial"/>
          <w:sz w:val="24"/>
          <w:szCs w:val="24"/>
        </w:rPr>
        <w:t>r</w:t>
      </w:r>
      <w:r w:rsidR="00553D6B">
        <w:rPr>
          <w:rFonts w:ascii="Arial" w:hAnsi="Arial" w:cs="Arial"/>
          <w:sz w:val="24"/>
          <w:szCs w:val="24"/>
        </w:rPr>
        <w:t>imera pis</w:t>
      </w:r>
      <w:r w:rsidR="00816708">
        <w:rPr>
          <w:rFonts w:ascii="Arial" w:hAnsi="Arial" w:cs="Arial"/>
          <w:sz w:val="24"/>
          <w:szCs w:val="24"/>
        </w:rPr>
        <w:t xml:space="preserve">ta </w:t>
      </w:r>
      <w:r w:rsidR="00CE66AE">
        <w:rPr>
          <w:rFonts w:ascii="Arial" w:hAnsi="Arial" w:cs="Arial"/>
          <w:sz w:val="24"/>
          <w:szCs w:val="24"/>
        </w:rPr>
        <w:t xml:space="preserve">para </w:t>
      </w:r>
      <w:r w:rsidR="007014E9">
        <w:rPr>
          <w:rFonts w:ascii="Arial" w:hAnsi="Arial" w:cs="Arial"/>
          <w:sz w:val="24"/>
          <w:szCs w:val="24"/>
        </w:rPr>
        <w:t>encontrar</w:t>
      </w:r>
      <w:r w:rsidR="00CE66AE">
        <w:rPr>
          <w:rFonts w:ascii="Arial" w:hAnsi="Arial" w:cs="Arial"/>
          <w:sz w:val="24"/>
          <w:szCs w:val="24"/>
        </w:rPr>
        <w:t xml:space="preserve"> respuesta a esa fundamental interrogante</w:t>
      </w:r>
      <w:r w:rsidR="007014E9">
        <w:rPr>
          <w:rFonts w:ascii="Arial" w:hAnsi="Arial" w:cs="Arial"/>
          <w:sz w:val="24"/>
          <w:szCs w:val="24"/>
        </w:rPr>
        <w:t xml:space="preserve"> </w:t>
      </w:r>
      <w:r w:rsidR="00EB3E91">
        <w:rPr>
          <w:rFonts w:ascii="Arial" w:hAnsi="Arial" w:cs="Arial"/>
          <w:sz w:val="24"/>
          <w:szCs w:val="24"/>
        </w:rPr>
        <w:t>surgió de</w:t>
      </w:r>
      <w:r w:rsidR="007014E9">
        <w:rPr>
          <w:rFonts w:ascii="Arial" w:hAnsi="Arial" w:cs="Arial"/>
          <w:sz w:val="24"/>
          <w:szCs w:val="24"/>
        </w:rPr>
        <w:t xml:space="preserve"> la</w:t>
      </w:r>
      <w:r w:rsidR="0091581F">
        <w:rPr>
          <w:rFonts w:ascii="Arial" w:hAnsi="Arial" w:cs="Arial"/>
          <w:sz w:val="24"/>
          <w:szCs w:val="24"/>
        </w:rPr>
        <w:t xml:space="preserve"> Subsecretaria de Estado </w:t>
      </w:r>
      <w:r w:rsidR="009657B8">
        <w:rPr>
          <w:rFonts w:ascii="Arial" w:hAnsi="Arial" w:cs="Arial"/>
          <w:sz w:val="24"/>
          <w:szCs w:val="24"/>
        </w:rPr>
        <w:t>para Asuntos</w:t>
      </w:r>
      <w:r w:rsidR="00831DA2">
        <w:rPr>
          <w:rFonts w:ascii="Arial" w:hAnsi="Arial" w:cs="Arial"/>
          <w:sz w:val="24"/>
          <w:szCs w:val="24"/>
        </w:rPr>
        <w:t xml:space="preserve"> Políticos</w:t>
      </w:r>
      <w:r w:rsidR="00EB3E91">
        <w:rPr>
          <w:rFonts w:ascii="Arial" w:hAnsi="Arial" w:cs="Arial"/>
          <w:sz w:val="24"/>
          <w:szCs w:val="24"/>
        </w:rPr>
        <w:t xml:space="preserve"> de Estados Unidos</w:t>
      </w:r>
      <w:r w:rsidR="007014E9">
        <w:rPr>
          <w:rFonts w:ascii="Arial" w:hAnsi="Arial" w:cs="Arial"/>
          <w:sz w:val="24"/>
          <w:szCs w:val="24"/>
        </w:rPr>
        <w:t xml:space="preserve"> </w:t>
      </w:r>
      <w:r w:rsidR="00B5151F">
        <w:rPr>
          <w:rFonts w:ascii="Arial" w:hAnsi="Arial" w:cs="Arial"/>
          <w:sz w:val="24"/>
          <w:szCs w:val="24"/>
        </w:rPr>
        <w:t>Wendy</w:t>
      </w:r>
      <w:r w:rsidR="005401F9">
        <w:rPr>
          <w:rFonts w:ascii="Arial" w:hAnsi="Arial" w:cs="Arial"/>
          <w:sz w:val="24"/>
          <w:szCs w:val="24"/>
        </w:rPr>
        <w:t xml:space="preserve"> Sherman</w:t>
      </w:r>
      <w:r w:rsidR="006F5048">
        <w:rPr>
          <w:rFonts w:ascii="Arial" w:hAnsi="Arial" w:cs="Arial"/>
          <w:sz w:val="24"/>
          <w:szCs w:val="24"/>
        </w:rPr>
        <w:t>,</w:t>
      </w:r>
      <w:r w:rsidR="00831DA2">
        <w:rPr>
          <w:rFonts w:ascii="Arial" w:hAnsi="Arial" w:cs="Arial"/>
          <w:sz w:val="24"/>
          <w:szCs w:val="24"/>
        </w:rPr>
        <w:t xml:space="preserve"> quien manifestó en una </w:t>
      </w:r>
      <w:r w:rsidR="00F16651">
        <w:rPr>
          <w:rFonts w:ascii="Arial" w:hAnsi="Arial" w:cs="Arial"/>
          <w:sz w:val="24"/>
          <w:szCs w:val="24"/>
        </w:rPr>
        <w:t>rueda</w:t>
      </w:r>
      <w:r w:rsidR="00831DA2">
        <w:rPr>
          <w:rFonts w:ascii="Arial" w:hAnsi="Arial" w:cs="Arial"/>
          <w:sz w:val="24"/>
          <w:szCs w:val="24"/>
        </w:rPr>
        <w:t xml:space="preserve"> de prensa en el </w:t>
      </w:r>
      <w:r w:rsidR="00FF6F97">
        <w:rPr>
          <w:rFonts w:ascii="Arial" w:hAnsi="Arial" w:cs="Arial"/>
          <w:sz w:val="24"/>
          <w:szCs w:val="24"/>
        </w:rPr>
        <w:t>Departamento de Estado</w:t>
      </w:r>
      <w:r w:rsidR="006F5048">
        <w:rPr>
          <w:rFonts w:ascii="Arial" w:hAnsi="Arial" w:cs="Arial"/>
          <w:sz w:val="24"/>
          <w:szCs w:val="24"/>
        </w:rPr>
        <w:t xml:space="preserve"> en Washington</w:t>
      </w:r>
      <w:r w:rsidR="00FF6F97">
        <w:rPr>
          <w:rFonts w:ascii="Arial" w:hAnsi="Arial" w:cs="Arial"/>
          <w:sz w:val="24"/>
          <w:szCs w:val="24"/>
        </w:rPr>
        <w:t xml:space="preserve"> el miércoles </w:t>
      </w:r>
      <w:r w:rsidR="00E21C74">
        <w:rPr>
          <w:rFonts w:ascii="Arial" w:hAnsi="Arial" w:cs="Arial"/>
          <w:sz w:val="24"/>
          <w:szCs w:val="24"/>
        </w:rPr>
        <w:t>26</w:t>
      </w:r>
      <w:r w:rsidR="00B70226">
        <w:rPr>
          <w:rFonts w:ascii="Arial" w:hAnsi="Arial" w:cs="Arial"/>
          <w:sz w:val="24"/>
          <w:szCs w:val="24"/>
        </w:rPr>
        <w:t xml:space="preserve"> de enero que “</w:t>
      </w:r>
      <w:r w:rsidR="00FF1F58">
        <w:rPr>
          <w:rFonts w:ascii="Arial" w:hAnsi="Arial" w:cs="Arial"/>
          <w:sz w:val="24"/>
          <w:szCs w:val="24"/>
        </w:rPr>
        <w:t>…</w:t>
      </w:r>
      <w:r w:rsidR="005D401D">
        <w:rPr>
          <w:rFonts w:ascii="Arial" w:hAnsi="Arial" w:cs="Arial"/>
          <w:sz w:val="24"/>
          <w:szCs w:val="24"/>
        </w:rPr>
        <w:t>L</w:t>
      </w:r>
      <w:r w:rsidR="00B70226" w:rsidRPr="005D401D">
        <w:rPr>
          <w:rFonts w:ascii="Arial" w:hAnsi="Arial" w:cs="Arial"/>
          <w:b/>
          <w:bCs/>
          <w:i/>
          <w:iCs/>
          <w:sz w:val="24"/>
          <w:szCs w:val="24"/>
        </w:rPr>
        <w:t>a</w:t>
      </w:r>
      <w:r w:rsidR="00DF4994">
        <w:rPr>
          <w:rFonts w:ascii="Arial" w:hAnsi="Arial" w:cs="Arial"/>
          <w:b/>
          <w:bCs/>
          <w:i/>
          <w:iCs/>
          <w:sz w:val="24"/>
          <w:szCs w:val="24"/>
        </w:rPr>
        <w:t xml:space="preserve"> celebración de las</w:t>
      </w:r>
      <w:r w:rsidR="00B4387D" w:rsidRPr="005D401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B70226" w:rsidRPr="005D401D">
        <w:rPr>
          <w:rFonts w:ascii="Arial" w:hAnsi="Arial" w:cs="Arial"/>
          <w:b/>
          <w:bCs/>
          <w:i/>
          <w:iCs/>
          <w:sz w:val="24"/>
          <w:szCs w:val="24"/>
        </w:rPr>
        <w:t>Olimpiadas de Invierno en Beij</w:t>
      </w:r>
      <w:r w:rsidR="000258D6" w:rsidRPr="005D401D">
        <w:rPr>
          <w:rFonts w:ascii="Arial" w:hAnsi="Arial" w:cs="Arial"/>
          <w:b/>
          <w:bCs/>
          <w:i/>
          <w:iCs/>
          <w:sz w:val="24"/>
          <w:szCs w:val="24"/>
        </w:rPr>
        <w:t>í</w:t>
      </w:r>
      <w:r w:rsidR="00B70226" w:rsidRPr="005D401D">
        <w:rPr>
          <w:rFonts w:ascii="Arial" w:hAnsi="Arial" w:cs="Arial"/>
          <w:b/>
          <w:bCs/>
          <w:i/>
          <w:iCs/>
          <w:sz w:val="24"/>
          <w:szCs w:val="24"/>
        </w:rPr>
        <w:t>n</w:t>
      </w:r>
      <w:r w:rsidR="000258D6" w:rsidRPr="005D401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914E79" w:rsidRPr="005D401D">
        <w:rPr>
          <w:rFonts w:ascii="Arial" w:hAnsi="Arial" w:cs="Arial"/>
          <w:b/>
          <w:bCs/>
          <w:i/>
          <w:iCs/>
          <w:sz w:val="24"/>
          <w:szCs w:val="24"/>
        </w:rPr>
        <w:t xml:space="preserve">seguramente </w:t>
      </w:r>
      <w:r w:rsidR="00DF4994">
        <w:rPr>
          <w:rFonts w:ascii="Arial" w:hAnsi="Arial" w:cs="Arial"/>
          <w:b/>
          <w:bCs/>
          <w:i/>
          <w:iCs/>
          <w:sz w:val="24"/>
          <w:szCs w:val="24"/>
        </w:rPr>
        <w:t>incidirán</w:t>
      </w:r>
      <w:r w:rsidR="003A7FBF">
        <w:rPr>
          <w:rFonts w:ascii="Arial" w:hAnsi="Arial" w:cs="Arial"/>
          <w:b/>
          <w:bCs/>
          <w:i/>
          <w:iCs/>
          <w:sz w:val="24"/>
          <w:szCs w:val="24"/>
        </w:rPr>
        <w:t xml:space="preserve"> en</w:t>
      </w:r>
      <w:r w:rsidR="00914E79" w:rsidRPr="005D401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720398">
        <w:rPr>
          <w:rFonts w:ascii="Arial" w:hAnsi="Arial" w:cs="Arial"/>
          <w:b/>
          <w:bCs/>
          <w:i/>
          <w:iCs/>
          <w:sz w:val="24"/>
          <w:szCs w:val="24"/>
        </w:rPr>
        <w:t>el cronograma</w:t>
      </w:r>
      <w:r w:rsidR="00DF499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914E79" w:rsidRPr="005D401D">
        <w:rPr>
          <w:rFonts w:ascii="Arial" w:hAnsi="Arial" w:cs="Arial"/>
          <w:b/>
          <w:bCs/>
          <w:i/>
          <w:iCs/>
          <w:sz w:val="24"/>
          <w:szCs w:val="24"/>
        </w:rPr>
        <w:t>de</w:t>
      </w:r>
      <w:r w:rsidR="007C67BE" w:rsidRPr="005D401D">
        <w:rPr>
          <w:rFonts w:ascii="Arial" w:hAnsi="Arial" w:cs="Arial"/>
          <w:b/>
          <w:bCs/>
          <w:i/>
          <w:iCs/>
          <w:sz w:val="24"/>
          <w:szCs w:val="24"/>
        </w:rPr>
        <w:t xml:space="preserve"> cualquier invasión rusa a Ucrania</w:t>
      </w:r>
      <w:r w:rsidR="005D401D">
        <w:rPr>
          <w:rFonts w:ascii="Arial" w:hAnsi="Arial" w:cs="Arial"/>
          <w:b/>
          <w:bCs/>
          <w:i/>
          <w:iCs/>
          <w:sz w:val="24"/>
          <w:szCs w:val="24"/>
        </w:rPr>
        <w:t>”</w:t>
      </w:r>
      <w:r w:rsidR="00D773C3">
        <w:rPr>
          <w:rFonts w:ascii="Arial" w:hAnsi="Arial" w:cs="Arial"/>
          <w:b/>
          <w:bCs/>
          <w:i/>
          <w:iCs/>
          <w:sz w:val="24"/>
          <w:szCs w:val="24"/>
        </w:rPr>
        <w:t>,</w:t>
      </w:r>
      <w:r w:rsidR="005D401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5D401D" w:rsidRPr="005D401D">
        <w:rPr>
          <w:rFonts w:ascii="Arial" w:hAnsi="Arial" w:cs="Arial"/>
          <w:sz w:val="24"/>
          <w:szCs w:val="24"/>
        </w:rPr>
        <w:t>agregando</w:t>
      </w:r>
      <w:r w:rsidR="00D773C3">
        <w:rPr>
          <w:rFonts w:ascii="Arial" w:hAnsi="Arial" w:cs="Arial"/>
          <w:sz w:val="24"/>
          <w:szCs w:val="24"/>
        </w:rPr>
        <w:t xml:space="preserve"> que</w:t>
      </w:r>
      <w:r w:rsidR="009409EE">
        <w:rPr>
          <w:rFonts w:ascii="Arial" w:hAnsi="Arial" w:cs="Arial"/>
          <w:sz w:val="24"/>
          <w:szCs w:val="24"/>
        </w:rPr>
        <w:t xml:space="preserve"> </w:t>
      </w:r>
      <w:r w:rsidR="009409EE" w:rsidRPr="004B0498">
        <w:rPr>
          <w:rFonts w:ascii="Arial" w:hAnsi="Arial" w:cs="Arial"/>
          <w:b/>
          <w:bCs/>
          <w:sz w:val="24"/>
          <w:szCs w:val="24"/>
        </w:rPr>
        <w:t>“</w:t>
      </w:r>
      <w:r w:rsidR="00D773C3">
        <w:rPr>
          <w:rFonts w:ascii="Arial" w:hAnsi="Arial" w:cs="Arial"/>
          <w:b/>
          <w:bCs/>
          <w:i/>
          <w:iCs/>
          <w:sz w:val="24"/>
          <w:szCs w:val="24"/>
        </w:rPr>
        <w:t>E</w:t>
      </w:r>
      <w:r w:rsidR="00F16651" w:rsidRPr="00F16651">
        <w:rPr>
          <w:rFonts w:ascii="Arial" w:hAnsi="Arial" w:cs="Arial"/>
          <w:b/>
          <w:bCs/>
          <w:i/>
          <w:iCs/>
          <w:sz w:val="24"/>
          <w:szCs w:val="24"/>
        </w:rPr>
        <w:t>l Presidente Xi Jinping no estaría muy con</w:t>
      </w:r>
      <w:r w:rsidR="00B10311">
        <w:rPr>
          <w:rFonts w:ascii="Arial" w:hAnsi="Arial" w:cs="Arial"/>
          <w:b/>
          <w:bCs/>
          <w:i/>
          <w:iCs/>
          <w:sz w:val="24"/>
          <w:szCs w:val="24"/>
        </w:rPr>
        <w:t>t</w:t>
      </w:r>
      <w:r w:rsidR="00F16651" w:rsidRPr="00F16651">
        <w:rPr>
          <w:rFonts w:ascii="Arial" w:hAnsi="Arial" w:cs="Arial"/>
          <w:b/>
          <w:bCs/>
          <w:i/>
          <w:iCs/>
          <w:sz w:val="24"/>
          <w:szCs w:val="24"/>
        </w:rPr>
        <w:t>ento si los dos eventos coincidieran en el tiempo.</w:t>
      </w:r>
      <w:r w:rsidR="004B0498">
        <w:rPr>
          <w:rFonts w:ascii="Arial" w:hAnsi="Arial" w:cs="Arial"/>
          <w:sz w:val="24"/>
          <w:szCs w:val="24"/>
        </w:rPr>
        <w:t>”</w:t>
      </w:r>
      <w:r w:rsidR="005166DF">
        <w:rPr>
          <w:rFonts w:ascii="Arial" w:hAnsi="Arial" w:cs="Arial"/>
          <w:sz w:val="24"/>
          <w:szCs w:val="24"/>
        </w:rPr>
        <w:t xml:space="preserve"> </w:t>
      </w:r>
      <w:r w:rsidR="005166DF" w:rsidRPr="00B34D27">
        <w:rPr>
          <w:rFonts w:ascii="Arial" w:hAnsi="Arial" w:cs="Arial"/>
          <w:b/>
          <w:bCs/>
          <w:sz w:val="24"/>
          <w:szCs w:val="24"/>
          <w:vertAlign w:val="superscript"/>
        </w:rPr>
        <w:t>(</w:t>
      </w:r>
      <w:r w:rsidR="0032083B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  <w:r w:rsidR="00B34D27" w:rsidRPr="00B34D27">
        <w:rPr>
          <w:rFonts w:ascii="Arial" w:hAnsi="Arial" w:cs="Arial"/>
          <w:b/>
          <w:bCs/>
          <w:sz w:val="24"/>
          <w:szCs w:val="24"/>
          <w:vertAlign w:val="superscript"/>
        </w:rPr>
        <w:t>7)</w:t>
      </w:r>
      <w:r w:rsidR="009409EE" w:rsidRPr="00F16651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60052B">
        <w:rPr>
          <w:rFonts w:ascii="Arial" w:hAnsi="Arial" w:cs="Arial"/>
          <w:sz w:val="24"/>
          <w:szCs w:val="24"/>
        </w:rPr>
        <w:t xml:space="preserve">Si asumimos que </w:t>
      </w:r>
      <w:r w:rsidR="007E2CCA">
        <w:rPr>
          <w:rFonts w:ascii="Arial" w:hAnsi="Arial" w:cs="Arial"/>
          <w:sz w:val="24"/>
          <w:szCs w:val="24"/>
        </w:rPr>
        <w:t xml:space="preserve">los Juegos de Invierno de Beijín </w:t>
      </w:r>
      <w:r w:rsidR="00E711A8">
        <w:rPr>
          <w:rFonts w:ascii="Arial" w:hAnsi="Arial" w:cs="Arial"/>
          <w:sz w:val="24"/>
          <w:szCs w:val="24"/>
        </w:rPr>
        <w:t>c</w:t>
      </w:r>
      <w:r w:rsidR="007E2CCA">
        <w:rPr>
          <w:rFonts w:ascii="Arial" w:hAnsi="Arial" w:cs="Arial"/>
          <w:sz w:val="24"/>
          <w:szCs w:val="24"/>
        </w:rPr>
        <w:t>omienzan el</w:t>
      </w:r>
      <w:r w:rsidR="00E711A8">
        <w:rPr>
          <w:rFonts w:ascii="Arial" w:hAnsi="Arial" w:cs="Arial"/>
          <w:sz w:val="24"/>
          <w:szCs w:val="24"/>
        </w:rPr>
        <w:t xml:space="preserve"> </w:t>
      </w:r>
      <w:r w:rsidR="00430D6A">
        <w:rPr>
          <w:rFonts w:ascii="Arial" w:hAnsi="Arial" w:cs="Arial"/>
          <w:sz w:val="24"/>
          <w:szCs w:val="24"/>
        </w:rPr>
        <w:t>viernes</w:t>
      </w:r>
      <w:r w:rsidR="00E711A8">
        <w:rPr>
          <w:rFonts w:ascii="Arial" w:hAnsi="Arial" w:cs="Arial"/>
          <w:sz w:val="24"/>
          <w:szCs w:val="24"/>
        </w:rPr>
        <w:t xml:space="preserve"> </w:t>
      </w:r>
      <w:r w:rsidR="00430D6A" w:rsidRPr="00FA3927">
        <w:rPr>
          <w:rFonts w:ascii="Arial" w:hAnsi="Arial" w:cs="Arial"/>
          <w:sz w:val="24"/>
          <w:szCs w:val="24"/>
          <w:u w:val="single"/>
        </w:rPr>
        <w:t>4</w:t>
      </w:r>
      <w:r w:rsidR="00E711A8" w:rsidRPr="00FA3927">
        <w:rPr>
          <w:rFonts w:ascii="Arial" w:hAnsi="Arial" w:cs="Arial"/>
          <w:sz w:val="24"/>
          <w:szCs w:val="24"/>
          <w:u w:val="single"/>
        </w:rPr>
        <w:t xml:space="preserve"> de febrero</w:t>
      </w:r>
      <w:r w:rsidR="00E711A8">
        <w:rPr>
          <w:rFonts w:ascii="Arial" w:hAnsi="Arial" w:cs="Arial"/>
          <w:sz w:val="24"/>
          <w:szCs w:val="24"/>
        </w:rPr>
        <w:t xml:space="preserve"> y concluyen el</w:t>
      </w:r>
      <w:r w:rsidR="00430D6A">
        <w:rPr>
          <w:rFonts w:ascii="Arial" w:hAnsi="Arial" w:cs="Arial"/>
          <w:sz w:val="24"/>
          <w:szCs w:val="24"/>
        </w:rPr>
        <w:t xml:space="preserve"> domin</w:t>
      </w:r>
      <w:r w:rsidR="00FA3927">
        <w:rPr>
          <w:rFonts w:ascii="Arial" w:hAnsi="Arial" w:cs="Arial"/>
          <w:sz w:val="24"/>
          <w:szCs w:val="24"/>
        </w:rPr>
        <w:t xml:space="preserve">go </w:t>
      </w:r>
      <w:r w:rsidR="00FA3927" w:rsidRPr="00FA3927">
        <w:rPr>
          <w:rFonts w:ascii="Arial" w:hAnsi="Arial" w:cs="Arial"/>
          <w:sz w:val="24"/>
          <w:szCs w:val="24"/>
          <w:u w:val="single"/>
        </w:rPr>
        <w:t>20 de febrero</w:t>
      </w:r>
      <w:r w:rsidR="00FA3927" w:rsidRPr="00FA3927">
        <w:rPr>
          <w:rFonts w:ascii="Arial" w:hAnsi="Arial" w:cs="Arial"/>
          <w:sz w:val="24"/>
          <w:szCs w:val="24"/>
        </w:rPr>
        <w:t>,</w:t>
      </w:r>
      <w:r w:rsidR="00FA3927" w:rsidRPr="00B7006A">
        <w:rPr>
          <w:rFonts w:ascii="Arial" w:hAnsi="Arial" w:cs="Arial"/>
          <w:sz w:val="24"/>
          <w:szCs w:val="24"/>
        </w:rPr>
        <w:t xml:space="preserve"> </w:t>
      </w:r>
      <w:r w:rsidR="00FA3927" w:rsidRPr="00FA3927">
        <w:rPr>
          <w:rFonts w:ascii="Arial" w:hAnsi="Arial" w:cs="Arial"/>
          <w:sz w:val="24"/>
          <w:szCs w:val="24"/>
        </w:rPr>
        <w:t>coincidiendo</w:t>
      </w:r>
      <w:r w:rsidR="00FA3927">
        <w:rPr>
          <w:rFonts w:ascii="Arial" w:hAnsi="Arial" w:cs="Arial"/>
          <w:sz w:val="24"/>
          <w:szCs w:val="24"/>
        </w:rPr>
        <w:t xml:space="preserve"> casi </w:t>
      </w:r>
      <w:r w:rsidR="007A327C">
        <w:rPr>
          <w:rFonts w:ascii="Arial" w:hAnsi="Arial" w:cs="Arial"/>
          <w:sz w:val="24"/>
          <w:szCs w:val="24"/>
        </w:rPr>
        <w:t xml:space="preserve">al día con el </w:t>
      </w:r>
      <w:r w:rsidR="00026F82">
        <w:rPr>
          <w:rFonts w:ascii="Arial" w:hAnsi="Arial" w:cs="Arial"/>
          <w:sz w:val="24"/>
          <w:szCs w:val="24"/>
        </w:rPr>
        <w:t xml:space="preserve"> </w:t>
      </w:r>
      <w:r w:rsidR="007A327C">
        <w:rPr>
          <w:rFonts w:ascii="Arial" w:hAnsi="Arial" w:cs="Arial"/>
          <w:sz w:val="24"/>
          <w:szCs w:val="24"/>
        </w:rPr>
        <w:t>comienzo y el final de los ejercicios</w:t>
      </w:r>
      <w:r w:rsidR="00F52BB2">
        <w:rPr>
          <w:rFonts w:ascii="Arial" w:hAnsi="Arial" w:cs="Arial"/>
          <w:sz w:val="24"/>
          <w:szCs w:val="24"/>
        </w:rPr>
        <w:t xml:space="preserve"> militares</w:t>
      </w:r>
      <w:r w:rsidR="000F5544">
        <w:rPr>
          <w:rFonts w:ascii="Arial" w:hAnsi="Arial" w:cs="Arial"/>
          <w:sz w:val="24"/>
          <w:szCs w:val="24"/>
        </w:rPr>
        <w:t xml:space="preserve"> conjuntos</w:t>
      </w:r>
      <w:r w:rsidR="005640E1">
        <w:rPr>
          <w:rFonts w:ascii="Arial" w:hAnsi="Arial" w:cs="Arial"/>
          <w:sz w:val="24"/>
          <w:szCs w:val="24"/>
        </w:rPr>
        <w:t xml:space="preserve"> en Bielorrusia </w:t>
      </w:r>
      <w:r w:rsidR="00D50A26">
        <w:rPr>
          <w:rFonts w:ascii="Arial" w:hAnsi="Arial" w:cs="Arial"/>
          <w:sz w:val="24"/>
          <w:szCs w:val="24"/>
        </w:rPr>
        <w:t>“</w:t>
      </w:r>
      <w:r w:rsidR="00D50A26" w:rsidRPr="00774B50">
        <w:rPr>
          <w:rFonts w:ascii="Arial" w:hAnsi="Arial" w:cs="Arial"/>
          <w:i/>
          <w:iCs/>
          <w:sz w:val="24"/>
          <w:szCs w:val="24"/>
        </w:rPr>
        <w:t>Determinación Aliada 2022”</w:t>
      </w:r>
      <w:r w:rsidR="00D50A26">
        <w:rPr>
          <w:rFonts w:ascii="Arial" w:hAnsi="Arial" w:cs="Arial"/>
          <w:sz w:val="24"/>
          <w:szCs w:val="24"/>
        </w:rPr>
        <w:t xml:space="preserve"> que se </w:t>
      </w:r>
      <w:r w:rsidR="00714416">
        <w:rPr>
          <w:rFonts w:ascii="Arial" w:hAnsi="Arial" w:cs="Arial"/>
          <w:sz w:val="24"/>
          <w:szCs w:val="24"/>
        </w:rPr>
        <w:t>efectuaran</w:t>
      </w:r>
      <w:r w:rsidR="000F5544">
        <w:rPr>
          <w:rFonts w:ascii="Arial" w:hAnsi="Arial" w:cs="Arial"/>
          <w:sz w:val="24"/>
          <w:szCs w:val="24"/>
        </w:rPr>
        <w:t xml:space="preserve"> </w:t>
      </w:r>
      <w:r w:rsidR="00756858">
        <w:rPr>
          <w:rFonts w:ascii="Arial" w:hAnsi="Arial" w:cs="Arial"/>
          <w:sz w:val="24"/>
          <w:szCs w:val="24"/>
        </w:rPr>
        <w:t xml:space="preserve">entre </w:t>
      </w:r>
      <w:r w:rsidR="00D50A26">
        <w:rPr>
          <w:rFonts w:ascii="Arial" w:hAnsi="Arial" w:cs="Arial"/>
          <w:sz w:val="24"/>
          <w:szCs w:val="24"/>
        </w:rPr>
        <w:t xml:space="preserve">el </w:t>
      </w:r>
      <w:r w:rsidR="00D50A26" w:rsidRPr="00635F4B">
        <w:rPr>
          <w:rFonts w:ascii="Arial" w:hAnsi="Arial" w:cs="Arial"/>
          <w:sz w:val="24"/>
          <w:szCs w:val="24"/>
          <w:u w:val="single"/>
        </w:rPr>
        <w:t xml:space="preserve">10 </w:t>
      </w:r>
      <w:r w:rsidR="009466B4" w:rsidRPr="009466B4">
        <w:rPr>
          <w:rFonts w:ascii="Arial" w:hAnsi="Arial" w:cs="Arial"/>
          <w:sz w:val="24"/>
          <w:szCs w:val="24"/>
          <w:u w:val="single"/>
        </w:rPr>
        <w:t>y</w:t>
      </w:r>
      <w:r w:rsidR="00D50A26" w:rsidRPr="009466B4">
        <w:rPr>
          <w:rFonts w:ascii="Arial" w:hAnsi="Arial" w:cs="Arial"/>
          <w:sz w:val="24"/>
          <w:szCs w:val="24"/>
          <w:u w:val="single"/>
        </w:rPr>
        <w:t xml:space="preserve"> </w:t>
      </w:r>
      <w:r w:rsidR="00635F4B" w:rsidRPr="009466B4">
        <w:rPr>
          <w:rFonts w:ascii="Arial" w:hAnsi="Arial" w:cs="Arial"/>
          <w:sz w:val="24"/>
          <w:szCs w:val="24"/>
          <w:u w:val="single"/>
        </w:rPr>
        <w:t>2</w:t>
      </w:r>
      <w:r w:rsidR="006E0141">
        <w:rPr>
          <w:rFonts w:ascii="Arial" w:hAnsi="Arial" w:cs="Arial"/>
          <w:sz w:val="24"/>
          <w:szCs w:val="24"/>
          <w:u w:val="single"/>
        </w:rPr>
        <w:t>0</w:t>
      </w:r>
      <w:r w:rsidR="00635F4B" w:rsidRPr="00635F4B">
        <w:rPr>
          <w:rFonts w:ascii="Arial" w:hAnsi="Arial" w:cs="Arial"/>
          <w:sz w:val="24"/>
          <w:szCs w:val="24"/>
          <w:u w:val="single"/>
        </w:rPr>
        <w:t xml:space="preserve"> de febrero</w:t>
      </w:r>
      <w:r w:rsidR="006E0141">
        <w:rPr>
          <w:rFonts w:ascii="Arial" w:hAnsi="Arial" w:cs="Arial"/>
          <w:sz w:val="24"/>
          <w:szCs w:val="24"/>
        </w:rPr>
        <w:t>, no</w:t>
      </w:r>
      <w:r w:rsidR="004A7B57">
        <w:rPr>
          <w:rFonts w:ascii="Arial" w:hAnsi="Arial" w:cs="Arial"/>
          <w:sz w:val="24"/>
          <w:szCs w:val="24"/>
        </w:rPr>
        <w:t xml:space="preserve"> es</w:t>
      </w:r>
      <w:r w:rsidR="006E0141">
        <w:rPr>
          <w:rFonts w:ascii="Arial" w:hAnsi="Arial" w:cs="Arial"/>
          <w:sz w:val="24"/>
          <w:szCs w:val="24"/>
        </w:rPr>
        <w:t xml:space="preserve"> ave</w:t>
      </w:r>
      <w:r w:rsidR="00156304">
        <w:rPr>
          <w:rFonts w:ascii="Arial" w:hAnsi="Arial" w:cs="Arial"/>
          <w:sz w:val="24"/>
          <w:szCs w:val="24"/>
        </w:rPr>
        <w:t>n</w:t>
      </w:r>
      <w:r w:rsidR="006E0141">
        <w:rPr>
          <w:rFonts w:ascii="Arial" w:hAnsi="Arial" w:cs="Arial"/>
          <w:sz w:val="24"/>
          <w:szCs w:val="24"/>
        </w:rPr>
        <w:t>turado decir que la posible invasión a Ucrania</w:t>
      </w:r>
      <w:r w:rsidR="00081924">
        <w:rPr>
          <w:rFonts w:ascii="Arial" w:hAnsi="Arial" w:cs="Arial"/>
          <w:sz w:val="24"/>
          <w:szCs w:val="24"/>
        </w:rPr>
        <w:t xml:space="preserve"> por </w:t>
      </w:r>
      <w:r w:rsidR="00647FD7">
        <w:rPr>
          <w:rFonts w:ascii="Arial" w:hAnsi="Arial" w:cs="Arial"/>
          <w:sz w:val="24"/>
          <w:szCs w:val="24"/>
        </w:rPr>
        <w:t>Rusia</w:t>
      </w:r>
      <w:r w:rsidR="003D1949">
        <w:rPr>
          <w:rFonts w:ascii="Arial" w:hAnsi="Arial" w:cs="Arial"/>
          <w:sz w:val="24"/>
          <w:szCs w:val="24"/>
        </w:rPr>
        <w:t xml:space="preserve"> no</w:t>
      </w:r>
      <w:r w:rsidR="006E0141">
        <w:rPr>
          <w:rFonts w:ascii="Arial" w:hAnsi="Arial" w:cs="Arial"/>
          <w:sz w:val="24"/>
          <w:szCs w:val="24"/>
        </w:rPr>
        <w:t xml:space="preserve"> se produciría</w:t>
      </w:r>
      <w:r w:rsidR="003D1949">
        <w:rPr>
          <w:rFonts w:ascii="Arial" w:hAnsi="Arial" w:cs="Arial"/>
          <w:sz w:val="24"/>
          <w:szCs w:val="24"/>
        </w:rPr>
        <w:t xml:space="preserve"> </w:t>
      </w:r>
      <w:r w:rsidR="003D1949" w:rsidRPr="003D1949">
        <w:rPr>
          <w:rFonts w:ascii="Arial" w:hAnsi="Arial" w:cs="Arial"/>
          <w:sz w:val="24"/>
          <w:szCs w:val="24"/>
          <w:u w:val="single"/>
        </w:rPr>
        <w:t>antes</w:t>
      </w:r>
      <w:r w:rsidR="006E0141" w:rsidRPr="003D1949">
        <w:rPr>
          <w:rFonts w:ascii="Arial" w:hAnsi="Arial" w:cs="Arial"/>
          <w:sz w:val="24"/>
          <w:szCs w:val="24"/>
          <w:u w:val="single"/>
        </w:rPr>
        <w:t xml:space="preserve"> d</w:t>
      </w:r>
      <w:r w:rsidR="006E0141" w:rsidRPr="00A63DEF">
        <w:rPr>
          <w:rFonts w:ascii="Arial" w:hAnsi="Arial" w:cs="Arial"/>
          <w:sz w:val="24"/>
          <w:szCs w:val="24"/>
          <w:u w:val="single"/>
        </w:rPr>
        <w:t>el 20 de febrero</w:t>
      </w:r>
      <w:r w:rsidR="00A17157" w:rsidRPr="00A63DEF">
        <w:rPr>
          <w:rFonts w:ascii="Arial" w:hAnsi="Arial" w:cs="Arial"/>
          <w:sz w:val="24"/>
          <w:szCs w:val="24"/>
          <w:u w:val="single"/>
        </w:rPr>
        <w:t xml:space="preserve"> de 2022</w:t>
      </w:r>
      <w:r w:rsidR="000B0ADF">
        <w:rPr>
          <w:rFonts w:ascii="Arial" w:hAnsi="Arial" w:cs="Arial"/>
          <w:sz w:val="24"/>
          <w:szCs w:val="24"/>
          <w:u w:val="single"/>
        </w:rPr>
        <w:t xml:space="preserve"> </w:t>
      </w:r>
      <w:r w:rsidR="00950149" w:rsidRPr="00950149">
        <w:rPr>
          <w:rFonts w:ascii="Arial" w:hAnsi="Arial" w:cs="Arial"/>
          <w:sz w:val="24"/>
          <w:szCs w:val="24"/>
        </w:rPr>
        <w:t>para</w:t>
      </w:r>
      <w:r w:rsidR="00950149">
        <w:rPr>
          <w:rFonts w:ascii="Arial" w:hAnsi="Arial" w:cs="Arial"/>
          <w:sz w:val="24"/>
          <w:szCs w:val="24"/>
        </w:rPr>
        <w:t xml:space="preserve"> no </w:t>
      </w:r>
      <w:r w:rsidR="00AA7F3D">
        <w:rPr>
          <w:rFonts w:ascii="Arial" w:hAnsi="Arial" w:cs="Arial"/>
          <w:sz w:val="24"/>
          <w:szCs w:val="24"/>
        </w:rPr>
        <w:t xml:space="preserve">interferir con el show </w:t>
      </w:r>
      <w:r w:rsidR="0034410D">
        <w:rPr>
          <w:rFonts w:ascii="Arial" w:hAnsi="Arial" w:cs="Arial"/>
          <w:sz w:val="24"/>
          <w:szCs w:val="24"/>
        </w:rPr>
        <w:t>Olímpico de B</w:t>
      </w:r>
      <w:r w:rsidR="003E0A6B">
        <w:rPr>
          <w:rFonts w:ascii="Arial" w:hAnsi="Arial" w:cs="Arial"/>
          <w:sz w:val="24"/>
          <w:szCs w:val="24"/>
        </w:rPr>
        <w:t>eijín</w:t>
      </w:r>
      <w:r w:rsidR="00A17157" w:rsidRPr="00950149">
        <w:rPr>
          <w:rFonts w:ascii="Arial" w:hAnsi="Arial" w:cs="Arial"/>
          <w:sz w:val="24"/>
          <w:szCs w:val="24"/>
        </w:rPr>
        <w:t>.</w:t>
      </w:r>
      <w:r w:rsidR="005A30F7">
        <w:rPr>
          <w:rFonts w:ascii="Arial" w:hAnsi="Arial" w:cs="Arial"/>
          <w:sz w:val="24"/>
          <w:szCs w:val="24"/>
        </w:rPr>
        <w:t xml:space="preserve"> Esto que</w:t>
      </w:r>
      <w:r w:rsidR="00831C47">
        <w:rPr>
          <w:rFonts w:ascii="Arial" w:hAnsi="Arial" w:cs="Arial"/>
          <w:sz w:val="24"/>
          <w:szCs w:val="24"/>
        </w:rPr>
        <w:t>do</w:t>
      </w:r>
      <w:r w:rsidR="005A30F7">
        <w:rPr>
          <w:rFonts w:ascii="Arial" w:hAnsi="Arial" w:cs="Arial"/>
          <w:sz w:val="24"/>
          <w:szCs w:val="24"/>
        </w:rPr>
        <w:t xml:space="preserve"> </w:t>
      </w:r>
      <w:r w:rsidR="00831C47">
        <w:rPr>
          <w:rFonts w:ascii="Arial" w:hAnsi="Arial" w:cs="Arial"/>
          <w:sz w:val="24"/>
          <w:szCs w:val="24"/>
        </w:rPr>
        <w:t>c</w:t>
      </w:r>
      <w:r w:rsidR="005A30F7">
        <w:rPr>
          <w:rFonts w:ascii="Arial" w:hAnsi="Arial" w:cs="Arial"/>
          <w:sz w:val="24"/>
          <w:szCs w:val="24"/>
        </w:rPr>
        <w:t>onfirmado por el hec</w:t>
      </w:r>
      <w:r w:rsidR="00831C47">
        <w:rPr>
          <w:rFonts w:ascii="Arial" w:hAnsi="Arial" w:cs="Arial"/>
          <w:sz w:val="24"/>
          <w:szCs w:val="24"/>
        </w:rPr>
        <w:t>h</w:t>
      </w:r>
      <w:r w:rsidR="005A30F7">
        <w:rPr>
          <w:rFonts w:ascii="Arial" w:hAnsi="Arial" w:cs="Arial"/>
          <w:sz w:val="24"/>
          <w:szCs w:val="24"/>
        </w:rPr>
        <w:t>o</w:t>
      </w:r>
      <w:r w:rsidR="00831C47">
        <w:rPr>
          <w:rFonts w:ascii="Arial" w:hAnsi="Arial" w:cs="Arial"/>
          <w:sz w:val="24"/>
          <w:szCs w:val="24"/>
        </w:rPr>
        <w:t xml:space="preserve"> reportado </w:t>
      </w:r>
      <w:r w:rsidR="003B1398">
        <w:rPr>
          <w:rFonts w:ascii="Arial" w:hAnsi="Arial" w:cs="Arial"/>
          <w:sz w:val="24"/>
          <w:szCs w:val="24"/>
        </w:rPr>
        <w:t xml:space="preserve">por la BBC de Londres </w:t>
      </w:r>
      <w:r w:rsidR="00E4110B">
        <w:rPr>
          <w:rFonts w:ascii="Arial" w:hAnsi="Arial" w:cs="Arial"/>
          <w:sz w:val="24"/>
          <w:szCs w:val="24"/>
        </w:rPr>
        <w:t>el 4 de febrero sobre la reunión entre Putin y Xi Jin</w:t>
      </w:r>
      <w:r w:rsidR="007C138D">
        <w:rPr>
          <w:rFonts w:ascii="Arial" w:hAnsi="Arial" w:cs="Arial"/>
          <w:sz w:val="24"/>
          <w:szCs w:val="24"/>
        </w:rPr>
        <w:t xml:space="preserve">ping horas antes de la apertura de los Juegos </w:t>
      </w:r>
      <w:r w:rsidR="003E0A6B">
        <w:rPr>
          <w:rFonts w:ascii="Arial" w:hAnsi="Arial" w:cs="Arial"/>
          <w:sz w:val="24"/>
          <w:szCs w:val="24"/>
        </w:rPr>
        <w:t>Olímpicos</w:t>
      </w:r>
      <w:r w:rsidR="007C138D">
        <w:rPr>
          <w:rFonts w:ascii="Arial" w:hAnsi="Arial" w:cs="Arial"/>
          <w:sz w:val="24"/>
          <w:szCs w:val="24"/>
        </w:rPr>
        <w:t xml:space="preserve"> de Invierno</w:t>
      </w:r>
      <w:r w:rsidR="004726B8">
        <w:rPr>
          <w:rFonts w:ascii="Arial" w:hAnsi="Arial" w:cs="Arial"/>
          <w:sz w:val="24"/>
          <w:szCs w:val="24"/>
        </w:rPr>
        <w:t>.</w:t>
      </w:r>
      <w:r w:rsidR="00977310">
        <w:rPr>
          <w:rFonts w:ascii="Arial" w:hAnsi="Arial" w:cs="Arial"/>
          <w:sz w:val="24"/>
          <w:szCs w:val="24"/>
        </w:rPr>
        <w:t xml:space="preserve"> Según </w:t>
      </w:r>
      <w:r w:rsidR="00EE4A19">
        <w:rPr>
          <w:rFonts w:ascii="Arial" w:hAnsi="Arial" w:cs="Arial"/>
          <w:sz w:val="24"/>
          <w:szCs w:val="24"/>
        </w:rPr>
        <w:t>manifestó</w:t>
      </w:r>
      <w:r w:rsidR="00977310">
        <w:rPr>
          <w:rFonts w:ascii="Arial" w:hAnsi="Arial" w:cs="Arial"/>
          <w:sz w:val="24"/>
          <w:szCs w:val="24"/>
        </w:rPr>
        <w:t xml:space="preserve"> </w:t>
      </w:r>
      <w:r w:rsidR="00113B3B">
        <w:rPr>
          <w:rFonts w:ascii="Arial" w:hAnsi="Arial" w:cs="Arial"/>
          <w:sz w:val="24"/>
          <w:szCs w:val="24"/>
        </w:rPr>
        <w:t>C</w:t>
      </w:r>
      <w:r w:rsidR="008B4628">
        <w:rPr>
          <w:rFonts w:ascii="Arial" w:hAnsi="Arial" w:cs="Arial"/>
          <w:sz w:val="24"/>
          <w:szCs w:val="24"/>
        </w:rPr>
        <w:t>arolin</w:t>
      </w:r>
      <w:r w:rsidR="00113B3B">
        <w:rPr>
          <w:rFonts w:ascii="Arial" w:hAnsi="Arial" w:cs="Arial"/>
          <w:sz w:val="24"/>
          <w:szCs w:val="24"/>
        </w:rPr>
        <w:t xml:space="preserve">e Davis, corresponsal de </w:t>
      </w:r>
      <w:r w:rsidR="001B5E53">
        <w:rPr>
          <w:rFonts w:ascii="Arial" w:hAnsi="Arial" w:cs="Arial"/>
          <w:sz w:val="24"/>
          <w:szCs w:val="24"/>
        </w:rPr>
        <w:t>la</w:t>
      </w:r>
      <w:r w:rsidR="00977310">
        <w:rPr>
          <w:rFonts w:ascii="Arial" w:hAnsi="Arial" w:cs="Arial"/>
          <w:sz w:val="24"/>
          <w:szCs w:val="24"/>
        </w:rPr>
        <w:t xml:space="preserve"> BBC</w:t>
      </w:r>
      <w:r w:rsidR="00EE4A19">
        <w:rPr>
          <w:rFonts w:ascii="Arial" w:hAnsi="Arial" w:cs="Arial"/>
          <w:sz w:val="24"/>
          <w:szCs w:val="24"/>
        </w:rPr>
        <w:t xml:space="preserve"> en Moscú</w:t>
      </w:r>
      <w:r w:rsidR="00D84172">
        <w:rPr>
          <w:rFonts w:ascii="Arial" w:hAnsi="Arial" w:cs="Arial"/>
          <w:sz w:val="24"/>
          <w:szCs w:val="24"/>
        </w:rPr>
        <w:t xml:space="preserve"> el viaje de Putin a </w:t>
      </w:r>
      <w:r w:rsidR="00E34B27">
        <w:rPr>
          <w:rFonts w:ascii="Arial" w:hAnsi="Arial" w:cs="Arial"/>
          <w:sz w:val="24"/>
          <w:szCs w:val="24"/>
        </w:rPr>
        <w:t>Beijín</w:t>
      </w:r>
      <w:r w:rsidR="00D84172">
        <w:rPr>
          <w:rFonts w:ascii="Arial" w:hAnsi="Arial" w:cs="Arial"/>
          <w:sz w:val="24"/>
          <w:szCs w:val="24"/>
        </w:rPr>
        <w:t xml:space="preserve"> en medio d</w:t>
      </w:r>
      <w:r w:rsidR="004406CA">
        <w:rPr>
          <w:rFonts w:ascii="Arial" w:hAnsi="Arial" w:cs="Arial"/>
          <w:sz w:val="24"/>
          <w:szCs w:val="24"/>
        </w:rPr>
        <w:t xml:space="preserve">e la crisis en Ucrania </w:t>
      </w:r>
      <w:r w:rsidR="008E1055" w:rsidRPr="008E1055">
        <w:rPr>
          <w:rFonts w:ascii="Arial" w:hAnsi="Arial" w:cs="Arial"/>
          <w:b/>
          <w:bCs/>
          <w:i/>
          <w:iCs/>
          <w:sz w:val="24"/>
          <w:szCs w:val="24"/>
        </w:rPr>
        <w:t>“…</w:t>
      </w:r>
      <w:r w:rsidR="004406CA" w:rsidRPr="008E1055">
        <w:rPr>
          <w:rFonts w:ascii="Arial" w:hAnsi="Arial" w:cs="Arial"/>
          <w:b/>
          <w:bCs/>
          <w:i/>
          <w:iCs/>
          <w:sz w:val="24"/>
          <w:szCs w:val="24"/>
        </w:rPr>
        <w:t>evidencia que los estrategas en Moscú están conscientes</w:t>
      </w:r>
      <w:r w:rsidR="00E34B27" w:rsidRPr="008E1055">
        <w:rPr>
          <w:rFonts w:ascii="Arial" w:hAnsi="Arial" w:cs="Arial"/>
          <w:b/>
          <w:bCs/>
          <w:i/>
          <w:iCs/>
          <w:sz w:val="24"/>
          <w:szCs w:val="24"/>
        </w:rPr>
        <w:t xml:space="preserve"> qu</w:t>
      </w:r>
      <w:r w:rsidR="00007EDA" w:rsidRPr="008E1055">
        <w:rPr>
          <w:rFonts w:ascii="Arial" w:hAnsi="Arial" w:cs="Arial"/>
          <w:b/>
          <w:bCs/>
          <w:i/>
          <w:iCs/>
          <w:sz w:val="24"/>
          <w:szCs w:val="24"/>
        </w:rPr>
        <w:t xml:space="preserve">e sin </w:t>
      </w:r>
      <w:r w:rsidR="007F6FFD" w:rsidRPr="008E1055">
        <w:rPr>
          <w:rFonts w:ascii="Arial" w:hAnsi="Arial" w:cs="Arial"/>
          <w:b/>
          <w:bCs/>
          <w:i/>
          <w:iCs/>
          <w:sz w:val="24"/>
          <w:szCs w:val="24"/>
        </w:rPr>
        <w:t>el</w:t>
      </w:r>
      <w:r w:rsidR="00007EDA" w:rsidRPr="008E1055">
        <w:rPr>
          <w:rFonts w:ascii="Arial" w:hAnsi="Arial" w:cs="Arial"/>
          <w:b/>
          <w:bCs/>
          <w:i/>
          <w:iCs/>
          <w:sz w:val="24"/>
          <w:szCs w:val="24"/>
        </w:rPr>
        <w:t xml:space="preserve"> apoyo y asistencia de Chuna, Rusia</w:t>
      </w:r>
      <w:r w:rsidR="004406CA" w:rsidRPr="008E105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7F6FFD" w:rsidRPr="008E1055">
        <w:rPr>
          <w:rFonts w:ascii="Arial" w:hAnsi="Arial" w:cs="Arial"/>
          <w:b/>
          <w:bCs/>
          <w:i/>
          <w:iCs/>
          <w:sz w:val="24"/>
          <w:szCs w:val="24"/>
        </w:rPr>
        <w:t>no podr</w:t>
      </w:r>
      <w:r w:rsidR="00832591" w:rsidRPr="008E1055">
        <w:rPr>
          <w:rFonts w:ascii="Arial" w:hAnsi="Arial" w:cs="Arial"/>
          <w:b/>
          <w:bCs/>
          <w:i/>
          <w:iCs/>
          <w:sz w:val="24"/>
          <w:szCs w:val="24"/>
        </w:rPr>
        <w:t>í</w:t>
      </w:r>
      <w:r w:rsidR="007F6FFD" w:rsidRPr="008E1055">
        <w:rPr>
          <w:rFonts w:ascii="Arial" w:hAnsi="Arial" w:cs="Arial"/>
          <w:b/>
          <w:bCs/>
          <w:i/>
          <w:iCs/>
          <w:sz w:val="24"/>
          <w:szCs w:val="24"/>
        </w:rPr>
        <w:t>a confrontar a Occidente.</w:t>
      </w:r>
      <w:r w:rsidR="008E1055">
        <w:rPr>
          <w:rFonts w:ascii="Arial" w:hAnsi="Arial" w:cs="Arial"/>
          <w:b/>
          <w:bCs/>
          <w:sz w:val="24"/>
          <w:szCs w:val="24"/>
        </w:rPr>
        <w:t>”</w:t>
      </w:r>
    </w:p>
    <w:p w14:paraId="149CDC8C" w14:textId="2B1D7DDE" w:rsidR="000B4C6C" w:rsidRPr="0012114F" w:rsidRDefault="001C05F7" w:rsidP="008121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67C69">
        <w:rPr>
          <w:rFonts w:ascii="Arial" w:hAnsi="Arial" w:cs="Arial"/>
          <w:sz w:val="24"/>
          <w:szCs w:val="24"/>
        </w:rPr>
        <w:t xml:space="preserve">     </w:t>
      </w:r>
      <w:r w:rsidR="00490F0E" w:rsidRPr="008E1055">
        <w:rPr>
          <w:rFonts w:ascii="Arial" w:hAnsi="Arial" w:cs="Arial"/>
          <w:b/>
          <w:bCs/>
          <w:sz w:val="24"/>
          <w:szCs w:val="24"/>
        </w:rPr>
        <w:t>P</w:t>
      </w:r>
      <w:r w:rsidR="00490F0E">
        <w:rPr>
          <w:rFonts w:ascii="Arial" w:hAnsi="Arial" w:cs="Arial"/>
          <w:sz w:val="24"/>
          <w:szCs w:val="24"/>
        </w:rPr>
        <w:t xml:space="preserve">ero, </w:t>
      </w:r>
      <w:r w:rsidR="00247781">
        <w:rPr>
          <w:rFonts w:ascii="Arial" w:hAnsi="Arial" w:cs="Arial"/>
          <w:sz w:val="24"/>
          <w:szCs w:val="24"/>
        </w:rPr>
        <w:t>¿</w:t>
      </w:r>
      <w:r w:rsidR="00803C3C">
        <w:rPr>
          <w:rFonts w:ascii="Arial" w:hAnsi="Arial" w:cs="Arial"/>
          <w:sz w:val="24"/>
          <w:szCs w:val="24"/>
        </w:rPr>
        <w:t>Cuándo podría producirse</w:t>
      </w:r>
      <w:r w:rsidR="00582BD3">
        <w:rPr>
          <w:rFonts w:ascii="Arial" w:hAnsi="Arial" w:cs="Arial"/>
          <w:sz w:val="24"/>
          <w:szCs w:val="24"/>
        </w:rPr>
        <w:t xml:space="preserve"> entonces</w:t>
      </w:r>
      <w:r w:rsidR="00803C3C">
        <w:rPr>
          <w:rFonts w:ascii="Arial" w:hAnsi="Arial" w:cs="Arial"/>
          <w:sz w:val="24"/>
          <w:szCs w:val="24"/>
        </w:rPr>
        <w:t xml:space="preserve"> la eventual agresión </w:t>
      </w:r>
      <w:r w:rsidR="00480CC9">
        <w:rPr>
          <w:rFonts w:ascii="Arial" w:hAnsi="Arial" w:cs="Arial"/>
          <w:sz w:val="24"/>
          <w:szCs w:val="24"/>
        </w:rPr>
        <w:t>de Rusia a Ucrania?</w:t>
      </w:r>
      <w:r w:rsidR="00CA33D8">
        <w:rPr>
          <w:rFonts w:ascii="Arial" w:hAnsi="Arial" w:cs="Arial"/>
          <w:sz w:val="24"/>
          <w:szCs w:val="24"/>
        </w:rPr>
        <w:t xml:space="preserve"> La</w:t>
      </w:r>
      <w:r w:rsidR="00787750" w:rsidRPr="00487110">
        <w:rPr>
          <w:rFonts w:ascii="Arial" w:hAnsi="Arial" w:cs="Arial"/>
          <w:sz w:val="24"/>
          <w:szCs w:val="24"/>
        </w:rPr>
        <w:t xml:space="preserve"> </w:t>
      </w:r>
      <w:r w:rsidR="00026799" w:rsidRPr="00487110">
        <w:rPr>
          <w:rFonts w:ascii="Arial" w:hAnsi="Arial" w:cs="Arial"/>
          <w:sz w:val="24"/>
          <w:szCs w:val="24"/>
        </w:rPr>
        <w:t>historia</w:t>
      </w:r>
      <w:r w:rsidR="00797F9C" w:rsidRPr="00487110">
        <w:rPr>
          <w:rFonts w:ascii="Arial" w:hAnsi="Arial" w:cs="Arial"/>
          <w:sz w:val="24"/>
          <w:szCs w:val="24"/>
        </w:rPr>
        <w:t xml:space="preserve"> nos </w:t>
      </w:r>
      <w:r w:rsidR="00026799" w:rsidRPr="00487110">
        <w:rPr>
          <w:rFonts w:ascii="Arial" w:hAnsi="Arial" w:cs="Arial"/>
          <w:sz w:val="24"/>
          <w:szCs w:val="24"/>
        </w:rPr>
        <w:t>e</w:t>
      </w:r>
      <w:r w:rsidR="00615001">
        <w:rPr>
          <w:rFonts w:ascii="Arial" w:hAnsi="Arial" w:cs="Arial"/>
          <w:sz w:val="24"/>
          <w:szCs w:val="24"/>
        </w:rPr>
        <w:t>nseña</w:t>
      </w:r>
      <w:r w:rsidR="00797F9C" w:rsidRPr="00487110">
        <w:rPr>
          <w:rFonts w:ascii="Arial" w:hAnsi="Arial" w:cs="Arial"/>
          <w:sz w:val="24"/>
          <w:szCs w:val="24"/>
        </w:rPr>
        <w:t xml:space="preserve"> que </w:t>
      </w:r>
      <w:r w:rsidR="00B24065" w:rsidRPr="00487110">
        <w:rPr>
          <w:rFonts w:ascii="Arial" w:hAnsi="Arial" w:cs="Arial"/>
          <w:sz w:val="24"/>
          <w:szCs w:val="24"/>
        </w:rPr>
        <w:t>el</w:t>
      </w:r>
      <w:r w:rsidR="00026799" w:rsidRPr="00487110">
        <w:rPr>
          <w:rFonts w:ascii="Arial" w:hAnsi="Arial" w:cs="Arial"/>
          <w:sz w:val="24"/>
          <w:szCs w:val="24"/>
        </w:rPr>
        <w:t xml:space="preserve"> invierno </w:t>
      </w:r>
      <w:r w:rsidR="00582BD3">
        <w:rPr>
          <w:rFonts w:ascii="Arial" w:hAnsi="Arial" w:cs="Arial"/>
          <w:sz w:val="24"/>
          <w:szCs w:val="24"/>
        </w:rPr>
        <w:t>es</w:t>
      </w:r>
      <w:r w:rsidR="00487110" w:rsidRPr="00487110">
        <w:rPr>
          <w:rFonts w:ascii="Arial" w:hAnsi="Arial" w:cs="Arial"/>
          <w:sz w:val="24"/>
          <w:szCs w:val="24"/>
        </w:rPr>
        <w:t xml:space="preserve"> </w:t>
      </w:r>
      <w:r w:rsidR="004B51A8">
        <w:rPr>
          <w:rFonts w:ascii="Arial" w:hAnsi="Arial" w:cs="Arial"/>
          <w:sz w:val="24"/>
          <w:szCs w:val="24"/>
        </w:rPr>
        <w:t>la mejor época para invadir Ucrania.</w:t>
      </w:r>
      <w:r w:rsidR="00582BD3">
        <w:rPr>
          <w:rFonts w:ascii="Arial" w:hAnsi="Arial" w:cs="Arial"/>
          <w:sz w:val="24"/>
          <w:szCs w:val="24"/>
        </w:rPr>
        <w:t xml:space="preserve"> </w:t>
      </w:r>
      <w:r w:rsidR="00C11B33">
        <w:rPr>
          <w:rFonts w:ascii="Arial" w:hAnsi="Arial" w:cs="Arial"/>
          <w:sz w:val="24"/>
          <w:szCs w:val="24"/>
        </w:rPr>
        <w:t>Cuando los alemanes invadieron la Union Sovietica</w:t>
      </w:r>
      <w:r w:rsidR="00A67C69">
        <w:rPr>
          <w:rFonts w:ascii="Arial" w:hAnsi="Arial" w:cs="Arial"/>
          <w:sz w:val="24"/>
          <w:szCs w:val="24"/>
        </w:rPr>
        <w:t xml:space="preserve"> a </w:t>
      </w:r>
      <w:r w:rsidR="00EF355D">
        <w:rPr>
          <w:rFonts w:ascii="Arial" w:hAnsi="Arial" w:cs="Arial"/>
          <w:sz w:val="24"/>
          <w:szCs w:val="24"/>
        </w:rPr>
        <w:t>través de Ucrania</w:t>
      </w:r>
      <w:r w:rsidR="00C11B33">
        <w:rPr>
          <w:rFonts w:ascii="Arial" w:hAnsi="Arial" w:cs="Arial"/>
          <w:sz w:val="24"/>
          <w:szCs w:val="24"/>
        </w:rPr>
        <w:t xml:space="preserve"> en </w:t>
      </w:r>
      <w:r w:rsidR="00007AEE">
        <w:rPr>
          <w:rFonts w:ascii="Arial" w:hAnsi="Arial" w:cs="Arial"/>
          <w:sz w:val="24"/>
          <w:szCs w:val="24"/>
        </w:rPr>
        <w:t>el verano</w:t>
      </w:r>
      <w:r w:rsidR="00C11B33">
        <w:rPr>
          <w:rFonts w:ascii="Arial" w:hAnsi="Arial" w:cs="Arial"/>
          <w:sz w:val="24"/>
          <w:szCs w:val="24"/>
        </w:rPr>
        <w:t xml:space="preserve"> de 19</w:t>
      </w:r>
      <w:r w:rsidR="008025E7">
        <w:rPr>
          <w:rFonts w:ascii="Arial" w:hAnsi="Arial" w:cs="Arial"/>
          <w:sz w:val="24"/>
          <w:szCs w:val="24"/>
        </w:rPr>
        <w:t>41</w:t>
      </w:r>
      <w:r w:rsidR="00EF355D">
        <w:rPr>
          <w:rFonts w:ascii="Arial" w:hAnsi="Arial" w:cs="Arial"/>
          <w:sz w:val="24"/>
          <w:szCs w:val="24"/>
        </w:rPr>
        <w:t>,</w:t>
      </w:r>
      <w:r w:rsidR="008025E7">
        <w:rPr>
          <w:rFonts w:ascii="Arial" w:hAnsi="Arial" w:cs="Arial"/>
          <w:sz w:val="24"/>
          <w:szCs w:val="24"/>
        </w:rPr>
        <w:t xml:space="preserve"> su avance fue incontenible has</w:t>
      </w:r>
      <w:r w:rsidR="0068549B">
        <w:rPr>
          <w:rFonts w:ascii="Arial" w:hAnsi="Arial" w:cs="Arial"/>
          <w:sz w:val="24"/>
          <w:szCs w:val="24"/>
        </w:rPr>
        <w:t>ta</w:t>
      </w:r>
      <w:r w:rsidR="008025E7">
        <w:rPr>
          <w:rFonts w:ascii="Arial" w:hAnsi="Arial" w:cs="Arial"/>
          <w:sz w:val="24"/>
          <w:szCs w:val="24"/>
        </w:rPr>
        <w:t xml:space="preserve"> que</w:t>
      </w:r>
      <w:r w:rsidR="0068549B">
        <w:rPr>
          <w:rFonts w:ascii="Arial" w:hAnsi="Arial" w:cs="Arial"/>
          <w:sz w:val="24"/>
          <w:szCs w:val="24"/>
        </w:rPr>
        <w:t xml:space="preserve"> se toparon en octubre</w:t>
      </w:r>
      <w:r w:rsidR="00647FD7">
        <w:rPr>
          <w:rFonts w:ascii="Arial" w:hAnsi="Arial" w:cs="Arial"/>
          <w:sz w:val="24"/>
          <w:szCs w:val="24"/>
        </w:rPr>
        <w:t xml:space="preserve"> de 19</w:t>
      </w:r>
      <w:r w:rsidR="00A652DA">
        <w:rPr>
          <w:rFonts w:ascii="Arial" w:hAnsi="Arial" w:cs="Arial"/>
          <w:sz w:val="24"/>
          <w:szCs w:val="24"/>
        </w:rPr>
        <w:t>41</w:t>
      </w:r>
      <w:r w:rsidR="0068549B">
        <w:rPr>
          <w:rFonts w:ascii="Arial" w:hAnsi="Arial" w:cs="Arial"/>
          <w:sz w:val="24"/>
          <w:szCs w:val="24"/>
        </w:rPr>
        <w:t xml:space="preserve"> con</w:t>
      </w:r>
      <w:r w:rsidR="00DA3CF3">
        <w:rPr>
          <w:rFonts w:ascii="Arial" w:hAnsi="Arial" w:cs="Arial"/>
          <w:sz w:val="24"/>
          <w:szCs w:val="24"/>
        </w:rPr>
        <w:t xml:space="preserve"> la</w:t>
      </w:r>
      <w:r w:rsidR="0068549B">
        <w:rPr>
          <w:rFonts w:ascii="Arial" w:hAnsi="Arial" w:cs="Arial"/>
          <w:sz w:val="24"/>
          <w:szCs w:val="24"/>
        </w:rPr>
        <w:t xml:space="preserve"> </w:t>
      </w:r>
      <w:bookmarkStart w:id="0" w:name="_Hlk94550210"/>
      <w:r w:rsidR="006843AC">
        <w:rPr>
          <w:rFonts w:ascii="Arial" w:hAnsi="Arial" w:cs="Arial"/>
          <w:i/>
          <w:iCs/>
          <w:sz w:val="24"/>
          <w:szCs w:val="24"/>
        </w:rPr>
        <w:t>r</w:t>
      </w:r>
      <w:r w:rsidR="0068549B" w:rsidRPr="00DA3CF3">
        <w:rPr>
          <w:rFonts w:ascii="Arial" w:hAnsi="Arial" w:cs="Arial"/>
          <w:i/>
          <w:iCs/>
          <w:sz w:val="24"/>
          <w:szCs w:val="24"/>
        </w:rPr>
        <w:t>aspu</w:t>
      </w:r>
      <w:r w:rsidR="00DA3CF3" w:rsidRPr="00DA3CF3">
        <w:rPr>
          <w:rFonts w:ascii="Arial" w:hAnsi="Arial" w:cs="Arial"/>
          <w:i/>
          <w:iCs/>
          <w:sz w:val="24"/>
          <w:szCs w:val="24"/>
        </w:rPr>
        <w:t>titsa</w:t>
      </w:r>
      <w:r w:rsidR="00CA29B7">
        <w:rPr>
          <w:rFonts w:ascii="Arial" w:hAnsi="Arial" w:cs="Arial"/>
          <w:i/>
          <w:iCs/>
          <w:sz w:val="24"/>
          <w:szCs w:val="24"/>
        </w:rPr>
        <w:t xml:space="preserve"> </w:t>
      </w:r>
      <w:r w:rsidR="00B66EF6" w:rsidRPr="00B66EF6">
        <w:rPr>
          <w:rFonts w:ascii="Arial" w:hAnsi="Arial" w:cs="Arial"/>
          <w:b/>
          <w:bCs/>
          <w:sz w:val="24"/>
          <w:szCs w:val="24"/>
          <w:vertAlign w:val="superscript"/>
        </w:rPr>
        <w:t>(18)</w:t>
      </w:r>
      <w:bookmarkEnd w:id="0"/>
      <w:r w:rsidR="00A652DA">
        <w:rPr>
          <w:rFonts w:ascii="Arial" w:hAnsi="Arial" w:cs="Arial"/>
          <w:sz w:val="24"/>
          <w:szCs w:val="24"/>
        </w:rPr>
        <w:t>, que volvió</w:t>
      </w:r>
      <w:r w:rsidR="00274455" w:rsidRPr="00274455">
        <w:rPr>
          <w:rFonts w:ascii="Arial" w:hAnsi="Arial" w:cs="Arial"/>
          <w:sz w:val="24"/>
          <w:szCs w:val="24"/>
        </w:rPr>
        <w:t xml:space="preserve"> </w:t>
      </w:r>
      <w:r w:rsidR="00F22D43">
        <w:rPr>
          <w:rFonts w:ascii="Arial" w:hAnsi="Arial" w:cs="Arial"/>
          <w:sz w:val="24"/>
          <w:szCs w:val="24"/>
        </w:rPr>
        <w:t>el terreno</w:t>
      </w:r>
      <w:r w:rsidR="00A652DA">
        <w:rPr>
          <w:rFonts w:ascii="Arial" w:hAnsi="Arial" w:cs="Arial"/>
          <w:sz w:val="24"/>
          <w:szCs w:val="24"/>
        </w:rPr>
        <w:t xml:space="preserve"> por donde avanzaban </w:t>
      </w:r>
      <w:r w:rsidR="00C86E45">
        <w:rPr>
          <w:rFonts w:ascii="Arial" w:hAnsi="Arial" w:cs="Arial"/>
          <w:sz w:val="24"/>
          <w:szCs w:val="24"/>
        </w:rPr>
        <w:t>los ejércitos alemanes</w:t>
      </w:r>
      <w:r w:rsidR="00F22D43">
        <w:rPr>
          <w:rFonts w:ascii="Arial" w:hAnsi="Arial" w:cs="Arial"/>
          <w:sz w:val="24"/>
          <w:szCs w:val="24"/>
        </w:rPr>
        <w:t xml:space="preserve"> </w:t>
      </w:r>
      <w:r w:rsidR="00E13D00">
        <w:rPr>
          <w:rFonts w:ascii="Arial" w:hAnsi="Arial" w:cs="Arial"/>
          <w:sz w:val="24"/>
          <w:szCs w:val="24"/>
        </w:rPr>
        <w:t>un lodazal que</w:t>
      </w:r>
      <w:r w:rsidR="00274455">
        <w:rPr>
          <w:rFonts w:ascii="Arial" w:hAnsi="Arial" w:cs="Arial"/>
          <w:sz w:val="24"/>
          <w:szCs w:val="24"/>
        </w:rPr>
        <w:t xml:space="preserve"> impedía el ava</w:t>
      </w:r>
      <w:r w:rsidR="0052026E">
        <w:rPr>
          <w:rFonts w:ascii="Arial" w:hAnsi="Arial" w:cs="Arial"/>
          <w:sz w:val="24"/>
          <w:szCs w:val="24"/>
        </w:rPr>
        <w:t xml:space="preserve">nce de las divisiones </w:t>
      </w:r>
      <w:r w:rsidR="0052026E" w:rsidRPr="0052026E">
        <w:rPr>
          <w:rFonts w:ascii="Arial" w:hAnsi="Arial" w:cs="Arial"/>
          <w:i/>
          <w:iCs/>
          <w:sz w:val="24"/>
          <w:szCs w:val="24"/>
        </w:rPr>
        <w:t>Panzer</w:t>
      </w:r>
      <w:r w:rsidR="00230A48">
        <w:rPr>
          <w:rFonts w:ascii="Arial" w:hAnsi="Arial" w:cs="Arial"/>
          <w:sz w:val="24"/>
          <w:szCs w:val="24"/>
        </w:rPr>
        <w:t>. Para finales de</w:t>
      </w:r>
      <w:r w:rsidR="00C86E45">
        <w:rPr>
          <w:rFonts w:ascii="Arial" w:hAnsi="Arial" w:cs="Arial"/>
          <w:sz w:val="24"/>
          <w:szCs w:val="24"/>
        </w:rPr>
        <w:t>l mes</w:t>
      </w:r>
      <w:r w:rsidR="00230A48">
        <w:rPr>
          <w:rFonts w:ascii="Arial" w:hAnsi="Arial" w:cs="Arial"/>
          <w:sz w:val="24"/>
          <w:szCs w:val="24"/>
        </w:rPr>
        <w:t xml:space="preserve"> marzo </w:t>
      </w:r>
      <w:r w:rsidR="0079247C">
        <w:rPr>
          <w:rFonts w:ascii="Arial" w:hAnsi="Arial" w:cs="Arial"/>
          <w:sz w:val="24"/>
          <w:szCs w:val="24"/>
        </w:rPr>
        <w:t>las este</w:t>
      </w:r>
      <w:r w:rsidR="00C86E45">
        <w:rPr>
          <w:rFonts w:ascii="Arial" w:hAnsi="Arial" w:cs="Arial"/>
          <w:sz w:val="24"/>
          <w:szCs w:val="24"/>
        </w:rPr>
        <w:t>p</w:t>
      </w:r>
      <w:r w:rsidR="0079247C">
        <w:rPr>
          <w:rFonts w:ascii="Arial" w:hAnsi="Arial" w:cs="Arial"/>
          <w:sz w:val="24"/>
          <w:szCs w:val="24"/>
        </w:rPr>
        <w:t xml:space="preserve">as ucranianas </w:t>
      </w:r>
      <w:r w:rsidR="001A446D">
        <w:rPr>
          <w:rFonts w:ascii="Arial" w:hAnsi="Arial" w:cs="Arial"/>
          <w:sz w:val="24"/>
          <w:szCs w:val="24"/>
        </w:rPr>
        <w:t>comienzan a deshelarse</w:t>
      </w:r>
      <w:r w:rsidR="006A36A5">
        <w:rPr>
          <w:rFonts w:ascii="Arial" w:hAnsi="Arial" w:cs="Arial"/>
          <w:sz w:val="24"/>
          <w:szCs w:val="24"/>
        </w:rPr>
        <w:t>,</w:t>
      </w:r>
      <w:r w:rsidR="001A446D">
        <w:rPr>
          <w:rFonts w:ascii="Arial" w:hAnsi="Arial" w:cs="Arial"/>
          <w:sz w:val="24"/>
          <w:szCs w:val="24"/>
        </w:rPr>
        <w:t xml:space="preserve"> imposibilitando el avance de blindados y vehículo</w:t>
      </w:r>
      <w:r w:rsidR="006A36A5">
        <w:rPr>
          <w:rFonts w:ascii="Arial" w:hAnsi="Arial" w:cs="Arial"/>
          <w:sz w:val="24"/>
          <w:szCs w:val="24"/>
        </w:rPr>
        <w:t>s</w:t>
      </w:r>
      <w:r w:rsidR="001A446D">
        <w:rPr>
          <w:rFonts w:ascii="Arial" w:hAnsi="Arial" w:cs="Arial"/>
          <w:sz w:val="24"/>
          <w:szCs w:val="24"/>
        </w:rPr>
        <w:t xml:space="preserve"> militar</w:t>
      </w:r>
      <w:r w:rsidR="006A36A5">
        <w:rPr>
          <w:rFonts w:ascii="Arial" w:hAnsi="Arial" w:cs="Arial"/>
          <w:sz w:val="24"/>
          <w:szCs w:val="24"/>
        </w:rPr>
        <w:t>es</w:t>
      </w:r>
      <w:r w:rsidR="001A446D">
        <w:rPr>
          <w:rFonts w:ascii="Arial" w:hAnsi="Arial" w:cs="Arial"/>
          <w:sz w:val="24"/>
          <w:szCs w:val="24"/>
        </w:rPr>
        <w:t>. Por esa razón</w:t>
      </w:r>
      <w:r w:rsidR="00BD7BD8">
        <w:rPr>
          <w:rFonts w:ascii="Arial" w:hAnsi="Arial" w:cs="Arial"/>
          <w:sz w:val="24"/>
          <w:szCs w:val="24"/>
        </w:rPr>
        <w:t xml:space="preserve">, si Rusia efectivamente </w:t>
      </w:r>
      <w:r w:rsidR="001008B9">
        <w:rPr>
          <w:rFonts w:ascii="Arial" w:hAnsi="Arial" w:cs="Arial"/>
          <w:sz w:val="24"/>
          <w:szCs w:val="24"/>
        </w:rPr>
        <w:t>invadirá Ucrania, deberá hacerlo</w:t>
      </w:r>
      <w:r w:rsidR="00955E5C">
        <w:rPr>
          <w:rFonts w:ascii="Arial" w:hAnsi="Arial" w:cs="Arial"/>
          <w:sz w:val="24"/>
          <w:szCs w:val="24"/>
        </w:rPr>
        <w:t xml:space="preserve"> a partir del 20 de febrero de 2022,</w:t>
      </w:r>
      <w:r w:rsidR="001008B9">
        <w:rPr>
          <w:rFonts w:ascii="Arial" w:hAnsi="Arial" w:cs="Arial"/>
          <w:sz w:val="24"/>
          <w:szCs w:val="24"/>
        </w:rPr>
        <w:t xml:space="preserve"> </w:t>
      </w:r>
      <w:r w:rsidR="00540C99">
        <w:rPr>
          <w:rFonts w:ascii="Arial" w:hAnsi="Arial" w:cs="Arial"/>
          <w:sz w:val="24"/>
          <w:szCs w:val="24"/>
        </w:rPr>
        <w:t>aprovechando l</w:t>
      </w:r>
      <w:r w:rsidR="006D0953">
        <w:rPr>
          <w:rFonts w:ascii="Arial" w:hAnsi="Arial" w:cs="Arial"/>
          <w:sz w:val="24"/>
          <w:szCs w:val="24"/>
        </w:rPr>
        <w:t>a</w:t>
      </w:r>
      <w:r w:rsidR="00540C99">
        <w:rPr>
          <w:rFonts w:ascii="Arial" w:hAnsi="Arial" w:cs="Arial"/>
          <w:sz w:val="24"/>
          <w:szCs w:val="24"/>
        </w:rPr>
        <w:t>s</w:t>
      </w:r>
      <w:r w:rsidR="00687C09">
        <w:rPr>
          <w:rFonts w:ascii="Arial" w:hAnsi="Arial" w:cs="Arial"/>
          <w:sz w:val="24"/>
          <w:szCs w:val="24"/>
        </w:rPr>
        <w:t xml:space="preserve"> </w:t>
      </w:r>
      <w:r w:rsidR="003819AD">
        <w:rPr>
          <w:rFonts w:ascii="Arial" w:hAnsi="Arial" w:cs="Arial"/>
          <w:sz w:val="24"/>
          <w:szCs w:val="24"/>
        </w:rPr>
        <w:t>aun heladas</w:t>
      </w:r>
      <w:r w:rsidR="00540C99">
        <w:rPr>
          <w:rFonts w:ascii="Arial" w:hAnsi="Arial" w:cs="Arial"/>
          <w:sz w:val="24"/>
          <w:szCs w:val="24"/>
        </w:rPr>
        <w:t xml:space="preserve"> </w:t>
      </w:r>
      <w:r w:rsidR="006D0953">
        <w:rPr>
          <w:rFonts w:ascii="Arial" w:hAnsi="Arial" w:cs="Arial"/>
          <w:sz w:val="24"/>
          <w:szCs w:val="24"/>
        </w:rPr>
        <w:t>estepas</w:t>
      </w:r>
      <w:r w:rsidR="0046397E">
        <w:rPr>
          <w:rFonts w:ascii="Arial" w:hAnsi="Arial" w:cs="Arial"/>
          <w:sz w:val="24"/>
          <w:szCs w:val="24"/>
        </w:rPr>
        <w:t xml:space="preserve"> </w:t>
      </w:r>
      <w:r w:rsidR="00955E5C">
        <w:rPr>
          <w:rFonts w:ascii="Arial" w:hAnsi="Arial" w:cs="Arial"/>
          <w:sz w:val="24"/>
          <w:szCs w:val="24"/>
        </w:rPr>
        <w:t>ucranianas.</w:t>
      </w:r>
      <w:r w:rsidR="0089786F">
        <w:rPr>
          <w:rFonts w:ascii="Arial" w:hAnsi="Arial" w:cs="Arial"/>
          <w:sz w:val="24"/>
          <w:szCs w:val="24"/>
        </w:rPr>
        <w:t xml:space="preserve"> </w:t>
      </w:r>
      <w:r w:rsidR="009E38B6">
        <w:rPr>
          <w:rFonts w:ascii="Arial" w:hAnsi="Arial" w:cs="Arial"/>
          <w:sz w:val="24"/>
          <w:szCs w:val="24"/>
        </w:rPr>
        <w:t xml:space="preserve">Eso implica </w:t>
      </w:r>
      <w:r w:rsidR="009712DD">
        <w:rPr>
          <w:rFonts w:ascii="Arial" w:hAnsi="Arial" w:cs="Arial"/>
          <w:sz w:val="24"/>
          <w:szCs w:val="24"/>
        </w:rPr>
        <w:t>que la</w:t>
      </w:r>
      <w:r w:rsidR="009372C7">
        <w:rPr>
          <w:rFonts w:ascii="Arial" w:hAnsi="Arial" w:cs="Arial"/>
          <w:sz w:val="24"/>
          <w:szCs w:val="24"/>
        </w:rPr>
        <w:t xml:space="preserve"> última</w:t>
      </w:r>
      <w:r w:rsidR="009712DD">
        <w:rPr>
          <w:rFonts w:ascii="Arial" w:hAnsi="Arial" w:cs="Arial"/>
          <w:sz w:val="24"/>
          <w:szCs w:val="24"/>
        </w:rPr>
        <w:t xml:space="preserve"> ventana</w:t>
      </w:r>
      <w:r w:rsidR="009372C7">
        <w:rPr>
          <w:rFonts w:ascii="Arial" w:hAnsi="Arial" w:cs="Arial"/>
          <w:sz w:val="24"/>
          <w:szCs w:val="24"/>
        </w:rPr>
        <w:t xml:space="preserve"> </w:t>
      </w:r>
      <w:r w:rsidR="009712DD">
        <w:rPr>
          <w:rFonts w:ascii="Arial" w:hAnsi="Arial" w:cs="Arial"/>
          <w:sz w:val="24"/>
          <w:szCs w:val="24"/>
        </w:rPr>
        <w:t xml:space="preserve"> para invadir </w:t>
      </w:r>
      <w:r w:rsidR="009032EF">
        <w:rPr>
          <w:rFonts w:ascii="Arial" w:hAnsi="Arial" w:cs="Arial"/>
          <w:sz w:val="24"/>
          <w:szCs w:val="24"/>
        </w:rPr>
        <w:t>Ucrania</w:t>
      </w:r>
      <w:r w:rsidR="00193879">
        <w:rPr>
          <w:rFonts w:ascii="Arial" w:hAnsi="Arial" w:cs="Arial"/>
          <w:sz w:val="24"/>
          <w:szCs w:val="24"/>
        </w:rPr>
        <w:t xml:space="preserve"> se</w:t>
      </w:r>
      <w:r w:rsidR="009032EF">
        <w:rPr>
          <w:rFonts w:ascii="Arial" w:hAnsi="Arial" w:cs="Arial"/>
          <w:sz w:val="24"/>
          <w:szCs w:val="24"/>
        </w:rPr>
        <w:t xml:space="preserve"> </w:t>
      </w:r>
      <w:r w:rsidR="00627B03">
        <w:rPr>
          <w:rFonts w:ascii="Arial" w:hAnsi="Arial" w:cs="Arial"/>
          <w:sz w:val="24"/>
          <w:szCs w:val="24"/>
        </w:rPr>
        <w:t xml:space="preserve">abrirá la </w:t>
      </w:r>
      <w:r w:rsidR="00F32558">
        <w:rPr>
          <w:rFonts w:ascii="Arial" w:hAnsi="Arial" w:cs="Arial"/>
          <w:sz w:val="24"/>
          <w:szCs w:val="24"/>
        </w:rPr>
        <w:t>cuarta</w:t>
      </w:r>
      <w:r w:rsidR="00627B03">
        <w:rPr>
          <w:rFonts w:ascii="Arial" w:hAnsi="Arial" w:cs="Arial"/>
          <w:sz w:val="24"/>
          <w:szCs w:val="24"/>
        </w:rPr>
        <w:t xml:space="preserve"> semana de </w:t>
      </w:r>
      <w:r w:rsidR="00C4009C">
        <w:rPr>
          <w:rFonts w:ascii="Arial" w:hAnsi="Arial" w:cs="Arial"/>
          <w:sz w:val="24"/>
          <w:szCs w:val="24"/>
        </w:rPr>
        <w:t>febrero</w:t>
      </w:r>
      <w:r w:rsidR="00627B03">
        <w:rPr>
          <w:rFonts w:ascii="Arial" w:hAnsi="Arial" w:cs="Arial"/>
          <w:sz w:val="24"/>
          <w:szCs w:val="24"/>
        </w:rPr>
        <w:t xml:space="preserve"> </w:t>
      </w:r>
      <w:r w:rsidR="004C37D5">
        <w:rPr>
          <w:rFonts w:ascii="Arial" w:hAnsi="Arial" w:cs="Arial"/>
          <w:sz w:val="24"/>
          <w:szCs w:val="24"/>
        </w:rPr>
        <w:t>y</w:t>
      </w:r>
      <w:r w:rsidR="001E1A28">
        <w:rPr>
          <w:rFonts w:ascii="Arial" w:hAnsi="Arial" w:cs="Arial"/>
          <w:sz w:val="24"/>
          <w:szCs w:val="24"/>
        </w:rPr>
        <w:t xml:space="preserve"> se</w:t>
      </w:r>
      <w:r w:rsidR="004C37D5">
        <w:rPr>
          <w:rFonts w:ascii="Arial" w:hAnsi="Arial" w:cs="Arial"/>
          <w:sz w:val="24"/>
          <w:szCs w:val="24"/>
        </w:rPr>
        <w:t xml:space="preserve"> cerrara la segunda semana de marzo</w:t>
      </w:r>
      <w:r w:rsidR="00C4009C">
        <w:rPr>
          <w:rFonts w:ascii="Arial" w:hAnsi="Arial" w:cs="Arial"/>
          <w:sz w:val="24"/>
          <w:szCs w:val="24"/>
        </w:rPr>
        <w:t xml:space="preserve">, so pena que las </w:t>
      </w:r>
      <w:r w:rsidR="00457E1C">
        <w:rPr>
          <w:rFonts w:ascii="Arial" w:hAnsi="Arial" w:cs="Arial"/>
          <w:sz w:val="24"/>
          <w:szCs w:val="24"/>
        </w:rPr>
        <w:t>fuerzas invasora rusas sean enlodad</w:t>
      </w:r>
      <w:r w:rsidR="005A758D">
        <w:rPr>
          <w:rFonts w:ascii="Arial" w:hAnsi="Arial" w:cs="Arial"/>
          <w:sz w:val="24"/>
          <w:szCs w:val="24"/>
        </w:rPr>
        <w:t>a</w:t>
      </w:r>
      <w:r w:rsidR="00457E1C">
        <w:rPr>
          <w:rFonts w:ascii="Arial" w:hAnsi="Arial" w:cs="Arial"/>
          <w:sz w:val="24"/>
          <w:szCs w:val="24"/>
        </w:rPr>
        <w:t>s</w:t>
      </w:r>
      <w:r w:rsidR="000256CA">
        <w:rPr>
          <w:rFonts w:ascii="Arial" w:hAnsi="Arial" w:cs="Arial"/>
          <w:sz w:val="24"/>
          <w:szCs w:val="24"/>
        </w:rPr>
        <w:t xml:space="preserve"> </w:t>
      </w:r>
      <w:r w:rsidR="00877FF5">
        <w:rPr>
          <w:rFonts w:ascii="Arial" w:hAnsi="Arial" w:cs="Arial"/>
          <w:sz w:val="24"/>
          <w:szCs w:val="24"/>
        </w:rPr>
        <w:t>y paralizadas</w:t>
      </w:r>
      <w:r w:rsidR="00457E1C">
        <w:rPr>
          <w:rFonts w:ascii="Arial" w:hAnsi="Arial" w:cs="Arial"/>
          <w:sz w:val="24"/>
          <w:szCs w:val="24"/>
        </w:rPr>
        <w:t xml:space="preserve"> por</w:t>
      </w:r>
      <w:r w:rsidR="000256CA">
        <w:rPr>
          <w:rFonts w:ascii="Arial" w:hAnsi="Arial" w:cs="Arial"/>
          <w:sz w:val="24"/>
          <w:szCs w:val="24"/>
        </w:rPr>
        <w:t xml:space="preserve"> </w:t>
      </w:r>
      <w:r w:rsidR="005A758D">
        <w:rPr>
          <w:rFonts w:ascii="Arial" w:hAnsi="Arial" w:cs="Arial"/>
          <w:sz w:val="24"/>
          <w:szCs w:val="24"/>
        </w:rPr>
        <w:t>su propia</w:t>
      </w:r>
      <w:r w:rsidR="000256CA">
        <w:rPr>
          <w:rFonts w:ascii="Arial" w:hAnsi="Arial" w:cs="Arial"/>
          <w:sz w:val="24"/>
          <w:szCs w:val="24"/>
        </w:rPr>
        <w:t xml:space="preserve"> </w:t>
      </w:r>
      <w:r w:rsidR="00FD13DF">
        <w:rPr>
          <w:rFonts w:ascii="Arial" w:hAnsi="Arial" w:cs="Arial"/>
          <w:i/>
          <w:iCs/>
          <w:sz w:val="24"/>
          <w:szCs w:val="24"/>
        </w:rPr>
        <w:t>r</w:t>
      </w:r>
      <w:r w:rsidR="000256CA" w:rsidRPr="00DA3CF3">
        <w:rPr>
          <w:rFonts w:ascii="Arial" w:hAnsi="Arial" w:cs="Arial"/>
          <w:i/>
          <w:iCs/>
          <w:sz w:val="24"/>
          <w:szCs w:val="24"/>
        </w:rPr>
        <w:t>asputitsa</w:t>
      </w:r>
      <w:r w:rsidR="00542FB7">
        <w:rPr>
          <w:rFonts w:ascii="Arial" w:hAnsi="Arial" w:cs="Arial"/>
          <w:i/>
          <w:iCs/>
          <w:sz w:val="24"/>
          <w:szCs w:val="24"/>
        </w:rPr>
        <w:t>,</w:t>
      </w:r>
      <w:r w:rsidR="000256CA">
        <w:rPr>
          <w:rFonts w:ascii="Arial" w:hAnsi="Arial" w:cs="Arial"/>
          <w:i/>
          <w:iCs/>
          <w:sz w:val="24"/>
          <w:szCs w:val="24"/>
        </w:rPr>
        <w:t xml:space="preserve"> </w:t>
      </w:r>
      <w:r w:rsidR="000256CA" w:rsidRPr="000256CA">
        <w:rPr>
          <w:rFonts w:ascii="Arial" w:hAnsi="Arial" w:cs="Arial"/>
          <w:sz w:val="24"/>
          <w:szCs w:val="24"/>
        </w:rPr>
        <w:t xml:space="preserve">como </w:t>
      </w:r>
      <w:r w:rsidR="000256CA">
        <w:rPr>
          <w:rFonts w:ascii="Arial" w:hAnsi="Arial" w:cs="Arial"/>
          <w:sz w:val="24"/>
          <w:szCs w:val="24"/>
        </w:rPr>
        <w:t xml:space="preserve">lo fueron </w:t>
      </w:r>
      <w:r w:rsidR="00A963BB">
        <w:rPr>
          <w:rFonts w:ascii="Arial" w:hAnsi="Arial" w:cs="Arial"/>
          <w:sz w:val="24"/>
          <w:szCs w:val="24"/>
        </w:rPr>
        <w:t>el</w:t>
      </w:r>
      <w:r w:rsidR="000256CA">
        <w:rPr>
          <w:rFonts w:ascii="Arial" w:hAnsi="Arial" w:cs="Arial"/>
          <w:sz w:val="24"/>
          <w:szCs w:val="24"/>
        </w:rPr>
        <w:t xml:space="preserve"> ejército</w:t>
      </w:r>
      <w:r w:rsidR="00144C7C">
        <w:rPr>
          <w:rFonts w:ascii="Arial" w:hAnsi="Arial" w:cs="Arial"/>
          <w:sz w:val="24"/>
          <w:szCs w:val="24"/>
        </w:rPr>
        <w:t xml:space="preserve"> mongol</w:t>
      </w:r>
      <w:r w:rsidR="00542FB7">
        <w:rPr>
          <w:rFonts w:ascii="Arial" w:hAnsi="Arial" w:cs="Arial"/>
          <w:sz w:val="24"/>
          <w:szCs w:val="24"/>
        </w:rPr>
        <w:t xml:space="preserve"> </w:t>
      </w:r>
      <w:r w:rsidR="00C9541A">
        <w:rPr>
          <w:rFonts w:ascii="Arial" w:hAnsi="Arial" w:cs="Arial"/>
          <w:sz w:val="24"/>
          <w:szCs w:val="24"/>
        </w:rPr>
        <w:t>en el siglo XIII</w:t>
      </w:r>
      <w:r w:rsidR="005A758D">
        <w:rPr>
          <w:rFonts w:ascii="Arial" w:hAnsi="Arial" w:cs="Arial"/>
          <w:sz w:val="24"/>
          <w:szCs w:val="24"/>
        </w:rPr>
        <w:t>,</w:t>
      </w:r>
      <w:r w:rsidR="000256CA">
        <w:rPr>
          <w:rFonts w:ascii="Arial" w:hAnsi="Arial" w:cs="Arial"/>
          <w:sz w:val="24"/>
          <w:szCs w:val="24"/>
        </w:rPr>
        <w:t xml:space="preserve"> </w:t>
      </w:r>
      <w:r w:rsidR="004C125C">
        <w:rPr>
          <w:rFonts w:ascii="Arial" w:hAnsi="Arial" w:cs="Arial"/>
          <w:sz w:val="24"/>
          <w:szCs w:val="24"/>
        </w:rPr>
        <w:t xml:space="preserve">Napoleón </w:t>
      </w:r>
      <w:r w:rsidR="00A963BB">
        <w:rPr>
          <w:rFonts w:ascii="Arial" w:hAnsi="Arial" w:cs="Arial"/>
          <w:sz w:val="24"/>
          <w:szCs w:val="24"/>
        </w:rPr>
        <w:t xml:space="preserve">en 1812 </w:t>
      </w:r>
      <w:r w:rsidR="004C125C">
        <w:rPr>
          <w:rFonts w:ascii="Arial" w:hAnsi="Arial" w:cs="Arial"/>
          <w:sz w:val="24"/>
          <w:szCs w:val="24"/>
        </w:rPr>
        <w:t>y Adolfo Hitler</w:t>
      </w:r>
      <w:r w:rsidR="00A963BB">
        <w:rPr>
          <w:rFonts w:ascii="Arial" w:hAnsi="Arial" w:cs="Arial"/>
          <w:sz w:val="24"/>
          <w:szCs w:val="24"/>
        </w:rPr>
        <w:t xml:space="preserve"> en </w:t>
      </w:r>
      <w:r w:rsidR="007E0D8A">
        <w:rPr>
          <w:rFonts w:ascii="Arial" w:hAnsi="Arial" w:cs="Arial"/>
          <w:sz w:val="24"/>
          <w:szCs w:val="24"/>
        </w:rPr>
        <w:t>1941.</w:t>
      </w:r>
      <w:r w:rsidR="00457E1C">
        <w:rPr>
          <w:rFonts w:ascii="Arial" w:hAnsi="Arial" w:cs="Arial"/>
          <w:sz w:val="24"/>
          <w:szCs w:val="24"/>
        </w:rPr>
        <w:t xml:space="preserve"> </w:t>
      </w:r>
      <w:r w:rsidR="001337F5">
        <w:rPr>
          <w:rFonts w:ascii="Arial" w:hAnsi="Arial" w:cs="Arial"/>
          <w:sz w:val="24"/>
          <w:szCs w:val="24"/>
        </w:rPr>
        <w:t xml:space="preserve"> </w:t>
      </w:r>
      <w:r w:rsidR="00540C99">
        <w:rPr>
          <w:rFonts w:ascii="Arial" w:hAnsi="Arial" w:cs="Arial"/>
          <w:sz w:val="24"/>
          <w:szCs w:val="24"/>
        </w:rPr>
        <w:t xml:space="preserve"> </w:t>
      </w:r>
      <w:r w:rsidR="00BD7BD8">
        <w:rPr>
          <w:rFonts w:ascii="Arial" w:hAnsi="Arial" w:cs="Arial"/>
          <w:sz w:val="24"/>
          <w:szCs w:val="24"/>
        </w:rPr>
        <w:t xml:space="preserve"> </w:t>
      </w:r>
      <w:r w:rsidR="006153A9">
        <w:rPr>
          <w:rFonts w:ascii="Arial" w:hAnsi="Arial" w:cs="Arial"/>
          <w:sz w:val="24"/>
          <w:szCs w:val="24"/>
        </w:rPr>
        <w:t xml:space="preserve"> </w:t>
      </w:r>
      <w:r w:rsidR="00797F9C" w:rsidRPr="00487110">
        <w:rPr>
          <w:rFonts w:ascii="Arial" w:hAnsi="Arial" w:cs="Arial"/>
          <w:sz w:val="24"/>
          <w:szCs w:val="24"/>
        </w:rPr>
        <w:t xml:space="preserve"> </w:t>
      </w:r>
      <w:r w:rsidR="00490F0E" w:rsidRPr="0048711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7A327C" w:rsidRPr="0048711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FA3927" w:rsidRPr="00487110">
        <w:rPr>
          <w:rFonts w:ascii="Arial" w:hAnsi="Arial" w:cs="Arial"/>
          <w:b/>
          <w:bCs/>
          <w:i/>
          <w:iCs/>
          <w:sz w:val="24"/>
          <w:szCs w:val="24"/>
        </w:rPr>
        <w:t xml:space="preserve">  </w:t>
      </w:r>
      <w:r w:rsidR="00430D6A" w:rsidRPr="0048711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E711A8" w:rsidRPr="0048711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7E2CCA" w:rsidRPr="0048711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8156CA" w:rsidRPr="0048711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816708" w:rsidRPr="0048711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B02EDA" w:rsidRPr="0048711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0B4C6C" w:rsidRPr="0048711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3744490F" w14:textId="788C0512" w:rsidR="008903CA" w:rsidRPr="00DD5D7A" w:rsidRDefault="001D01CF" w:rsidP="00167B78">
      <w:pPr>
        <w:tabs>
          <w:tab w:val="left" w:pos="3686"/>
          <w:tab w:val="left" w:pos="482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</w:t>
      </w:r>
      <w:r w:rsidRPr="00DD5D7A">
        <w:rPr>
          <w:rFonts w:ascii="Arial" w:hAnsi="Arial" w:cs="Arial"/>
          <w:b/>
          <w:bCs/>
          <w:sz w:val="24"/>
          <w:szCs w:val="24"/>
          <w:u w:val="single"/>
        </w:rPr>
        <w:t>UCRANIA Y LA OTAN</w:t>
      </w:r>
      <w:r w:rsidR="00812171" w:rsidRPr="00DD5D7A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                                        </w:t>
      </w:r>
    </w:p>
    <w:p w14:paraId="1C419E98" w14:textId="398419F9" w:rsidR="0007293D" w:rsidRDefault="00D61E16" w:rsidP="00167B78">
      <w:pPr>
        <w:tabs>
          <w:tab w:val="left" w:pos="3686"/>
          <w:tab w:val="left" w:pos="482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D6F63">
        <w:rPr>
          <w:rFonts w:ascii="Arial" w:hAnsi="Arial" w:cs="Arial"/>
          <w:b/>
          <w:bCs/>
          <w:sz w:val="24"/>
          <w:szCs w:val="24"/>
        </w:rPr>
        <w:t xml:space="preserve"> </w:t>
      </w:r>
      <w:r w:rsidR="005A2D76" w:rsidRPr="00DC6F54">
        <w:rPr>
          <w:rFonts w:ascii="Arial" w:hAnsi="Arial" w:cs="Arial"/>
          <w:b/>
          <w:bCs/>
          <w:sz w:val="24"/>
          <w:szCs w:val="24"/>
        </w:rPr>
        <w:t>L</w:t>
      </w:r>
      <w:r w:rsidR="005A2D76" w:rsidRPr="00DC6F54">
        <w:rPr>
          <w:rFonts w:ascii="Arial" w:hAnsi="Arial" w:cs="Arial"/>
          <w:sz w:val="24"/>
          <w:szCs w:val="24"/>
        </w:rPr>
        <w:t>a re</w:t>
      </w:r>
      <w:r w:rsidR="004F68E5" w:rsidRPr="00DC6F54">
        <w:rPr>
          <w:rFonts w:ascii="Arial" w:hAnsi="Arial" w:cs="Arial"/>
          <w:sz w:val="24"/>
          <w:szCs w:val="24"/>
        </w:rPr>
        <w:t>lación Ucrania</w:t>
      </w:r>
      <w:r w:rsidR="00DE2AB0">
        <w:rPr>
          <w:rFonts w:ascii="Arial" w:hAnsi="Arial" w:cs="Arial"/>
          <w:sz w:val="24"/>
          <w:szCs w:val="24"/>
        </w:rPr>
        <w:t xml:space="preserve"> </w:t>
      </w:r>
      <w:r w:rsidR="004F68E5">
        <w:rPr>
          <w:rFonts w:ascii="Arial" w:hAnsi="Arial" w:cs="Arial"/>
          <w:b/>
          <w:bCs/>
          <w:sz w:val="24"/>
          <w:szCs w:val="24"/>
        </w:rPr>
        <w:t>-</w:t>
      </w:r>
      <w:r w:rsidR="00DE2AB0">
        <w:rPr>
          <w:rFonts w:ascii="Arial" w:hAnsi="Arial" w:cs="Arial"/>
          <w:b/>
          <w:bCs/>
          <w:sz w:val="24"/>
          <w:szCs w:val="24"/>
        </w:rPr>
        <w:t xml:space="preserve"> </w:t>
      </w:r>
      <w:r w:rsidR="00DC6F54" w:rsidRPr="00C96E68">
        <w:rPr>
          <w:rFonts w:ascii="Arial" w:hAnsi="Arial" w:cs="Arial"/>
          <w:sz w:val="24"/>
          <w:szCs w:val="24"/>
        </w:rPr>
        <w:t>O</w:t>
      </w:r>
      <w:r w:rsidR="00622574" w:rsidRPr="00C96E68">
        <w:rPr>
          <w:rFonts w:ascii="Arial" w:hAnsi="Arial" w:cs="Arial"/>
          <w:sz w:val="24"/>
          <w:szCs w:val="24"/>
        </w:rPr>
        <w:t xml:space="preserve">TAN data del </w:t>
      </w:r>
      <w:r w:rsidR="002241D1">
        <w:rPr>
          <w:rFonts w:ascii="Arial" w:hAnsi="Arial" w:cs="Arial"/>
          <w:sz w:val="24"/>
          <w:szCs w:val="24"/>
        </w:rPr>
        <w:t xml:space="preserve">surgimiento de </w:t>
      </w:r>
      <w:r w:rsidR="00622574" w:rsidRPr="00C96E68">
        <w:rPr>
          <w:rFonts w:ascii="Arial" w:hAnsi="Arial" w:cs="Arial"/>
          <w:sz w:val="24"/>
          <w:szCs w:val="24"/>
        </w:rPr>
        <w:t>Ucrania como nación independiente</w:t>
      </w:r>
      <w:r w:rsidR="008509BF">
        <w:rPr>
          <w:rFonts w:ascii="Arial" w:hAnsi="Arial" w:cs="Arial"/>
          <w:sz w:val="24"/>
          <w:szCs w:val="24"/>
        </w:rPr>
        <w:t xml:space="preserve"> a raíz de la disolución </w:t>
      </w:r>
      <w:r w:rsidR="00A91C9C">
        <w:rPr>
          <w:rFonts w:ascii="Arial" w:hAnsi="Arial" w:cs="Arial"/>
          <w:sz w:val="24"/>
          <w:szCs w:val="24"/>
        </w:rPr>
        <w:t>de la</w:t>
      </w:r>
      <w:r w:rsidR="008509BF">
        <w:rPr>
          <w:rFonts w:ascii="Arial" w:hAnsi="Arial" w:cs="Arial"/>
          <w:sz w:val="24"/>
          <w:szCs w:val="24"/>
        </w:rPr>
        <w:t xml:space="preserve"> Union Sovie</w:t>
      </w:r>
      <w:r w:rsidR="00A91C9C">
        <w:rPr>
          <w:rFonts w:ascii="Arial" w:hAnsi="Arial" w:cs="Arial"/>
          <w:sz w:val="24"/>
          <w:szCs w:val="24"/>
        </w:rPr>
        <w:t>t</w:t>
      </w:r>
      <w:r w:rsidR="008509BF">
        <w:rPr>
          <w:rFonts w:ascii="Arial" w:hAnsi="Arial" w:cs="Arial"/>
          <w:sz w:val="24"/>
          <w:szCs w:val="24"/>
        </w:rPr>
        <w:t>ica</w:t>
      </w:r>
      <w:r w:rsidR="00A91C9C">
        <w:rPr>
          <w:rFonts w:ascii="Arial" w:hAnsi="Arial" w:cs="Arial"/>
          <w:sz w:val="24"/>
          <w:szCs w:val="24"/>
        </w:rPr>
        <w:t xml:space="preserve"> en diciembre </w:t>
      </w:r>
      <w:r w:rsidR="00667EC9">
        <w:rPr>
          <w:rFonts w:ascii="Arial" w:hAnsi="Arial" w:cs="Arial"/>
          <w:sz w:val="24"/>
          <w:szCs w:val="24"/>
        </w:rPr>
        <w:t xml:space="preserve">de </w:t>
      </w:r>
      <w:r w:rsidR="00A06AB4">
        <w:rPr>
          <w:rFonts w:ascii="Arial" w:hAnsi="Arial" w:cs="Arial"/>
          <w:sz w:val="24"/>
          <w:szCs w:val="24"/>
        </w:rPr>
        <w:t>1991</w:t>
      </w:r>
      <w:r w:rsidR="00667EC9">
        <w:rPr>
          <w:rFonts w:ascii="Arial" w:hAnsi="Arial" w:cs="Arial"/>
          <w:sz w:val="24"/>
          <w:szCs w:val="24"/>
        </w:rPr>
        <w:t>. Desde un principio</w:t>
      </w:r>
      <w:r w:rsidR="00A06AB4">
        <w:rPr>
          <w:rFonts w:ascii="Arial" w:hAnsi="Arial" w:cs="Arial"/>
          <w:sz w:val="24"/>
          <w:szCs w:val="24"/>
        </w:rPr>
        <w:t>,</w:t>
      </w:r>
      <w:r w:rsidR="006676BC">
        <w:rPr>
          <w:rFonts w:ascii="Arial" w:hAnsi="Arial" w:cs="Arial"/>
          <w:sz w:val="24"/>
          <w:szCs w:val="24"/>
        </w:rPr>
        <w:t xml:space="preserve"> Kiev</w:t>
      </w:r>
      <w:r w:rsidR="00232320">
        <w:rPr>
          <w:rFonts w:ascii="Arial" w:hAnsi="Arial" w:cs="Arial"/>
          <w:sz w:val="24"/>
          <w:szCs w:val="24"/>
        </w:rPr>
        <w:t xml:space="preserve"> </w:t>
      </w:r>
      <w:r w:rsidR="00FF3FF7">
        <w:rPr>
          <w:rFonts w:ascii="Arial" w:hAnsi="Arial" w:cs="Arial"/>
          <w:sz w:val="24"/>
          <w:szCs w:val="24"/>
        </w:rPr>
        <w:t xml:space="preserve">inició </w:t>
      </w:r>
      <w:r w:rsidR="00C9090C">
        <w:rPr>
          <w:rFonts w:ascii="Arial" w:hAnsi="Arial" w:cs="Arial"/>
          <w:sz w:val="24"/>
          <w:szCs w:val="24"/>
        </w:rPr>
        <w:t>l</w:t>
      </w:r>
      <w:r w:rsidR="005349B1">
        <w:rPr>
          <w:rFonts w:ascii="Arial" w:hAnsi="Arial" w:cs="Arial"/>
          <w:sz w:val="24"/>
          <w:szCs w:val="24"/>
        </w:rPr>
        <w:t xml:space="preserve">os </w:t>
      </w:r>
      <w:proofErr w:type="spellStart"/>
      <w:r w:rsidR="005349B1">
        <w:rPr>
          <w:rFonts w:ascii="Arial" w:hAnsi="Arial" w:cs="Arial"/>
          <w:sz w:val="24"/>
          <w:szCs w:val="24"/>
        </w:rPr>
        <w:t>tramites</w:t>
      </w:r>
      <w:proofErr w:type="spellEnd"/>
      <w:r w:rsidR="00C9090C">
        <w:rPr>
          <w:rFonts w:ascii="Arial" w:hAnsi="Arial" w:cs="Arial"/>
          <w:sz w:val="24"/>
          <w:szCs w:val="24"/>
        </w:rPr>
        <w:t xml:space="preserve"> </w:t>
      </w:r>
      <w:r w:rsidR="00793B56">
        <w:rPr>
          <w:rFonts w:ascii="Arial" w:hAnsi="Arial" w:cs="Arial"/>
          <w:sz w:val="24"/>
          <w:szCs w:val="24"/>
        </w:rPr>
        <w:t>para</w:t>
      </w:r>
      <w:r w:rsidR="00C9090C">
        <w:rPr>
          <w:rFonts w:ascii="Arial" w:hAnsi="Arial" w:cs="Arial"/>
          <w:sz w:val="24"/>
          <w:szCs w:val="24"/>
        </w:rPr>
        <w:t xml:space="preserve"> </w:t>
      </w:r>
      <w:r w:rsidR="00F06219">
        <w:rPr>
          <w:rFonts w:ascii="Arial" w:hAnsi="Arial" w:cs="Arial"/>
          <w:sz w:val="24"/>
          <w:szCs w:val="24"/>
        </w:rPr>
        <w:t xml:space="preserve">su </w:t>
      </w:r>
      <w:r w:rsidR="00DF32AF">
        <w:rPr>
          <w:rFonts w:ascii="Arial" w:hAnsi="Arial" w:cs="Arial"/>
          <w:sz w:val="24"/>
          <w:szCs w:val="24"/>
        </w:rPr>
        <w:t>ingreso</w:t>
      </w:r>
      <w:r w:rsidR="00F06219">
        <w:rPr>
          <w:rFonts w:ascii="Arial" w:hAnsi="Arial" w:cs="Arial"/>
          <w:sz w:val="24"/>
          <w:szCs w:val="24"/>
        </w:rPr>
        <w:t xml:space="preserve"> con la Alianza </w:t>
      </w:r>
      <w:r w:rsidR="008C696B">
        <w:rPr>
          <w:rFonts w:ascii="Arial" w:hAnsi="Arial" w:cs="Arial"/>
          <w:sz w:val="24"/>
          <w:szCs w:val="24"/>
        </w:rPr>
        <w:t>Atlántica</w:t>
      </w:r>
      <w:r w:rsidR="00F52332">
        <w:rPr>
          <w:rFonts w:ascii="Arial" w:hAnsi="Arial" w:cs="Arial"/>
          <w:sz w:val="24"/>
          <w:szCs w:val="24"/>
        </w:rPr>
        <w:t xml:space="preserve">, </w:t>
      </w:r>
      <w:r w:rsidR="00077CC3">
        <w:rPr>
          <w:rFonts w:ascii="Arial" w:hAnsi="Arial" w:cs="Arial"/>
          <w:sz w:val="24"/>
          <w:szCs w:val="24"/>
        </w:rPr>
        <w:t>incorporándose</w:t>
      </w:r>
      <w:r w:rsidR="00F52332">
        <w:rPr>
          <w:rFonts w:ascii="Arial" w:hAnsi="Arial" w:cs="Arial"/>
          <w:sz w:val="24"/>
          <w:szCs w:val="24"/>
        </w:rPr>
        <w:t xml:space="preserve"> al </w:t>
      </w:r>
      <w:r w:rsidR="00C15999">
        <w:rPr>
          <w:rFonts w:ascii="Arial" w:hAnsi="Arial" w:cs="Arial"/>
          <w:sz w:val="24"/>
          <w:szCs w:val="24"/>
        </w:rPr>
        <w:t>Consejo de Co</w:t>
      </w:r>
      <w:r w:rsidR="00EF1CC4">
        <w:rPr>
          <w:rFonts w:ascii="Arial" w:hAnsi="Arial" w:cs="Arial"/>
          <w:sz w:val="24"/>
          <w:szCs w:val="24"/>
        </w:rPr>
        <w:t>op</w:t>
      </w:r>
      <w:r w:rsidR="00C15999">
        <w:rPr>
          <w:rFonts w:ascii="Arial" w:hAnsi="Arial" w:cs="Arial"/>
          <w:sz w:val="24"/>
          <w:szCs w:val="24"/>
        </w:rPr>
        <w:t>eraci</w:t>
      </w:r>
      <w:r w:rsidR="00EF1CC4">
        <w:rPr>
          <w:rFonts w:ascii="Arial" w:hAnsi="Arial" w:cs="Arial"/>
          <w:sz w:val="24"/>
          <w:szCs w:val="24"/>
        </w:rPr>
        <w:t>ó</w:t>
      </w:r>
      <w:r w:rsidR="00C15999">
        <w:rPr>
          <w:rFonts w:ascii="Arial" w:hAnsi="Arial" w:cs="Arial"/>
          <w:sz w:val="24"/>
          <w:szCs w:val="24"/>
        </w:rPr>
        <w:t>n</w:t>
      </w:r>
      <w:r w:rsidR="00077CC3">
        <w:rPr>
          <w:rFonts w:ascii="Arial" w:hAnsi="Arial" w:cs="Arial"/>
          <w:sz w:val="24"/>
          <w:szCs w:val="24"/>
        </w:rPr>
        <w:t xml:space="preserve"> del </w:t>
      </w:r>
      <w:r w:rsidR="002854B7">
        <w:rPr>
          <w:rFonts w:ascii="Arial" w:hAnsi="Arial" w:cs="Arial"/>
          <w:sz w:val="24"/>
          <w:szCs w:val="24"/>
        </w:rPr>
        <w:t>Atlántico</w:t>
      </w:r>
      <w:r w:rsidR="00077CC3">
        <w:rPr>
          <w:rFonts w:ascii="Arial" w:hAnsi="Arial" w:cs="Arial"/>
          <w:sz w:val="24"/>
          <w:szCs w:val="24"/>
        </w:rPr>
        <w:t xml:space="preserve"> Nort</w:t>
      </w:r>
      <w:r w:rsidR="00F5583D">
        <w:rPr>
          <w:rFonts w:ascii="Arial" w:hAnsi="Arial" w:cs="Arial"/>
          <w:sz w:val="24"/>
          <w:szCs w:val="24"/>
        </w:rPr>
        <w:t>e en 1991</w:t>
      </w:r>
      <w:r w:rsidR="00DB13A9">
        <w:rPr>
          <w:rFonts w:ascii="Arial" w:hAnsi="Arial" w:cs="Arial"/>
          <w:sz w:val="24"/>
          <w:szCs w:val="24"/>
        </w:rPr>
        <w:t xml:space="preserve"> y participando en el </w:t>
      </w:r>
      <w:r w:rsidR="009A0025">
        <w:rPr>
          <w:rFonts w:ascii="Arial" w:hAnsi="Arial" w:cs="Arial"/>
          <w:sz w:val="24"/>
          <w:szCs w:val="24"/>
        </w:rPr>
        <w:t xml:space="preserve">programa </w:t>
      </w:r>
      <w:r w:rsidR="00A06AB4">
        <w:rPr>
          <w:rFonts w:ascii="Arial" w:hAnsi="Arial" w:cs="Arial"/>
          <w:sz w:val="24"/>
          <w:szCs w:val="24"/>
        </w:rPr>
        <w:t>“</w:t>
      </w:r>
      <w:r w:rsidR="003245E5">
        <w:rPr>
          <w:rFonts w:ascii="Arial" w:hAnsi="Arial" w:cs="Arial"/>
          <w:sz w:val="24"/>
          <w:szCs w:val="24"/>
        </w:rPr>
        <w:t>Asociación</w:t>
      </w:r>
      <w:r w:rsidR="009A0025">
        <w:rPr>
          <w:rFonts w:ascii="Arial" w:hAnsi="Arial" w:cs="Arial"/>
          <w:sz w:val="24"/>
          <w:szCs w:val="24"/>
        </w:rPr>
        <w:t xml:space="preserve"> </w:t>
      </w:r>
      <w:r w:rsidR="00804D8B">
        <w:rPr>
          <w:rFonts w:ascii="Arial" w:hAnsi="Arial" w:cs="Arial"/>
          <w:sz w:val="24"/>
          <w:szCs w:val="24"/>
        </w:rPr>
        <w:t>P</w:t>
      </w:r>
      <w:r w:rsidR="009A0025">
        <w:rPr>
          <w:rFonts w:ascii="Arial" w:hAnsi="Arial" w:cs="Arial"/>
          <w:sz w:val="24"/>
          <w:szCs w:val="24"/>
        </w:rPr>
        <w:t xml:space="preserve">ara la </w:t>
      </w:r>
      <w:r w:rsidR="003342C2">
        <w:rPr>
          <w:rFonts w:ascii="Arial" w:hAnsi="Arial" w:cs="Arial"/>
          <w:sz w:val="24"/>
          <w:szCs w:val="24"/>
        </w:rPr>
        <w:t>P</w:t>
      </w:r>
      <w:r w:rsidR="009A0025">
        <w:rPr>
          <w:rFonts w:ascii="Arial" w:hAnsi="Arial" w:cs="Arial"/>
          <w:sz w:val="24"/>
          <w:szCs w:val="24"/>
        </w:rPr>
        <w:t>az</w:t>
      </w:r>
      <w:r w:rsidR="00A06AB4">
        <w:rPr>
          <w:rFonts w:ascii="Arial" w:hAnsi="Arial" w:cs="Arial"/>
          <w:sz w:val="24"/>
          <w:szCs w:val="24"/>
        </w:rPr>
        <w:t>”</w:t>
      </w:r>
      <w:r w:rsidR="009A0025">
        <w:rPr>
          <w:rFonts w:ascii="Arial" w:hAnsi="Arial" w:cs="Arial"/>
          <w:sz w:val="24"/>
          <w:szCs w:val="24"/>
        </w:rPr>
        <w:t xml:space="preserve"> en 1</w:t>
      </w:r>
      <w:r w:rsidR="00052533">
        <w:rPr>
          <w:rFonts w:ascii="Arial" w:hAnsi="Arial" w:cs="Arial"/>
          <w:sz w:val="24"/>
          <w:szCs w:val="24"/>
        </w:rPr>
        <w:t>994</w:t>
      </w:r>
      <w:r w:rsidR="003245E5">
        <w:rPr>
          <w:rFonts w:ascii="Arial" w:hAnsi="Arial" w:cs="Arial"/>
          <w:sz w:val="24"/>
          <w:szCs w:val="24"/>
        </w:rPr>
        <w:t>.</w:t>
      </w:r>
      <w:r w:rsidR="00F80A5A">
        <w:rPr>
          <w:rFonts w:ascii="Arial" w:hAnsi="Arial" w:cs="Arial"/>
          <w:sz w:val="24"/>
          <w:szCs w:val="24"/>
        </w:rPr>
        <w:t xml:space="preserve"> </w:t>
      </w:r>
      <w:r w:rsidR="00B814A3">
        <w:rPr>
          <w:rFonts w:ascii="Arial" w:hAnsi="Arial" w:cs="Arial"/>
          <w:sz w:val="24"/>
          <w:szCs w:val="24"/>
        </w:rPr>
        <w:t>En 1997</w:t>
      </w:r>
      <w:r w:rsidR="002313B7">
        <w:rPr>
          <w:rFonts w:ascii="Arial" w:hAnsi="Arial" w:cs="Arial"/>
          <w:sz w:val="24"/>
          <w:szCs w:val="24"/>
        </w:rPr>
        <w:t>.</w:t>
      </w:r>
      <w:r w:rsidR="00B814A3">
        <w:rPr>
          <w:rFonts w:ascii="Arial" w:hAnsi="Arial" w:cs="Arial"/>
          <w:sz w:val="24"/>
          <w:szCs w:val="24"/>
        </w:rPr>
        <w:t xml:space="preserve"> se creó la </w:t>
      </w:r>
      <w:r w:rsidR="003245E5">
        <w:rPr>
          <w:rFonts w:ascii="Arial" w:hAnsi="Arial" w:cs="Arial"/>
          <w:sz w:val="24"/>
          <w:szCs w:val="24"/>
        </w:rPr>
        <w:t>“</w:t>
      </w:r>
      <w:r w:rsidR="002E59D9">
        <w:rPr>
          <w:rFonts w:ascii="Arial" w:hAnsi="Arial" w:cs="Arial"/>
          <w:sz w:val="24"/>
          <w:szCs w:val="24"/>
        </w:rPr>
        <w:t>Comisi</w:t>
      </w:r>
      <w:r w:rsidR="006812A9">
        <w:rPr>
          <w:rFonts w:ascii="Arial" w:hAnsi="Arial" w:cs="Arial"/>
          <w:sz w:val="24"/>
          <w:szCs w:val="24"/>
        </w:rPr>
        <w:t>ón</w:t>
      </w:r>
      <w:r w:rsidR="00556D4E">
        <w:rPr>
          <w:rFonts w:ascii="Arial" w:hAnsi="Arial" w:cs="Arial"/>
          <w:sz w:val="24"/>
          <w:szCs w:val="24"/>
        </w:rPr>
        <w:t xml:space="preserve"> de </w:t>
      </w:r>
      <w:r w:rsidR="00ED4203">
        <w:rPr>
          <w:rFonts w:ascii="Arial" w:hAnsi="Arial" w:cs="Arial"/>
          <w:sz w:val="24"/>
          <w:szCs w:val="24"/>
        </w:rPr>
        <w:t>C</w:t>
      </w:r>
      <w:r w:rsidR="007F7906">
        <w:rPr>
          <w:rFonts w:ascii="Arial" w:hAnsi="Arial" w:cs="Arial"/>
          <w:sz w:val="24"/>
          <w:szCs w:val="24"/>
        </w:rPr>
        <w:t>ooperación</w:t>
      </w:r>
      <w:r w:rsidR="006812A9">
        <w:rPr>
          <w:rFonts w:ascii="Arial" w:hAnsi="Arial" w:cs="Arial"/>
          <w:sz w:val="24"/>
          <w:szCs w:val="24"/>
        </w:rPr>
        <w:t xml:space="preserve"> O</w:t>
      </w:r>
      <w:r w:rsidR="001805BA">
        <w:rPr>
          <w:rFonts w:ascii="Arial" w:hAnsi="Arial" w:cs="Arial"/>
          <w:sz w:val="24"/>
          <w:szCs w:val="24"/>
        </w:rPr>
        <w:t>T</w:t>
      </w:r>
      <w:r w:rsidR="006812A9">
        <w:rPr>
          <w:rFonts w:ascii="Arial" w:hAnsi="Arial" w:cs="Arial"/>
          <w:sz w:val="24"/>
          <w:szCs w:val="24"/>
        </w:rPr>
        <w:t>AN-Ucrania</w:t>
      </w:r>
      <w:r w:rsidR="003245E5">
        <w:rPr>
          <w:rFonts w:ascii="Arial" w:hAnsi="Arial" w:cs="Arial"/>
          <w:sz w:val="24"/>
          <w:szCs w:val="24"/>
        </w:rPr>
        <w:t>”</w:t>
      </w:r>
      <w:r w:rsidR="00804D8B">
        <w:rPr>
          <w:rFonts w:ascii="Arial" w:hAnsi="Arial" w:cs="Arial"/>
          <w:sz w:val="24"/>
          <w:szCs w:val="24"/>
        </w:rPr>
        <w:t xml:space="preserve"> </w:t>
      </w:r>
      <w:r w:rsidR="00950B1C">
        <w:rPr>
          <w:rFonts w:ascii="Arial" w:hAnsi="Arial" w:cs="Arial"/>
          <w:sz w:val="24"/>
          <w:szCs w:val="24"/>
        </w:rPr>
        <w:t>y</w:t>
      </w:r>
      <w:r w:rsidR="00F155DB">
        <w:rPr>
          <w:rFonts w:ascii="Arial" w:hAnsi="Arial" w:cs="Arial"/>
          <w:sz w:val="24"/>
          <w:szCs w:val="24"/>
        </w:rPr>
        <w:t xml:space="preserve"> </w:t>
      </w:r>
      <w:r w:rsidR="00950B1C">
        <w:rPr>
          <w:rFonts w:ascii="Arial" w:hAnsi="Arial" w:cs="Arial"/>
          <w:sz w:val="24"/>
          <w:szCs w:val="24"/>
        </w:rPr>
        <w:t>d</w:t>
      </w:r>
      <w:r w:rsidR="00ED4203">
        <w:rPr>
          <w:rFonts w:ascii="Arial" w:hAnsi="Arial" w:cs="Arial"/>
          <w:sz w:val="24"/>
          <w:szCs w:val="24"/>
        </w:rPr>
        <w:t>urante</w:t>
      </w:r>
      <w:r w:rsidR="00F155DB">
        <w:rPr>
          <w:rFonts w:ascii="Arial" w:hAnsi="Arial" w:cs="Arial"/>
          <w:sz w:val="24"/>
          <w:szCs w:val="24"/>
        </w:rPr>
        <w:t xml:space="preserve"> los siguien</w:t>
      </w:r>
      <w:r w:rsidR="00047607">
        <w:rPr>
          <w:rFonts w:ascii="Arial" w:hAnsi="Arial" w:cs="Arial"/>
          <w:sz w:val="24"/>
          <w:szCs w:val="24"/>
        </w:rPr>
        <w:t>t</w:t>
      </w:r>
      <w:r w:rsidR="00F155DB">
        <w:rPr>
          <w:rFonts w:ascii="Arial" w:hAnsi="Arial" w:cs="Arial"/>
          <w:sz w:val="24"/>
          <w:szCs w:val="24"/>
        </w:rPr>
        <w:t>es</w:t>
      </w:r>
      <w:r w:rsidR="00047607">
        <w:rPr>
          <w:rFonts w:ascii="Arial" w:hAnsi="Arial" w:cs="Arial"/>
          <w:sz w:val="24"/>
          <w:szCs w:val="24"/>
        </w:rPr>
        <w:t xml:space="preserve"> 10 años</w:t>
      </w:r>
      <w:r w:rsidR="00AD7330">
        <w:rPr>
          <w:rFonts w:ascii="Arial" w:hAnsi="Arial" w:cs="Arial"/>
          <w:sz w:val="24"/>
          <w:szCs w:val="24"/>
        </w:rPr>
        <w:t xml:space="preserve"> Ucrania </w:t>
      </w:r>
      <w:r w:rsidR="00094F08">
        <w:rPr>
          <w:rFonts w:ascii="Arial" w:hAnsi="Arial" w:cs="Arial"/>
          <w:sz w:val="24"/>
          <w:szCs w:val="24"/>
        </w:rPr>
        <w:t>con</w:t>
      </w:r>
      <w:r w:rsidR="007F7906">
        <w:rPr>
          <w:rFonts w:ascii="Arial" w:hAnsi="Arial" w:cs="Arial"/>
          <w:sz w:val="24"/>
          <w:szCs w:val="24"/>
        </w:rPr>
        <w:t>t</w:t>
      </w:r>
      <w:r w:rsidR="00094F08">
        <w:rPr>
          <w:rFonts w:ascii="Arial" w:hAnsi="Arial" w:cs="Arial"/>
          <w:sz w:val="24"/>
          <w:szCs w:val="24"/>
        </w:rPr>
        <w:t>inu</w:t>
      </w:r>
      <w:r w:rsidR="00B80E62">
        <w:rPr>
          <w:rFonts w:ascii="Arial" w:hAnsi="Arial" w:cs="Arial"/>
          <w:sz w:val="24"/>
          <w:szCs w:val="24"/>
        </w:rPr>
        <w:t>ó</w:t>
      </w:r>
      <w:r w:rsidR="00094F08">
        <w:rPr>
          <w:rFonts w:ascii="Arial" w:hAnsi="Arial" w:cs="Arial"/>
          <w:sz w:val="24"/>
          <w:szCs w:val="24"/>
        </w:rPr>
        <w:t xml:space="preserve"> su</w:t>
      </w:r>
      <w:r w:rsidR="000B7948">
        <w:rPr>
          <w:rFonts w:ascii="Arial" w:hAnsi="Arial" w:cs="Arial"/>
          <w:sz w:val="24"/>
          <w:szCs w:val="24"/>
        </w:rPr>
        <w:t xml:space="preserve"> </w:t>
      </w:r>
      <w:r w:rsidR="00B766BF">
        <w:rPr>
          <w:rFonts w:ascii="Arial" w:hAnsi="Arial" w:cs="Arial"/>
          <w:sz w:val="24"/>
          <w:szCs w:val="24"/>
        </w:rPr>
        <w:t>cooperación</w:t>
      </w:r>
      <w:r w:rsidR="00094F08">
        <w:rPr>
          <w:rFonts w:ascii="Arial" w:hAnsi="Arial" w:cs="Arial"/>
          <w:sz w:val="24"/>
          <w:szCs w:val="24"/>
        </w:rPr>
        <w:t xml:space="preserve"> con la O</w:t>
      </w:r>
      <w:r w:rsidR="007F7906">
        <w:rPr>
          <w:rFonts w:ascii="Arial" w:hAnsi="Arial" w:cs="Arial"/>
          <w:sz w:val="24"/>
          <w:szCs w:val="24"/>
        </w:rPr>
        <w:t>TAN</w:t>
      </w:r>
      <w:r w:rsidR="00DF2A74">
        <w:rPr>
          <w:rFonts w:ascii="Arial" w:hAnsi="Arial" w:cs="Arial"/>
          <w:sz w:val="24"/>
          <w:szCs w:val="24"/>
        </w:rPr>
        <w:t>,</w:t>
      </w:r>
      <w:r w:rsidR="00ED4203">
        <w:rPr>
          <w:rFonts w:ascii="Arial" w:hAnsi="Arial" w:cs="Arial"/>
          <w:sz w:val="24"/>
          <w:szCs w:val="24"/>
        </w:rPr>
        <w:t xml:space="preserve"> </w:t>
      </w:r>
      <w:r w:rsidR="00D50CC8">
        <w:rPr>
          <w:rFonts w:ascii="Arial" w:hAnsi="Arial" w:cs="Arial"/>
          <w:sz w:val="24"/>
          <w:szCs w:val="24"/>
        </w:rPr>
        <w:t>ajustando sus</w:t>
      </w:r>
      <w:r w:rsidR="00DF2A74">
        <w:rPr>
          <w:rFonts w:ascii="Arial" w:hAnsi="Arial" w:cs="Arial"/>
          <w:sz w:val="24"/>
          <w:szCs w:val="24"/>
        </w:rPr>
        <w:t xml:space="preserve"> dis</w:t>
      </w:r>
      <w:r w:rsidR="000B7948">
        <w:rPr>
          <w:rFonts w:ascii="Arial" w:hAnsi="Arial" w:cs="Arial"/>
          <w:sz w:val="24"/>
          <w:szCs w:val="24"/>
        </w:rPr>
        <w:t>positivos</w:t>
      </w:r>
      <w:r w:rsidR="009C38C9">
        <w:rPr>
          <w:rFonts w:ascii="Arial" w:hAnsi="Arial" w:cs="Arial"/>
          <w:sz w:val="24"/>
          <w:szCs w:val="24"/>
        </w:rPr>
        <w:t xml:space="preserve"> de seguridad y defensa a los</w:t>
      </w:r>
      <w:r w:rsidR="00143D60">
        <w:rPr>
          <w:rFonts w:ascii="Arial" w:hAnsi="Arial" w:cs="Arial"/>
          <w:sz w:val="24"/>
          <w:szCs w:val="24"/>
        </w:rPr>
        <w:t xml:space="preserve"> requerimientos de la Organización</w:t>
      </w:r>
      <w:r w:rsidR="00FE573F">
        <w:rPr>
          <w:rFonts w:ascii="Arial" w:hAnsi="Arial" w:cs="Arial"/>
          <w:sz w:val="24"/>
          <w:szCs w:val="24"/>
        </w:rPr>
        <w:t xml:space="preserve">. </w:t>
      </w:r>
      <w:r w:rsidR="00C11088">
        <w:rPr>
          <w:rFonts w:ascii="Arial" w:hAnsi="Arial" w:cs="Arial"/>
          <w:sz w:val="24"/>
          <w:szCs w:val="24"/>
        </w:rPr>
        <w:t>En la Cumb</w:t>
      </w:r>
      <w:r w:rsidR="00DC2961">
        <w:rPr>
          <w:rFonts w:ascii="Arial" w:hAnsi="Arial" w:cs="Arial"/>
          <w:sz w:val="24"/>
          <w:szCs w:val="24"/>
        </w:rPr>
        <w:t>r</w:t>
      </w:r>
      <w:r w:rsidR="00A12BCD">
        <w:rPr>
          <w:rFonts w:ascii="Arial" w:hAnsi="Arial" w:cs="Arial"/>
          <w:sz w:val="24"/>
          <w:szCs w:val="24"/>
        </w:rPr>
        <w:t>e</w:t>
      </w:r>
      <w:r w:rsidR="00DC2961">
        <w:rPr>
          <w:rFonts w:ascii="Arial" w:hAnsi="Arial" w:cs="Arial"/>
          <w:sz w:val="24"/>
          <w:szCs w:val="24"/>
        </w:rPr>
        <w:t xml:space="preserve"> de la OTAN</w:t>
      </w:r>
      <w:r w:rsidR="009C3BCE">
        <w:rPr>
          <w:rFonts w:ascii="Arial" w:hAnsi="Arial" w:cs="Arial"/>
          <w:sz w:val="24"/>
          <w:szCs w:val="24"/>
        </w:rPr>
        <w:t xml:space="preserve"> celebrada</w:t>
      </w:r>
      <w:r w:rsidR="00DC2961">
        <w:rPr>
          <w:rFonts w:ascii="Arial" w:hAnsi="Arial" w:cs="Arial"/>
          <w:sz w:val="24"/>
          <w:szCs w:val="24"/>
        </w:rPr>
        <w:t xml:space="preserve"> en Bucarest</w:t>
      </w:r>
      <w:r w:rsidR="005D56DC">
        <w:rPr>
          <w:rFonts w:ascii="Arial" w:hAnsi="Arial" w:cs="Arial"/>
          <w:sz w:val="24"/>
          <w:szCs w:val="24"/>
        </w:rPr>
        <w:t>, Rumania</w:t>
      </w:r>
      <w:r w:rsidR="00867873">
        <w:rPr>
          <w:rFonts w:ascii="Arial" w:hAnsi="Arial" w:cs="Arial"/>
          <w:sz w:val="24"/>
          <w:szCs w:val="24"/>
        </w:rPr>
        <w:t>,</w:t>
      </w:r>
      <w:r w:rsidR="00DC2961">
        <w:rPr>
          <w:rFonts w:ascii="Arial" w:hAnsi="Arial" w:cs="Arial"/>
          <w:sz w:val="24"/>
          <w:szCs w:val="24"/>
        </w:rPr>
        <w:t xml:space="preserve"> en el año 200</w:t>
      </w:r>
      <w:r w:rsidR="002E381B">
        <w:rPr>
          <w:rFonts w:ascii="Arial" w:hAnsi="Arial" w:cs="Arial"/>
          <w:sz w:val="24"/>
          <w:szCs w:val="24"/>
        </w:rPr>
        <w:t>8</w:t>
      </w:r>
      <w:r w:rsidR="009B6B09">
        <w:rPr>
          <w:rFonts w:ascii="Arial" w:hAnsi="Arial" w:cs="Arial"/>
          <w:sz w:val="24"/>
          <w:szCs w:val="24"/>
        </w:rPr>
        <w:t>,</w:t>
      </w:r>
      <w:r w:rsidR="002E381B">
        <w:rPr>
          <w:rFonts w:ascii="Arial" w:hAnsi="Arial" w:cs="Arial"/>
          <w:sz w:val="24"/>
          <w:szCs w:val="24"/>
        </w:rPr>
        <w:t xml:space="preserve"> se establecieron las bases </w:t>
      </w:r>
      <w:r w:rsidR="00F71D15">
        <w:rPr>
          <w:rFonts w:ascii="Arial" w:hAnsi="Arial" w:cs="Arial"/>
          <w:sz w:val="24"/>
          <w:szCs w:val="24"/>
        </w:rPr>
        <w:t>pa</w:t>
      </w:r>
      <w:r w:rsidR="002E381B">
        <w:rPr>
          <w:rFonts w:ascii="Arial" w:hAnsi="Arial" w:cs="Arial"/>
          <w:sz w:val="24"/>
          <w:szCs w:val="24"/>
        </w:rPr>
        <w:t xml:space="preserve">ra el ingreso de Ucrania </w:t>
      </w:r>
      <w:r w:rsidR="00FB4FDD">
        <w:rPr>
          <w:rFonts w:ascii="Arial" w:hAnsi="Arial" w:cs="Arial"/>
          <w:sz w:val="24"/>
          <w:szCs w:val="24"/>
        </w:rPr>
        <w:t>y Ge</w:t>
      </w:r>
      <w:r w:rsidR="00A12BCD">
        <w:rPr>
          <w:rFonts w:ascii="Arial" w:hAnsi="Arial" w:cs="Arial"/>
          <w:sz w:val="24"/>
          <w:szCs w:val="24"/>
        </w:rPr>
        <w:t>o</w:t>
      </w:r>
      <w:r w:rsidR="00FB4FDD">
        <w:rPr>
          <w:rFonts w:ascii="Arial" w:hAnsi="Arial" w:cs="Arial"/>
          <w:sz w:val="24"/>
          <w:szCs w:val="24"/>
        </w:rPr>
        <w:t xml:space="preserve">rgia </w:t>
      </w:r>
      <w:r w:rsidR="00F71D15">
        <w:rPr>
          <w:rFonts w:ascii="Arial" w:hAnsi="Arial" w:cs="Arial"/>
          <w:sz w:val="24"/>
          <w:szCs w:val="24"/>
        </w:rPr>
        <w:t>c</w:t>
      </w:r>
      <w:r w:rsidR="00FB4FDD">
        <w:rPr>
          <w:rFonts w:ascii="Arial" w:hAnsi="Arial" w:cs="Arial"/>
          <w:sz w:val="24"/>
          <w:szCs w:val="24"/>
        </w:rPr>
        <w:t xml:space="preserve">omo </w:t>
      </w:r>
      <w:r w:rsidR="00835768">
        <w:rPr>
          <w:rFonts w:ascii="Arial" w:hAnsi="Arial" w:cs="Arial"/>
          <w:sz w:val="24"/>
          <w:szCs w:val="24"/>
        </w:rPr>
        <w:t>m</w:t>
      </w:r>
      <w:r w:rsidR="00FB4FDD">
        <w:rPr>
          <w:rFonts w:ascii="Arial" w:hAnsi="Arial" w:cs="Arial"/>
          <w:sz w:val="24"/>
          <w:szCs w:val="24"/>
        </w:rPr>
        <w:t>iembros</w:t>
      </w:r>
      <w:r w:rsidR="00835768">
        <w:rPr>
          <w:rFonts w:ascii="Arial" w:hAnsi="Arial" w:cs="Arial"/>
          <w:sz w:val="24"/>
          <w:szCs w:val="24"/>
        </w:rPr>
        <w:t xml:space="preserve"> y aliados</w:t>
      </w:r>
      <w:r w:rsidR="00FB4FDD">
        <w:rPr>
          <w:rFonts w:ascii="Arial" w:hAnsi="Arial" w:cs="Arial"/>
          <w:sz w:val="24"/>
          <w:szCs w:val="24"/>
        </w:rPr>
        <w:t xml:space="preserve"> de la </w:t>
      </w:r>
      <w:r w:rsidR="00A12BCD">
        <w:rPr>
          <w:rFonts w:ascii="Arial" w:hAnsi="Arial" w:cs="Arial"/>
          <w:sz w:val="24"/>
          <w:szCs w:val="24"/>
        </w:rPr>
        <w:t>Organización</w:t>
      </w:r>
      <w:r w:rsidR="006223AC">
        <w:rPr>
          <w:rFonts w:ascii="Arial" w:hAnsi="Arial" w:cs="Arial"/>
          <w:sz w:val="24"/>
          <w:szCs w:val="24"/>
        </w:rPr>
        <w:t>.</w:t>
      </w:r>
      <w:r w:rsidR="00310036">
        <w:rPr>
          <w:rFonts w:ascii="Arial" w:hAnsi="Arial" w:cs="Arial"/>
          <w:sz w:val="24"/>
          <w:szCs w:val="24"/>
        </w:rPr>
        <w:t xml:space="preserve"> </w:t>
      </w:r>
    </w:p>
    <w:p w14:paraId="5E4A021E" w14:textId="4C93A84F" w:rsidR="00F8392B" w:rsidRDefault="005F14FC" w:rsidP="00167B78">
      <w:pPr>
        <w:tabs>
          <w:tab w:val="left" w:pos="3686"/>
          <w:tab w:val="left" w:pos="482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B087D"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anexión de Crimea por pa</w:t>
      </w:r>
      <w:r w:rsidR="00050592">
        <w:rPr>
          <w:rFonts w:ascii="Arial" w:hAnsi="Arial" w:cs="Arial"/>
          <w:sz w:val="24"/>
          <w:szCs w:val="24"/>
        </w:rPr>
        <w:t>rte de Rusia</w:t>
      </w:r>
      <w:r w:rsidR="00825FB4">
        <w:rPr>
          <w:rFonts w:ascii="Arial" w:hAnsi="Arial" w:cs="Arial"/>
          <w:sz w:val="24"/>
          <w:szCs w:val="24"/>
        </w:rPr>
        <w:t xml:space="preserve"> en el 2</w:t>
      </w:r>
      <w:r w:rsidR="001E7FDE">
        <w:rPr>
          <w:rFonts w:ascii="Arial" w:hAnsi="Arial" w:cs="Arial"/>
          <w:sz w:val="24"/>
          <w:szCs w:val="24"/>
        </w:rPr>
        <w:t>0</w:t>
      </w:r>
      <w:r w:rsidR="00825FB4">
        <w:rPr>
          <w:rFonts w:ascii="Arial" w:hAnsi="Arial" w:cs="Arial"/>
          <w:sz w:val="24"/>
          <w:szCs w:val="24"/>
        </w:rPr>
        <w:t>1</w:t>
      </w:r>
      <w:r w:rsidR="001E7FDE">
        <w:rPr>
          <w:rFonts w:ascii="Arial" w:hAnsi="Arial" w:cs="Arial"/>
          <w:sz w:val="24"/>
          <w:szCs w:val="24"/>
        </w:rPr>
        <w:t>4</w:t>
      </w:r>
      <w:r w:rsidR="00050592">
        <w:rPr>
          <w:rFonts w:ascii="Arial" w:hAnsi="Arial" w:cs="Arial"/>
          <w:sz w:val="24"/>
          <w:szCs w:val="24"/>
        </w:rPr>
        <w:t xml:space="preserve"> recibió el rechazo de la OTAN</w:t>
      </w:r>
      <w:r>
        <w:rPr>
          <w:rFonts w:ascii="Arial" w:hAnsi="Arial" w:cs="Arial"/>
          <w:sz w:val="24"/>
          <w:szCs w:val="24"/>
        </w:rPr>
        <w:t xml:space="preserve"> </w:t>
      </w:r>
      <w:r w:rsidR="009E02C9">
        <w:rPr>
          <w:rFonts w:ascii="Arial" w:hAnsi="Arial" w:cs="Arial"/>
          <w:sz w:val="24"/>
          <w:szCs w:val="24"/>
        </w:rPr>
        <w:t>que procedió a a</w:t>
      </w:r>
      <w:r w:rsidR="00BD496D">
        <w:rPr>
          <w:rFonts w:ascii="Arial" w:hAnsi="Arial" w:cs="Arial"/>
          <w:sz w:val="24"/>
          <w:szCs w:val="24"/>
        </w:rPr>
        <w:t>u</w:t>
      </w:r>
      <w:r w:rsidR="009E02C9">
        <w:rPr>
          <w:rFonts w:ascii="Arial" w:hAnsi="Arial" w:cs="Arial"/>
          <w:sz w:val="24"/>
          <w:szCs w:val="24"/>
        </w:rPr>
        <w:t>mentar su presencia en el Mar Ne</w:t>
      </w:r>
      <w:r w:rsidR="00EA46CE">
        <w:rPr>
          <w:rFonts w:ascii="Arial" w:hAnsi="Arial" w:cs="Arial"/>
          <w:sz w:val="24"/>
          <w:szCs w:val="24"/>
        </w:rPr>
        <w:t xml:space="preserve">gro en apoyo a </w:t>
      </w:r>
      <w:r w:rsidR="00936679">
        <w:rPr>
          <w:rFonts w:ascii="Arial" w:hAnsi="Arial" w:cs="Arial"/>
          <w:sz w:val="24"/>
          <w:szCs w:val="24"/>
        </w:rPr>
        <w:t>Uc</w:t>
      </w:r>
      <w:r w:rsidR="0078157A">
        <w:rPr>
          <w:rFonts w:ascii="Arial" w:hAnsi="Arial" w:cs="Arial"/>
          <w:sz w:val="24"/>
          <w:szCs w:val="24"/>
        </w:rPr>
        <w:t>rania y Geo</w:t>
      </w:r>
      <w:r w:rsidR="00E72F97">
        <w:rPr>
          <w:rFonts w:ascii="Arial" w:hAnsi="Arial" w:cs="Arial"/>
          <w:sz w:val="24"/>
          <w:szCs w:val="24"/>
        </w:rPr>
        <w:t>r</w:t>
      </w:r>
      <w:r w:rsidR="0078157A">
        <w:rPr>
          <w:rFonts w:ascii="Arial" w:hAnsi="Arial" w:cs="Arial"/>
          <w:sz w:val="24"/>
          <w:szCs w:val="24"/>
        </w:rPr>
        <w:t>gia</w:t>
      </w:r>
      <w:r w:rsidR="00E72F97">
        <w:rPr>
          <w:rFonts w:ascii="Arial" w:hAnsi="Arial" w:cs="Arial"/>
          <w:sz w:val="24"/>
          <w:szCs w:val="24"/>
        </w:rPr>
        <w:t>.</w:t>
      </w:r>
      <w:r w:rsidR="00A97D8F">
        <w:rPr>
          <w:rFonts w:ascii="Arial" w:hAnsi="Arial" w:cs="Arial"/>
          <w:sz w:val="24"/>
          <w:szCs w:val="24"/>
        </w:rPr>
        <w:t xml:space="preserve"> En los si</w:t>
      </w:r>
      <w:r w:rsidR="00B26C0C">
        <w:rPr>
          <w:rFonts w:ascii="Arial" w:hAnsi="Arial" w:cs="Arial"/>
          <w:sz w:val="24"/>
          <w:szCs w:val="24"/>
        </w:rPr>
        <w:t>g</w:t>
      </w:r>
      <w:r w:rsidR="00A97D8F">
        <w:rPr>
          <w:rFonts w:ascii="Arial" w:hAnsi="Arial" w:cs="Arial"/>
          <w:sz w:val="24"/>
          <w:szCs w:val="24"/>
        </w:rPr>
        <w:t xml:space="preserve">uientes </w:t>
      </w:r>
      <w:r w:rsidR="00B26C0C">
        <w:rPr>
          <w:rFonts w:ascii="Arial" w:hAnsi="Arial" w:cs="Arial"/>
          <w:sz w:val="24"/>
          <w:szCs w:val="24"/>
        </w:rPr>
        <w:t>cuatro años</w:t>
      </w:r>
      <w:r w:rsidR="00462401">
        <w:rPr>
          <w:rFonts w:ascii="Arial" w:hAnsi="Arial" w:cs="Arial"/>
          <w:sz w:val="24"/>
          <w:szCs w:val="24"/>
        </w:rPr>
        <w:t xml:space="preserve"> y a c</w:t>
      </w:r>
      <w:r w:rsidR="00AC3D69">
        <w:rPr>
          <w:rFonts w:ascii="Arial" w:hAnsi="Arial" w:cs="Arial"/>
          <w:sz w:val="24"/>
          <w:szCs w:val="24"/>
        </w:rPr>
        <w:t>onsecuencia</w:t>
      </w:r>
      <w:r w:rsidR="00A321C3">
        <w:rPr>
          <w:rFonts w:ascii="Arial" w:hAnsi="Arial" w:cs="Arial"/>
          <w:sz w:val="24"/>
          <w:szCs w:val="24"/>
        </w:rPr>
        <w:t xml:space="preserve"> </w:t>
      </w:r>
      <w:r w:rsidR="00AC3D69">
        <w:rPr>
          <w:rFonts w:ascii="Arial" w:hAnsi="Arial" w:cs="Arial"/>
          <w:sz w:val="24"/>
          <w:szCs w:val="24"/>
        </w:rPr>
        <w:t xml:space="preserve">de </w:t>
      </w:r>
      <w:r w:rsidR="00A321C3">
        <w:rPr>
          <w:rFonts w:ascii="Arial" w:hAnsi="Arial" w:cs="Arial"/>
          <w:sz w:val="24"/>
          <w:szCs w:val="24"/>
        </w:rPr>
        <w:t xml:space="preserve">la </w:t>
      </w:r>
      <w:r w:rsidR="006D7165">
        <w:rPr>
          <w:rFonts w:ascii="Arial" w:hAnsi="Arial" w:cs="Arial"/>
          <w:sz w:val="24"/>
          <w:szCs w:val="24"/>
        </w:rPr>
        <w:t>g</w:t>
      </w:r>
      <w:r w:rsidR="00A321C3">
        <w:rPr>
          <w:rFonts w:ascii="Arial" w:hAnsi="Arial" w:cs="Arial"/>
          <w:sz w:val="24"/>
          <w:szCs w:val="24"/>
        </w:rPr>
        <w:t xml:space="preserve">uerra en el </w:t>
      </w:r>
      <w:r w:rsidR="00F60442">
        <w:rPr>
          <w:rFonts w:ascii="Arial" w:hAnsi="Arial" w:cs="Arial"/>
          <w:sz w:val="24"/>
          <w:szCs w:val="24"/>
        </w:rPr>
        <w:t>Domb</w:t>
      </w:r>
      <w:r w:rsidR="006D2AA0">
        <w:rPr>
          <w:rFonts w:ascii="Arial" w:hAnsi="Arial" w:cs="Arial"/>
          <w:sz w:val="24"/>
          <w:szCs w:val="24"/>
        </w:rPr>
        <w:t>á</w:t>
      </w:r>
      <w:r w:rsidR="00F60442">
        <w:rPr>
          <w:rFonts w:ascii="Arial" w:hAnsi="Arial" w:cs="Arial"/>
          <w:sz w:val="24"/>
          <w:szCs w:val="24"/>
        </w:rPr>
        <w:t>s</w:t>
      </w:r>
      <w:r w:rsidR="006D7165">
        <w:rPr>
          <w:rFonts w:ascii="Arial" w:hAnsi="Arial" w:cs="Arial"/>
          <w:sz w:val="24"/>
          <w:szCs w:val="24"/>
        </w:rPr>
        <w:t xml:space="preserve"> </w:t>
      </w:r>
      <w:r w:rsidR="00F60442">
        <w:rPr>
          <w:rFonts w:ascii="Arial" w:hAnsi="Arial" w:cs="Arial"/>
          <w:sz w:val="24"/>
          <w:szCs w:val="24"/>
        </w:rPr>
        <w:t>p</w:t>
      </w:r>
      <w:r w:rsidR="00E16B0F">
        <w:rPr>
          <w:rFonts w:ascii="Arial" w:hAnsi="Arial" w:cs="Arial"/>
          <w:sz w:val="24"/>
          <w:szCs w:val="24"/>
        </w:rPr>
        <w:t>romovida</w:t>
      </w:r>
      <w:r w:rsidR="00F60442">
        <w:rPr>
          <w:rFonts w:ascii="Arial" w:hAnsi="Arial" w:cs="Arial"/>
          <w:sz w:val="24"/>
          <w:szCs w:val="24"/>
        </w:rPr>
        <w:t xml:space="preserve"> y </w:t>
      </w:r>
      <w:r w:rsidR="00E1689B">
        <w:rPr>
          <w:rFonts w:ascii="Arial" w:hAnsi="Arial" w:cs="Arial"/>
          <w:sz w:val="24"/>
          <w:szCs w:val="24"/>
        </w:rPr>
        <w:t>apo</w:t>
      </w:r>
      <w:r w:rsidR="009C06CE">
        <w:rPr>
          <w:rFonts w:ascii="Arial" w:hAnsi="Arial" w:cs="Arial"/>
          <w:sz w:val="24"/>
          <w:szCs w:val="24"/>
        </w:rPr>
        <w:t>y</w:t>
      </w:r>
      <w:r w:rsidR="00E1689B">
        <w:rPr>
          <w:rFonts w:ascii="Arial" w:hAnsi="Arial" w:cs="Arial"/>
          <w:sz w:val="24"/>
          <w:szCs w:val="24"/>
        </w:rPr>
        <w:t>ada</w:t>
      </w:r>
      <w:r w:rsidR="00F60442">
        <w:rPr>
          <w:rFonts w:ascii="Arial" w:hAnsi="Arial" w:cs="Arial"/>
          <w:sz w:val="24"/>
          <w:szCs w:val="24"/>
        </w:rPr>
        <w:t xml:space="preserve"> po</w:t>
      </w:r>
      <w:r w:rsidR="00E1689B">
        <w:rPr>
          <w:rFonts w:ascii="Arial" w:hAnsi="Arial" w:cs="Arial"/>
          <w:sz w:val="24"/>
          <w:szCs w:val="24"/>
        </w:rPr>
        <w:t>r</w:t>
      </w:r>
      <w:r w:rsidR="00F60442">
        <w:rPr>
          <w:rFonts w:ascii="Arial" w:hAnsi="Arial" w:cs="Arial"/>
          <w:sz w:val="24"/>
          <w:szCs w:val="24"/>
        </w:rPr>
        <w:t xml:space="preserve"> Moscú</w:t>
      </w:r>
      <w:r w:rsidR="009C06CE">
        <w:rPr>
          <w:rFonts w:ascii="Arial" w:hAnsi="Arial" w:cs="Arial"/>
          <w:sz w:val="24"/>
          <w:szCs w:val="24"/>
        </w:rPr>
        <w:t>,</w:t>
      </w:r>
      <w:r w:rsidR="0045501E">
        <w:rPr>
          <w:rFonts w:ascii="Arial" w:hAnsi="Arial" w:cs="Arial"/>
          <w:sz w:val="24"/>
          <w:szCs w:val="24"/>
        </w:rPr>
        <w:t xml:space="preserve"> </w:t>
      </w:r>
      <w:r w:rsidR="007425C1">
        <w:rPr>
          <w:rFonts w:ascii="Arial" w:hAnsi="Arial" w:cs="Arial"/>
          <w:sz w:val="24"/>
          <w:szCs w:val="24"/>
        </w:rPr>
        <w:t>se</w:t>
      </w:r>
      <w:r w:rsidR="00540E50">
        <w:rPr>
          <w:rFonts w:ascii="Arial" w:hAnsi="Arial" w:cs="Arial"/>
          <w:sz w:val="24"/>
          <w:szCs w:val="24"/>
        </w:rPr>
        <w:t xml:space="preserve"> acele</w:t>
      </w:r>
      <w:r w:rsidR="00DF5AE7">
        <w:rPr>
          <w:rFonts w:ascii="Arial" w:hAnsi="Arial" w:cs="Arial"/>
          <w:sz w:val="24"/>
          <w:szCs w:val="24"/>
        </w:rPr>
        <w:t xml:space="preserve">raron los tramites para el ingreso de </w:t>
      </w:r>
      <w:r w:rsidR="00A97D8F">
        <w:rPr>
          <w:rFonts w:ascii="Arial" w:hAnsi="Arial" w:cs="Arial"/>
          <w:sz w:val="24"/>
          <w:szCs w:val="24"/>
        </w:rPr>
        <w:t>Ucrania</w:t>
      </w:r>
      <w:r w:rsidR="003002F9">
        <w:rPr>
          <w:rFonts w:ascii="Arial" w:hAnsi="Arial" w:cs="Arial"/>
          <w:sz w:val="24"/>
          <w:szCs w:val="24"/>
        </w:rPr>
        <w:t xml:space="preserve"> a la OTAN</w:t>
      </w:r>
      <w:r w:rsidR="008368C4">
        <w:rPr>
          <w:rFonts w:ascii="Arial" w:hAnsi="Arial" w:cs="Arial"/>
          <w:sz w:val="24"/>
          <w:szCs w:val="24"/>
        </w:rPr>
        <w:t>.</w:t>
      </w:r>
      <w:r w:rsidR="00FA61D6">
        <w:rPr>
          <w:rFonts w:ascii="Arial" w:hAnsi="Arial" w:cs="Arial"/>
          <w:sz w:val="24"/>
          <w:szCs w:val="24"/>
        </w:rPr>
        <w:t xml:space="preserve"> </w:t>
      </w:r>
      <w:r w:rsidR="0056538B">
        <w:rPr>
          <w:rFonts w:ascii="Arial" w:hAnsi="Arial" w:cs="Arial"/>
          <w:sz w:val="24"/>
          <w:szCs w:val="24"/>
        </w:rPr>
        <w:t>A finales de septiembre del 2020</w:t>
      </w:r>
      <w:r w:rsidR="0068153F">
        <w:rPr>
          <w:rFonts w:ascii="Arial" w:hAnsi="Arial" w:cs="Arial"/>
          <w:sz w:val="24"/>
          <w:szCs w:val="24"/>
        </w:rPr>
        <w:t>,</w:t>
      </w:r>
      <w:r w:rsidR="00A97D8F">
        <w:rPr>
          <w:rFonts w:ascii="Arial" w:hAnsi="Arial" w:cs="Arial"/>
          <w:sz w:val="24"/>
          <w:szCs w:val="24"/>
        </w:rPr>
        <w:t xml:space="preserve"> </w:t>
      </w:r>
      <w:r w:rsidR="007A7ADB">
        <w:rPr>
          <w:rFonts w:ascii="Arial" w:hAnsi="Arial" w:cs="Arial"/>
          <w:sz w:val="24"/>
          <w:szCs w:val="24"/>
        </w:rPr>
        <w:t>el</w:t>
      </w:r>
      <w:r w:rsidR="00DC44EC">
        <w:rPr>
          <w:rFonts w:ascii="Arial" w:hAnsi="Arial" w:cs="Arial"/>
          <w:sz w:val="24"/>
          <w:szCs w:val="24"/>
        </w:rPr>
        <w:t xml:space="preserve"> </w:t>
      </w:r>
      <w:r w:rsidR="000B1453">
        <w:rPr>
          <w:rFonts w:ascii="Arial" w:hAnsi="Arial" w:cs="Arial"/>
          <w:sz w:val="24"/>
          <w:szCs w:val="24"/>
        </w:rPr>
        <w:t>nuevo</w:t>
      </w:r>
      <w:r w:rsidR="00DC44EC">
        <w:rPr>
          <w:rFonts w:ascii="Arial" w:hAnsi="Arial" w:cs="Arial"/>
          <w:sz w:val="24"/>
          <w:szCs w:val="24"/>
        </w:rPr>
        <w:t xml:space="preserve"> </w:t>
      </w:r>
      <w:r w:rsidR="000B1453">
        <w:rPr>
          <w:rFonts w:ascii="Arial" w:hAnsi="Arial" w:cs="Arial"/>
          <w:sz w:val="24"/>
          <w:szCs w:val="24"/>
        </w:rPr>
        <w:t>P</w:t>
      </w:r>
      <w:r w:rsidR="00DC44EC">
        <w:rPr>
          <w:rFonts w:ascii="Arial" w:hAnsi="Arial" w:cs="Arial"/>
          <w:sz w:val="24"/>
          <w:szCs w:val="24"/>
        </w:rPr>
        <w:t>residente de U</w:t>
      </w:r>
      <w:r w:rsidR="005C1137">
        <w:rPr>
          <w:rFonts w:ascii="Arial" w:hAnsi="Arial" w:cs="Arial"/>
          <w:sz w:val="24"/>
          <w:szCs w:val="24"/>
        </w:rPr>
        <w:t>crania</w:t>
      </w:r>
      <w:r w:rsidR="000B1453">
        <w:rPr>
          <w:rFonts w:ascii="Arial" w:hAnsi="Arial" w:cs="Arial"/>
          <w:sz w:val="24"/>
          <w:szCs w:val="24"/>
        </w:rPr>
        <w:t>,</w:t>
      </w:r>
      <w:r w:rsidR="00541238">
        <w:rPr>
          <w:rFonts w:ascii="Arial" w:hAnsi="Arial" w:cs="Arial"/>
          <w:sz w:val="24"/>
          <w:szCs w:val="24"/>
        </w:rPr>
        <w:t xml:space="preserve"> el </w:t>
      </w:r>
      <w:r w:rsidR="0068153F">
        <w:rPr>
          <w:rFonts w:ascii="Arial" w:hAnsi="Arial" w:cs="Arial"/>
          <w:sz w:val="24"/>
          <w:szCs w:val="24"/>
        </w:rPr>
        <w:t>ex humorista</w:t>
      </w:r>
      <w:r w:rsidR="00541238">
        <w:rPr>
          <w:rFonts w:ascii="Arial" w:hAnsi="Arial" w:cs="Arial"/>
          <w:sz w:val="24"/>
          <w:szCs w:val="24"/>
        </w:rPr>
        <w:t xml:space="preserve"> y presentador de televisión</w:t>
      </w:r>
      <w:r w:rsidR="007A7ADB">
        <w:rPr>
          <w:rFonts w:ascii="Arial" w:hAnsi="Arial" w:cs="Arial"/>
          <w:sz w:val="24"/>
          <w:szCs w:val="24"/>
        </w:rPr>
        <w:t xml:space="preserve"> Volodymyr Zelenskyy</w:t>
      </w:r>
      <w:r w:rsidR="00DD48DD">
        <w:rPr>
          <w:rFonts w:ascii="Arial" w:hAnsi="Arial" w:cs="Arial"/>
          <w:sz w:val="24"/>
          <w:szCs w:val="24"/>
        </w:rPr>
        <w:t>,</w:t>
      </w:r>
      <w:r w:rsidR="005C1137">
        <w:rPr>
          <w:rFonts w:ascii="Arial" w:hAnsi="Arial" w:cs="Arial"/>
          <w:sz w:val="24"/>
          <w:szCs w:val="24"/>
        </w:rPr>
        <w:t xml:space="preserve"> aprob</w:t>
      </w:r>
      <w:r w:rsidR="00134087">
        <w:rPr>
          <w:rFonts w:ascii="Arial" w:hAnsi="Arial" w:cs="Arial"/>
          <w:sz w:val="24"/>
          <w:szCs w:val="24"/>
        </w:rPr>
        <w:t>ó una Política de Seguridad Naciona</w:t>
      </w:r>
      <w:r w:rsidR="00B23B31">
        <w:rPr>
          <w:rFonts w:ascii="Arial" w:hAnsi="Arial" w:cs="Arial"/>
          <w:sz w:val="24"/>
          <w:szCs w:val="24"/>
        </w:rPr>
        <w:t>l</w:t>
      </w:r>
      <w:r w:rsidR="004F4C1F">
        <w:rPr>
          <w:rFonts w:ascii="Arial" w:hAnsi="Arial" w:cs="Arial"/>
          <w:sz w:val="24"/>
          <w:szCs w:val="24"/>
        </w:rPr>
        <w:t xml:space="preserve"> que tenía como </w:t>
      </w:r>
      <w:r w:rsidR="0001070B">
        <w:rPr>
          <w:rFonts w:ascii="Arial" w:hAnsi="Arial" w:cs="Arial"/>
          <w:sz w:val="24"/>
          <w:szCs w:val="24"/>
        </w:rPr>
        <w:t>objetivo</w:t>
      </w:r>
      <w:r w:rsidR="005A6A33">
        <w:rPr>
          <w:rFonts w:ascii="Arial" w:hAnsi="Arial" w:cs="Arial"/>
          <w:sz w:val="24"/>
          <w:szCs w:val="24"/>
        </w:rPr>
        <w:t xml:space="preserve"> establecer una alianza de intereses con la </w:t>
      </w:r>
      <w:r w:rsidR="005A5650">
        <w:rPr>
          <w:rFonts w:ascii="Arial" w:hAnsi="Arial" w:cs="Arial"/>
          <w:sz w:val="24"/>
          <w:szCs w:val="24"/>
        </w:rPr>
        <w:t>O</w:t>
      </w:r>
      <w:r w:rsidR="005A6A33">
        <w:rPr>
          <w:rFonts w:ascii="Arial" w:hAnsi="Arial" w:cs="Arial"/>
          <w:sz w:val="24"/>
          <w:szCs w:val="24"/>
        </w:rPr>
        <w:t>TAN</w:t>
      </w:r>
      <w:r w:rsidR="008368C4">
        <w:rPr>
          <w:rFonts w:ascii="Arial" w:hAnsi="Arial" w:cs="Arial"/>
          <w:sz w:val="24"/>
          <w:szCs w:val="24"/>
        </w:rPr>
        <w:t>,</w:t>
      </w:r>
      <w:r w:rsidR="00A8346B">
        <w:rPr>
          <w:rFonts w:ascii="Arial" w:hAnsi="Arial" w:cs="Arial"/>
          <w:sz w:val="24"/>
          <w:szCs w:val="24"/>
        </w:rPr>
        <w:t xml:space="preserve"> con el fin último de incorporarse </w:t>
      </w:r>
      <w:r w:rsidR="004D070D">
        <w:rPr>
          <w:rFonts w:ascii="Arial" w:hAnsi="Arial" w:cs="Arial"/>
          <w:sz w:val="24"/>
          <w:szCs w:val="24"/>
        </w:rPr>
        <w:t>como miembro activo de la Organizaci</w:t>
      </w:r>
      <w:r w:rsidR="005172F5">
        <w:rPr>
          <w:rFonts w:ascii="Arial" w:hAnsi="Arial" w:cs="Arial"/>
          <w:sz w:val="24"/>
          <w:szCs w:val="24"/>
        </w:rPr>
        <w:t>ó</w:t>
      </w:r>
      <w:r w:rsidR="004D070D">
        <w:rPr>
          <w:rFonts w:ascii="Arial" w:hAnsi="Arial" w:cs="Arial"/>
          <w:sz w:val="24"/>
          <w:szCs w:val="24"/>
        </w:rPr>
        <w:t>n</w:t>
      </w:r>
      <w:r w:rsidR="005D0464">
        <w:rPr>
          <w:rFonts w:ascii="Arial" w:hAnsi="Arial" w:cs="Arial"/>
          <w:sz w:val="24"/>
          <w:szCs w:val="24"/>
        </w:rPr>
        <w:t>, lo cual est</w:t>
      </w:r>
      <w:r w:rsidR="008E2B34">
        <w:rPr>
          <w:rFonts w:ascii="Arial" w:hAnsi="Arial" w:cs="Arial"/>
          <w:sz w:val="24"/>
          <w:szCs w:val="24"/>
        </w:rPr>
        <w:t>á</w:t>
      </w:r>
      <w:r w:rsidR="005D0464">
        <w:rPr>
          <w:rFonts w:ascii="Arial" w:hAnsi="Arial" w:cs="Arial"/>
          <w:sz w:val="24"/>
          <w:szCs w:val="24"/>
        </w:rPr>
        <w:t xml:space="preserve"> previsto </w:t>
      </w:r>
      <w:r w:rsidR="00AC2F57">
        <w:rPr>
          <w:rFonts w:ascii="Arial" w:hAnsi="Arial" w:cs="Arial"/>
          <w:sz w:val="24"/>
          <w:szCs w:val="24"/>
        </w:rPr>
        <w:t xml:space="preserve">ser </w:t>
      </w:r>
      <w:r w:rsidR="009E244E">
        <w:rPr>
          <w:rFonts w:ascii="Arial" w:hAnsi="Arial" w:cs="Arial"/>
          <w:sz w:val="24"/>
          <w:szCs w:val="24"/>
        </w:rPr>
        <w:t>considerado</w:t>
      </w:r>
      <w:r w:rsidR="00AC2F57">
        <w:rPr>
          <w:rFonts w:ascii="Arial" w:hAnsi="Arial" w:cs="Arial"/>
          <w:sz w:val="24"/>
          <w:szCs w:val="24"/>
        </w:rPr>
        <w:t xml:space="preserve"> en la próxima cumbre de l</w:t>
      </w:r>
      <w:r w:rsidR="00967A14">
        <w:rPr>
          <w:rFonts w:ascii="Arial" w:hAnsi="Arial" w:cs="Arial"/>
          <w:sz w:val="24"/>
          <w:szCs w:val="24"/>
        </w:rPr>
        <w:t>i</w:t>
      </w:r>
      <w:r w:rsidR="00AC2F57">
        <w:rPr>
          <w:rFonts w:ascii="Arial" w:hAnsi="Arial" w:cs="Arial"/>
          <w:sz w:val="24"/>
          <w:szCs w:val="24"/>
        </w:rPr>
        <w:t xml:space="preserve">deres de la OTAN </w:t>
      </w:r>
      <w:r w:rsidR="009E244E">
        <w:rPr>
          <w:rFonts w:ascii="Arial" w:hAnsi="Arial" w:cs="Arial"/>
          <w:sz w:val="24"/>
          <w:szCs w:val="24"/>
        </w:rPr>
        <w:t xml:space="preserve">a celebrarse en Madrid </w:t>
      </w:r>
      <w:r w:rsidR="0050718A">
        <w:rPr>
          <w:rFonts w:ascii="Arial" w:hAnsi="Arial" w:cs="Arial"/>
          <w:sz w:val="24"/>
          <w:szCs w:val="24"/>
        </w:rPr>
        <w:t>a mediados del</w:t>
      </w:r>
      <w:r w:rsidR="009E244E">
        <w:rPr>
          <w:rFonts w:ascii="Arial" w:hAnsi="Arial" w:cs="Arial"/>
          <w:sz w:val="24"/>
          <w:szCs w:val="24"/>
        </w:rPr>
        <w:t xml:space="preserve"> presente año 2022</w:t>
      </w:r>
    </w:p>
    <w:p w14:paraId="7CC9BF88" w14:textId="586913E2" w:rsidR="001D6F63" w:rsidRPr="00E57EA6" w:rsidRDefault="00ED2891" w:rsidP="001D6F63">
      <w:pPr>
        <w:tabs>
          <w:tab w:val="left" w:pos="3686"/>
          <w:tab w:val="left" w:pos="482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D6F63" w:rsidRPr="005E0CB3">
        <w:rPr>
          <w:rFonts w:ascii="Arial" w:hAnsi="Arial" w:cs="Arial"/>
          <w:b/>
          <w:bCs/>
          <w:sz w:val="24"/>
          <w:szCs w:val="24"/>
        </w:rPr>
        <w:t>L</w:t>
      </w:r>
      <w:r w:rsidR="001D6F63">
        <w:rPr>
          <w:rFonts w:ascii="Arial" w:hAnsi="Arial" w:cs="Arial"/>
          <w:sz w:val="24"/>
          <w:szCs w:val="24"/>
        </w:rPr>
        <w:t>a manifiesta pretensión de Ucrania de estrechar lazos con la Union Europea y</w:t>
      </w:r>
      <w:r w:rsidR="008644A9">
        <w:rPr>
          <w:rFonts w:ascii="Arial" w:hAnsi="Arial" w:cs="Arial"/>
          <w:sz w:val="24"/>
          <w:szCs w:val="24"/>
        </w:rPr>
        <w:t xml:space="preserve"> de incorporarse</w:t>
      </w:r>
      <w:r w:rsidR="001D6F63">
        <w:rPr>
          <w:rFonts w:ascii="Arial" w:hAnsi="Arial" w:cs="Arial"/>
          <w:sz w:val="24"/>
          <w:szCs w:val="24"/>
        </w:rPr>
        <w:t xml:space="preserve"> a la Alianza Atlántica OTAN, constituye el </w:t>
      </w:r>
      <w:r w:rsidR="001D6F63" w:rsidRPr="00DD18B5">
        <w:rPr>
          <w:rFonts w:ascii="Arial" w:hAnsi="Arial" w:cs="Arial"/>
          <w:i/>
          <w:iCs/>
          <w:sz w:val="24"/>
          <w:szCs w:val="24"/>
        </w:rPr>
        <w:t>leit</w:t>
      </w:r>
      <w:r w:rsidR="001D6F63" w:rsidRPr="008F1835">
        <w:rPr>
          <w:rFonts w:ascii="Arial" w:hAnsi="Arial" w:cs="Arial"/>
          <w:i/>
          <w:iCs/>
          <w:sz w:val="24"/>
          <w:szCs w:val="24"/>
        </w:rPr>
        <w:t xml:space="preserve">motiv </w:t>
      </w:r>
      <w:r w:rsidR="00830D60">
        <w:rPr>
          <w:rFonts w:ascii="Arial" w:hAnsi="Arial" w:cs="Arial"/>
          <w:sz w:val="24"/>
          <w:szCs w:val="24"/>
        </w:rPr>
        <w:t>de</w:t>
      </w:r>
      <w:r w:rsidR="001D6F63">
        <w:rPr>
          <w:rFonts w:ascii="Arial" w:hAnsi="Arial" w:cs="Arial"/>
          <w:sz w:val="24"/>
          <w:szCs w:val="24"/>
        </w:rPr>
        <w:t xml:space="preserve"> la actual crisis entre Rusia y Ucrania. Para Vladimir Putin</w:t>
      </w:r>
      <w:r w:rsidR="00C61AB4">
        <w:rPr>
          <w:rFonts w:ascii="Arial" w:hAnsi="Arial" w:cs="Arial"/>
          <w:sz w:val="24"/>
          <w:szCs w:val="24"/>
        </w:rPr>
        <w:t xml:space="preserve">, </w:t>
      </w:r>
      <w:r w:rsidR="00D67F05">
        <w:rPr>
          <w:rFonts w:ascii="Arial" w:hAnsi="Arial" w:cs="Arial"/>
          <w:sz w:val="24"/>
          <w:szCs w:val="24"/>
        </w:rPr>
        <w:t>quien en el añ</w:t>
      </w:r>
      <w:r w:rsidR="009354B6">
        <w:rPr>
          <w:rFonts w:ascii="Arial" w:hAnsi="Arial" w:cs="Arial"/>
          <w:sz w:val="24"/>
          <w:szCs w:val="24"/>
        </w:rPr>
        <w:t>o</w:t>
      </w:r>
      <w:r w:rsidR="00D67F05">
        <w:rPr>
          <w:rFonts w:ascii="Arial" w:hAnsi="Arial" w:cs="Arial"/>
          <w:sz w:val="24"/>
          <w:szCs w:val="24"/>
        </w:rPr>
        <w:t xml:space="preserve"> 201</w:t>
      </w:r>
      <w:r w:rsidR="004206C0">
        <w:rPr>
          <w:rFonts w:ascii="Arial" w:hAnsi="Arial" w:cs="Arial"/>
          <w:sz w:val="24"/>
          <w:szCs w:val="24"/>
        </w:rPr>
        <w:t>4</w:t>
      </w:r>
      <w:r w:rsidR="00447A46">
        <w:rPr>
          <w:rFonts w:ascii="Arial" w:hAnsi="Arial" w:cs="Arial"/>
          <w:sz w:val="24"/>
          <w:szCs w:val="24"/>
        </w:rPr>
        <w:t xml:space="preserve"> </w:t>
      </w:r>
      <w:r w:rsidR="003F1D0F">
        <w:rPr>
          <w:rFonts w:ascii="Arial" w:hAnsi="Arial" w:cs="Arial"/>
          <w:sz w:val="24"/>
          <w:szCs w:val="24"/>
        </w:rPr>
        <w:t xml:space="preserve">enfrentó el </w:t>
      </w:r>
      <w:r w:rsidR="003F1D0F" w:rsidRPr="003F1D0F">
        <w:rPr>
          <w:rFonts w:ascii="Arial" w:hAnsi="Arial" w:cs="Arial"/>
          <w:i/>
          <w:iCs/>
          <w:sz w:val="24"/>
          <w:szCs w:val="24"/>
        </w:rPr>
        <w:t>Euromaidan</w:t>
      </w:r>
      <w:r w:rsidR="00447A46" w:rsidRPr="003F1D0F">
        <w:rPr>
          <w:rFonts w:ascii="Arial" w:hAnsi="Arial" w:cs="Arial"/>
          <w:sz w:val="24"/>
          <w:szCs w:val="24"/>
        </w:rPr>
        <w:t xml:space="preserve"> </w:t>
      </w:r>
      <w:r w:rsidR="00816BC4">
        <w:rPr>
          <w:rFonts w:ascii="Arial" w:hAnsi="Arial" w:cs="Arial"/>
          <w:sz w:val="24"/>
          <w:szCs w:val="24"/>
        </w:rPr>
        <w:t>frustrando</w:t>
      </w:r>
      <w:r w:rsidR="00C0703F">
        <w:rPr>
          <w:rFonts w:ascii="Arial" w:hAnsi="Arial" w:cs="Arial"/>
          <w:sz w:val="24"/>
          <w:szCs w:val="24"/>
        </w:rPr>
        <w:t xml:space="preserve"> </w:t>
      </w:r>
      <w:r w:rsidR="00ED2BD9">
        <w:rPr>
          <w:rFonts w:ascii="Arial" w:hAnsi="Arial" w:cs="Arial"/>
          <w:sz w:val="24"/>
          <w:szCs w:val="24"/>
        </w:rPr>
        <w:t>e</w:t>
      </w:r>
      <w:r w:rsidR="00FC6B19">
        <w:rPr>
          <w:rFonts w:ascii="Arial" w:hAnsi="Arial" w:cs="Arial"/>
          <w:sz w:val="24"/>
          <w:szCs w:val="24"/>
        </w:rPr>
        <w:t>l</w:t>
      </w:r>
      <w:r w:rsidR="00ED2BD9">
        <w:rPr>
          <w:rFonts w:ascii="Arial" w:hAnsi="Arial" w:cs="Arial"/>
          <w:sz w:val="24"/>
          <w:szCs w:val="24"/>
        </w:rPr>
        <w:t xml:space="preserve"> ingreso de Ucrania</w:t>
      </w:r>
      <w:r w:rsidR="00996500">
        <w:rPr>
          <w:rFonts w:ascii="Arial" w:hAnsi="Arial" w:cs="Arial"/>
          <w:sz w:val="24"/>
          <w:szCs w:val="24"/>
        </w:rPr>
        <w:t xml:space="preserve"> a la Union Europea</w:t>
      </w:r>
      <w:r w:rsidR="00FE43B6">
        <w:rPr>
          <w:rFonts w:ascii="Arial" w:hAnsi="Arial" w:cs="Arial"/>
          <w:sz w:val="24"/>
          <w:szCs w:val="24"/>
        </w:rPr>
        <w:t>,</w:t>
      </w:r>
      <w:r w:rsidR="007D13DE">
        <w:rPr>
          <w:rFonts w:ascii="Arial" w:hAnsi="Arial" w:cs="Arial"/>
          <w:sz w:val="24"/>
          <w:szCs w:val="24"/>
        </w:rPr>
        <w:t xml:space="preserve"> </w:t>
      </w:r>
      <w:r w:rsidR="001D6F63">
        <w:rPr>
          <w:rFonts w:ascii="Arial" w:hAnsi="Arial" w:cs="Arial"/>
          <w:sz w:val="24"/>
          <w:szCs w:val="24"/>
        </w:rPr>
        <w:t>resulta inaceptable la incorporación de Ucrania a la OTAN, exigiendo garantía escrita que ello no suced</w:t>
      </w:r>
      <w:r w:rsidR="00FE43B6">
        <w:rPr>
          <w:rFonts w:ascii="Arial" w:hAnsi="Arial" w:cs="Arial"/>
          <w:sz w:val="24"/>
          <w:szCs w:val="24"/>
        </w:rPr>
        <w:t>erá</w:t>
      </w:r>
      <w:r w:rsidR="001D6F63">
        <w:rPr>
          <w:rFonts w:ascii="Arial" w:hAnsi="Arial" w:cs="Arial"/>
          <w:sz w:val="24"/>
          <w:szCs w:val="24"/>
        </w:rPr>
        <w:t>. Pero las demandas de Putin van mucho más allá</w:t>
      </w:r>
      <w:r w:rsidR="00A1400D">
        <w:rPr>
          <w:rFonts w:ascii="Arial" w:hAnsi="Arial" w:cs="Arial"/>
          <w:sz w:val="24"/>
          <w:szCs w:val="24"/>
        </w:rPr>
        <w:t>,</w:t>
      </w:r>
      <w:r w:rsidR="002A7597">
        <w:rPr>
          <w:rFonts w:ascii="Arial" w:hAnsi="Arial" w:cs="Arial"/>
          <w:sz w:val="24"/>
          <w:szCs w:val="24"/>
        </w:rPr>
        <w:t xml:space="preserve"> </w:t>
      </w:r>
      <w:r w:rsidR="00A1400D">
        <w:rPr>
          <w:rFonts w:ascii="Arial" w:hAnsi="Arial" w:cs="Arial"/>
          <w:sz w:val="24"/>
          <w:szCs w:val="24"/>
        </w:rPr>
        <w:t>p</w:t>
      </w:r>
      <w:r w:rsidR="002A7597">
        <w:rPr>
          <w:rFonts w:ascii="Arial" w:hAnsi="Arial" w:cs="Arial"/>
          <w:sz w:val="24"/>
          <w:szCs w:val="24"/>
        </w:rPr>
        <w:t>ues</w:t>
      </w:r>
      <w:r w:rsidR="000C515E">
        <w:rPr>
          <w:rFonts w:ascii="Arial" w:hAnsi="Arial" w:cs="Arial"/>
          <w:sz w:val="24"/>
          <w:szCs w:val="24"/>
        </w:rPr>
        <w:t xml:space="preserve"> tambien</w:t>
      </w:r>
      <w:r w:rsidR="000D085B">
        <w:rPr>
          <w:rFonts w:ascii="Arial" w:hAnsi="Arial" w:cs="Arial"/>
          <w:sz w:val="24"/>
          <w:szCs w:val="24"/>
        </w:rPr>
        <w:t xml:space="preserve"> </w:t>
      </w:r>
      <w:r w:rsidR="00434E04">
        <w:rPr>
          <w:rFonts w:ascii="Arial" w:hAnsi="Arial" w:cs="Arial"/>
          <w:sz w:val="24"/>
          <w:szCs w:val="24"/>
        </w:rPr>
        <w:t>exige</w:t>
      </w:r>
      <w:r w:rsidR="000E46E6">
        <w:rPr>
          <w:rFonts w:ascii="Arial" w:hAnsi="Arial" w:cs="Arial"/>
          <w:sz w:val="24"/>
          <w:szCs w:val="24"/>
        </w:rPr>
        <w:t xml:space="preserve"> que la OTAN</w:t>
      </w:r>
      <w:r w:rsidR="009744C2">
        <w:rPr>
          <w:rFonts w:ascii="Arial" w:hAnsi="Arial" w:cs="Arial"/>
          <w:sz w:val="24"/>
          <w:szCs w:val="24"/>
        </w:rPr>
        <w:t xml:space="preserve"> cese su expansión hacia el Este</w:t>
      </w:r>
      <w:r w:rsidR="00F916C2">
        <w:rPr>
          <w:rFonts w:ascii="Arial" w:hAnsi="Arial" w:cs="Arial"/>
          <w:sz w:val="24"/>
          <w:szCs w:val="24"/>
        </w:rPr>
        <w:t xml:space="preserve"> y suspenda su presencia militar en los </w:t>
      </w:r>
      <w:r w:rsidR="008B7519">
        <w:rPr>
          <w:rFonts w:ascii="Arial" w:hAnsi="Arial" w:cs="Arial"/>
          <w:sz w:val="24"/>
          <w:szCs w:val="24"/>
        </w:rPr>
        <w:t>países</w:t>
      </w:r>
      <w:r w:rsidR="001F0D90">
        <w:rPr>
          <w:rFonts w:ascii="Arial" w:hAnsi="Arial" w:cs="Arial"/>
          <w:sz w:val="24"/>
          <w:szCs w:val="24"/>
        </w:rPr>
        <w:t xml:space="preserve"> que integra</w:t>
      </w:r>
      <w:r w:rsidR="00E25B34">
        <w:rPr>
          <w:rFonts w:ascii="Arial" w:hAnsi="Arial" w:cs="Arial"/>
          <w:sz w:val="24"/>
          <w:szCs w:val="24"/>
        </w:rPr>
        <w:t>ron</w:t>
      </w:r>
      <w:r w:rsidR="001F0D90">
        <w:rPr>
          <w:rFonts w:ascii="Arial" w:hAnsi="Arial" w:cs="Arial"/>
          <w:sz w:val="24"/>
          <w:szCs w:val="24"/>
        </w:rPr>
        <w:t xml:space="preserve"> el Bloque </w:t>
      </w:r>
      <w:r w:rsidR="0076300E">
        <w:rPr>
          <w:rFonts w:ascii="Arial" w:hAnsi="Arial" w:cs="Arial"/>
          <w:sz w:val="24"/>
          <w:szCs w:val="24"/>
        </w:rPr>
        <w:t>Soviético</w:t>
      </w:r>
      <w:r w:rsidR="001F0D90">
        <w:rPr>
          <w:rFonts w:ascii="Arial" w:hAnsi="Arial" w:cs="Arial"/>
          <w:sz w:val="24"/>
          <w:szCs w:val="24"/>
        </w:rPr>
        <w:t xml:space="preserve"> durante la Guerra </w:t>
      </w:r>
      <w:r w:rsidR="005F7DE8">
        <w:rPr>
          <w:rFonts w:ascii="Arial" w:hAnsi="Arial" w:cs="Arial"/>
          <w:sz w:val="24"/>
          <w:szCs w:val="24"/>
        </w:rPr>
        <w:t>Fría</w:t>
      </w:r>
      <w:r w:rsidR="0047369F">
        <w:rPr>
          <w:rFonts w:ascii="Arial" w:hAnsi="Arial" w:cs="Arial"/>
          <w:sz w:val="24"/>
          <w:szCs w:val="24"/>
        </w:rPr>
        <w:t>,</w:t>
      </w:r>
      <w:r w:rsidR="0075041D" w:rsidRPr="0075041D">
        <w:rPr>
          <w:rFonts w:ascii="Arial" w:hAnsi="Arial" w:cs="Arial"/>
          <w:b/>
          <w:bCs/>
          <w:sz w:val="24"/>
          <w:szCs w:val="24"/>
          <w:vertAlign w:val="superscript"/>
        </w:rPr>
        <w:t>(</w:t>
      </w:r>
      <w:r w:rsidR="00544FED">
        <w:rPr>
          <w:rFonts w:ascii="Arial" w:hAnsi="Arial" w:cs="Arial"/>
          <w:b/>
          <w:bCs/>
          <w:sz w:val="24"/>
          <w:szCs w:val="24"/>
          <w:vertAlign w:val="superscript"/>
        </w:rPr>
        <w:t>19</w:t>
      </w:r>
      <w:r w:rsidR="00E56F58" w:rsidRPr="0075041D">
        <w:rPr>
          <w:rFonts w:ascii="Arial" w:hAnsi="Arial" w:cs="Arial"/>
          <w:b/>
          <w:bCs/>
          <w:sz w:val="24"/>
          <w:szCs w:val="24"/>
          <w:vertAlign w:val="superscript"/>
        </w:rPr>
        <w:t>)</w:t>
      </w:r>
      <w:r w:rsidR="008B7519">
        <w:rPr>
          <w:rFonts w:ascii="Arial" w:hAnsi="Arial" w:cs="Arial"/>
          <w:sz w:val="24"/>
          <w:szCs w:val="24"/>
        </w:rPr>
        <w:t xml:space="preserve"> lo que impli</w:t>
      </w:r>
      <w:r w:rsidR="00D84553">
        <w:rPr>
          <w:rFonts w:ascii="Arial" w:hAnsi="Arial" w:cs="Arial"/>
          <w:sz w:val="24"/>
          <w:szCs w:val="24"/>
        </w:rPr>
        <w:t>ca</w:t>
      </w:r>
      <w:r w:rsidR="00700134">
        <w:rPr>
          <w:rFonts w:ascii="Arial" w:hAnsi="Arial" w:cs="Arial"/>
          <w:sz w:val="24"/>
          <w:szCs w:val="24"/>
        </w:rPr>
        <w:t>ría</w:t>
      </w:r>
      <w:r w:rsidR="00D84553">
        <w:rPr>
          <w:rFonts w:ascii="Arial" w:hAnsi="Arial" w:cs="Arial"/>
          <w:sz w:val="24"/>
          <w:szCs w:val="24"/>
        </w:rPr>
        <w:t xml:space="preserve"> el retiro de las tropas de la OTAN de </w:t>
      </w:r>
      <w:r w:rsidR="00186D90">
        <w:rPr>
          <w:rFonts w:ascii="Arial" w:hAnsi="Arial" w:cs="Arial"/>
          <w:sz w:val="24"/>
          <w:szCs w:val="24"/>
        </w:rPr>
        <w:t>Polonia y</w:t>
      </w:r>
      <w:r w:rsidR="00784EC2">
        <w:rPr>
          <w:rFonts w:ascii="Arial" w:hAnsi="Arial" w:cs="Arial"/>
          <w:sz w:val="24"/>
          <w:szCs w:val="24"/>
        </w:rPr>
        <w:t xml:space="preserve"> de</w:t>
      </w:r>
      <w:r w:rsidR="00186D90">
        <w:rPr>
          <w:rFonts w:ascii="Arial" w:hAnsi="Arial" w:cs="Arial"/>
          <w:sz w:val="24"/>
          <w:szCs w:val="24"/>
        </w:rPr>
        <w:t xml:space="preserve"> la</w:t>
      </w:r>
      <w:r w:rsidR="00784EC2">
        <w:rPr>
          <w:rFonts w:ascii="Arial" w:hAnsi="Arial" w:cs="Arial"/>
          <w:sz w:val="24"/>
          <w:szCs w:val="24"/>
        </w:rPr>
        <w:t>s</w:t>
      </w:r>
      <w:r w:rsidR="00186D90">
        <w:rPr>
          <w:rFonts w:ascii="Arial" w:hAnsi="Arial" w:cs="Arial"/>
          <w:sz w:val="24"/>
          <w:szCs w:val="24"/>
        </w:rPr>
        <w:t xml:space="preserve"> </w:t>
      </w:r>
      <w:r w:rsidR="004B57EF">
        <w:rPr>
          <w:rFonts w:ascii="Arial" w:hAnsi="Arial" w:cs="Arial"/>
          <w:sz w:val="24"/>
          <w:szCs w:val="24"/>
        </w:rPr>
        <w:t>Repúblicas</w:t>
      </w:r>
      <w:r w:rsidR="00186D90">
        <w:rPr>
          <w:rFonts w:ascii="Arial" w:hAnsi="Arial" w:cs="Arial"/>
          <w:sz w:val="24"/>
          <w:szCs w:val="24"/>
        </w:rPr>
        <w:t xml:space="preserve"> </w:t>
      </w:r>
      <w:r w:rsidR="00322679">
        <w:rPr>
          <w:rFonts w:ascii="Arial" w:hAnsi="Arial" w:cs="Arial"/>
          <w:sz w:val="24"/>
          <w:szCs w:val="24"/>
        </w:rPr>
        <w:t>B</w:t>
      </w:r>
      <w:r w:rsidR="000047B7">
        <w:rPr>
          <w:rFonts w:ascii="Arial" w:hAnsi="Arial" w:cs="Arial"/>
          <w:sz w:val="24"/>
          <w:szCs w:val="24"/>
        </w:rPr>
        <w:t>álticas</w:t>
      </w:r>
      <w:r w:rsidR="00322679">
        <w:rPr>
          <w:rFonts w:ascii="Arial" w:hAnsi="Arial" w:cs="Arial"/>
          <w:sz w:val="24"/>
          <w:szCs w:val="24"/>
        </w:rPr>
        <w:t xml:space="preserve"> de</w:t>
      </w:r>
      <w:r w:rsidR="000047B7">
        <w:rPr>
          <w:rFonts w:ascii="Arial" w:hAnsi="Arial" w:cs="Arial"/>
          <w:sz w:val="24"/>
          <w:szCs w:val="24"/>
        </w:rPr>
        <w:t xml:space="preserve"> Estonia, Letonia </w:t>
      </w:r>
      <w:r w:rsidR="00B3438E">
        <w:rPr>
          <w:rFonts w:ascii="Arial" w:hAnsi="Arial" w:cs="Arial"/>
          <w:sz w:val="24"/>
          <w:szCs w:val="24"/>
        </w:rPr>
        <w:t>y Li</w:t>
      </w:r>
      <w:r w:rsidR="00EF6473">
        <w:rPr>
          <w:rFonts w:ascii="Arial" w:hAnsi="Arial" w:cs="Arial"/>
          <w:sz w:val="24"/>
          <w:szCs w:val="24"/>
        </w:rPr>
        <w:t>t</w:t>
      </w:r>
      <w:r w:rsidR="00B3438E">
        <w:rPr>
          <w:rFonts w:ascii="Arial" w:hAnsi="Arial" w:cs="Arial"/>
          <w:sz w:val="24"/>
          <w:szCs w:val="24"/>
        </w:rPr>
        <w:t>uania</w:t>
      </w:r>
      <w:r w:rsidR="00C10716">
        <w:rPr>
          <w:rFonts w:ascii="Arial" w:hAnsi="Arial" w:cs="Arial"/>
          <w:sz w:val="24"/>
          <w:szCs w:val="24"/>
        </w:rPr>
        <w:t>,</w:t>
      </w:r>
      <w:r w:rsidR="00EF6473">
        <w:rPr>
          <w:rFonts w:ascii="Arial" w:hAnsi="Arial" w:cs="Arial"/>
          <w:sz w:val="24"/>
          <w:szCs w:val="24"/>
        </w:rPr>
        <w:t xml:space="preserve"> </w:t>
      </w:r>
      <w:r w:rsidR="00C10716">
        <w:rPr>
          <w:rFonts w:ascii="Arial" w:hAnsi="Arial" w:cs="Arial"/>
          <w:sz w:val="24"/>
          <w:szCs w:val="24"/>
        </w:rPr>
        <w:t xml:space="preserve">las </w:t>
      </w:r>
      <w:r w:rsidR="00EF6473">
        <w:rPr>
          <w:rFonts w:ascii="Arial" w:hAnsi="Arial" w:cs="Arial"/>
          <w:sz w:val="24"/>
          <w:szCs w:val="24"/>
        </w:rPr>
        <w:t xml:space="preserve">que están </w:t>
      </w:r>
      <w:r w:rsidR="002F04A3">
        <w:rPr>
          <w:rFonts w:ascii="Arial" w:hAnsi="Arial" w:cs="Arial"/>
          <w:sz w:val="24"/>
          <w:szCs w:val="24"/>
        </w:rPr>
        <w:t>suministrando</w:t>
      </w:r>
      <w:r w:rsidR="006B67D1">
        <w:rPr>
          <w:rFonts w:ascii="Arial" w:hAnsi="Arial" w:cs="Arial"/>
          <w:sz w:val="24"/>
          <w:szCs w:val="24"/>
        </w:rPr>
        <w:t xml:space="preserve"> armas a </w:t>
      </w:r>
      <w:r w:rsidR="000254CB">
        <w:rPr>
          <w:rFonts w:ascii="Arial" w:hAnsi="Arial" w:cs="Arial"/>
          <w:sz w:val="24"/>
          <w:szCs w:val="24"/>
        </w:rPr>
        <w:t>Ucrania p</w:t>
      </w:r>
      <w:r w:rsidR="00C27195">
        <w:rPr>
          <w:rFonts w:ascii="Arial" w:hAnsi="Arial" w:cs="Arial"/>
          <w:sz w:val="24"/>
          <w:szCs w:val="24"/>
        </w:rPr>
        <w:t>u</w:t>
      </w:r>
      <w:r w:rsidR="000254CB">
        <w:rPr>
          <w:rFonts w:ascii="Arial" w:hAnsi="Arial" w:cs="Arial"/>
          <w:sz w:val="24"/>
          <w:szCs w:val="24"/>
        </w:rPr>
        <w:t>es</w:t>
      </w:r>
      <w:r w:rsidR="00700134">
        <w:rPr>
          <w:rFonts w:ascii="Arial" w:hAnsi="Arial" w:cs="Arial"/>
          <w:sz w:val="24"/>
          <w:szCs w:val="24"/>
        </w:rPr>
        <w:t xml:space="preserve"> bien </w:t>
      </w:r>
      <w:r w:rsidR="000254CB">
        <w:rPr>
          <w:rFonts w:ascii="Arial" w:hAnsi="Arial" w:cs="Arial"/>
          <w:sz w:val="24"/>
          <w:szCs w:val="24"/>
        </w:rPr>
        <w:t>saben q</w:t>
      </w:r>
      <w:r w:rsidR="00C27195">
        <w:rPr>
          <w:rFonts w:ascii="Arial" w:hAnsi="Arial" w:cs="Arial"/>
          <w:sz w:val="24"/>
          <w:szCs w:val="24"/>
        </w:rPr>
        <w:t>ue</w:t>
      </w:r>
      <w:r w:rsidR="000254CB">
        <w:rPr>
          <w:rFonts w:ascii="Arial" w:hAnsi="Arial" w:cs="Arial"/>
          <w:sz w:val="24"/>
          <w:szCs w:val="24"/>
        </w:rPr>
        <w:t xml:space="preserve"> si Putin no es </w:t>
      </w:r>
      <w:r w:rsidR="009866E0">
        <w:rPr>
          <w:rFonts w:ascii="Arial" w:hAnsi="Arial" w:cs="Arial"/>
          <w:sz w:val="24"/>
          <w:szCs w:val="24"/>
        </w:rPr>
        <w:t>f</w:t>
      </w:r>
      <w:r w:rsidR="00322679">
        <w:rPr>
          <w:rFonts w:ascii="Arial" w:hAnsi="Arial" w:cs="Arial"/>
          <w:sz w:val="24"/>
          <w:szCs w:val="24"/>
        </w:rPr>
        <w:t>renado</w:t>
      </w:r>
      <w:r w:rsidR="00CB5E75">
        <w:rPr>
          <w:rFonts w:ascii="Arial" w:hAnsi="Arial" w:cs="Arial"/>
          <w:sz w:val="24"/>
          <w:szCs w:val="24"/>
        </w:rPr>
        <w:t xml:space="preserve"> su propia</w:t>
      </w:r>
      <w:r w:rsidR="009866E0">
        <w:rPr>
          <w:rFonts w:ascii="Arial" w:hAnsi="Arial" w:cs="Arial"/>
          <w:sz w:val="24"/>
          <w:szCs w:val="24"/>
        </w:rPr>
        <w:t xml:space="preserve"> </w:t>
      </w:r>
      <w:r w:rsidR="0075041D">
        <w:rPr>
          <w:rFonts w:ascii="Arial" w:hAnsi="Arial" w:cs="Arial"/>
          <w:sz w:val="24"/>
          <w:szCs w:val="24"/>
        </w:rPr>
        <w:t>soberanía</w:t>
      </w:r>
      <w:r w:rsidR="009866E0">
        <w:rPr>
          <w:rFonts w:ascii="Arial" w:hAnsi="Arial" w:cs="Arial"/>
          <w:sz w:val="24"/>
          <w:szCs w:val="24"/>
        </w:rPr>
        <w:t xml:space="preserve"> corre peligro</w:t>
      </w:r>
      <w:r w:rsidR="002F04A3">
        <w:rPr>
          <w:rFonts w:ascii="Arial" w:hAnsi="Arial" w:cs="Arial"/>
          <w:sz w:val="24"/>
          <w:szCs w:val="24"/>
        </w:rPr>
        <w:t>.</w:t>
      </w:r>
      <w:r w:rsidR="0033763F">
        <w:rPr>
          <w:rFonts w:ascii="Arial" w:hAnsi="Arial" w:cs="Arial"/>
          <w:sz w:val="24"/>
          <w:szCs w:val="24"/>
        </w:rPr>
        <w:t xml:space="preserve"> </w:t>
      </w:r>
      <w:r w:rsidR="00CB5E75">
        <w:rPr>
          <w:rFonts w:ascii="Arial" w:hAnsi="Arial" w:cs="Arial"/>
          <w:sz w:val="24"/>
          <w:szCs w:val="24"/>
        </w:rPr>
        <w:t xml:space="preserve"> </w:t>
      </w:r>
      <w:r w:rsidR="00B3438E">
        <w:rPr>
          <w:rFonts w:ascii="Arial" w:hAnsi="Arial" w:cs="Arial"/>
          <w:sz w:val="24"/>
          <w:szCs w:val="24"/>
        </w:rPr>
        <w:t xml:space="preserve"> </w:t>
      </w:r>
      <w:r w:rsidR="00186D90">
        <w:rPr>
          <w:rFonts w:ascii="Arial" w:hAnsi="Arial" w:cs="Arial"/>
          <w:sz w:val="24"/>
          <w:szCs w:val="24"/>
        </w:rPr>
        <w:t xml:space="preserve"> </w:t>
      </w:r>
      <w:r w:rsidR="009744C2">
        <w:rPr>
          <w:rFonts w:ascii="Arial" w:hAnsi="Arial" w:cs="Arial"/>
          <w:sz w:val="24"/>
          <w:szCs w:val="24"/>
        </w:rPr>
        <w:t xml:space="preserve"> </w:t>
      </w:r>
      <w:r w:rsidR="00A1400D">
        <w:rPr>
          <w:rFonts w:ascii="Arial" w:hAnsi="Arial" w:cs="Arial"/>
          <w:sz w:val="24"/>
          <w:szCs w:val="24"/>
        </w:rPr>
        <w:t xml:space="preserve"> </w:t>
      </w:r>
      <w:r w:rsidR="002A7597">
        <w:rPr>
          <w:rFonts w:ascii="Arial" w:hAnsi="Arial" w:cs="Arial"/>
          <w:sz w:val="24"/>
          <w:szCs w:val="24"/>
        </w:rPr>
        <w:t xml:space="preserve"> </w:t>
      </w:r>
      <w:r w:rsidR="001D6F63">
        <w:rPr>
          <w:rFonts w:ascii="Arial" w:hAnsi="Arial" w:cs="Arial"/>
          <w:sz w:val="24"/>
          <w:szCs w:val="24"/>
        </w:rPr>
        <w:t xml:space="preserve">       </w:t>
      </w:r>
    </w:p>
    <w:p w14:paraId="14E4212F" w14:textId="40C2535F" w:rsidR="0076660D" w:rsidRDefault="004B087D" w:rsidP="00167B78">
      <w:pPr>
        <w:tabs>
          <w:tab w:val="left" w:pos="3686"/>
          <w:tab w:val="left" w:pos="482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vertAlign w:val="superscript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F67292" w:rsidRPr="004B087D">
        <w:rPr>
          <w:rFonts w:ascii="Arial" w:hAnsi="Arial" w:cs="Arial"/>
          <w:b/>
          <w:bCs/>
          <w:sz w:val="24"/>
          <w:szCs w:val="24"/>
        </w:rPr>
        <w:t>E</w:t>
      </w:r>
      <w:r w:rsidR="00F67292">
        <w:rPr>
          <w:rFonts w:ascii="Arial" w:hAnsi="Arial" w:cs="Arial"/>
          <w:sz w:val="24"/>
          <w:szCs w:val="24"/>
        </w:rPr>
        <w:t xml:space="preserve">l Presidente ruso </w:t>
      </w:r>
      <w:r w:rsidR="006610D1">
        <w:rPr>
          <w:rFonts w:ascii="Arial" w:hAnsi="Arial" w:cs="Arial"/>
          <w:sz w:val="24"/>
          <w:szCs w:val="24"/>
        </w:rPr>
        <w:t>sustenta</w:t>
      </w:r>
      <w:r w:rsidR="00EB3349">
        <w:rPr>
          <w:rFonts w:ascii="Arial" w:hAnsi="Arial" w:cs="Arial"/>
          <w:sz w:val="24"/>
          <w:szCs w:val="24"/>
        </w:rPr>
        <w:t xml:space="preserve"> su pretensión </w:t>
      </w:r>
      <w:r w:rsidR="00F65F84">
        <w:rPr>
          <w:rFonts w:ascii="Arial" w:hAnsi="Arial" w:cs="Arial"/>
          <w:sz w:val="24"/>
          <w:szCs w:val="24"/>
        </w:rPr>
        <w:t xml:space="preserve">de </w:t>
      </w:r>
      <w:r w:rsidR="006610D1">
        <w:rPr>
          <w:rFonts w:ascii="Arial" w:hAnsi="Arial" w:cs="Arial"/>
          <w:sz w:val="24"/>
          <w:szCs w:val="24"/>
        </w:rPr>
        <w:t>desalojar</w:t>
      </w:r>
      <w:r w:rsidR="00F65F84">
        <w:rPr>
          <w:rFonts w:ascii="Arial" w:hAnsi="Arial" w:cs="Arial"/>
          <w:sz w:val="24"/>
          <w:szCs w:val="24"/>
        </w:rPr>
        <w:t xml:space="preserve"> a la OTAN del Este de Eur</w:t>
      </w:r>
      <w:r w:rsidR="00A7554B">
        <w:rPr>
          <w:rFonts w:ascii="Arial" w:hAnsi="Arial" w:cs="Arial"/>
          <w:sz w:val="24"/>
          <w:szCs w:val="24"/>
        </w:rPr>
        <w:t>o</w:t>
      </w:r>
      <w:r w:rsidR="00F65F84">
        <w:rPr>
          <w:rFonts w:ascii="Arial" w:hAnsi="Arial" w:cs="Arial"/>
          <w:sz w:val="24"/>
          <w:szCs w:val="24"/>
        </w:rPr>
        <w:t>pa</w:t>
      </w:r>
      <w:r w:rsidR="00A7554B">
        <w:rPr>
          <w:rFonts w:ascii="Arial" w:hAnsi="Arial" w:cs="Arial"/>
          <w:sz w:val="24"/>
          <w:szCs w:val="24"/>
        </w:rPr>
        <w:t xml:space="preserve"> en </w:t>
      </w:r>
      <w:r w:rsidR="002A5597">
        <w:rPr>
          <w:rFonts w:ascii="Arial" w:hAnsi="Arial" w:cs="Arial"/>
          <w:sz w:val="24"/>
          <w:szCs w:val="24"/>
        </w:rPr>
        <w:t>la</w:t>
      </w:r>
      <w:r w:rsidR="00A7554B">
        <w:rPr>
          <w:rFonts w:ascii="Arial" w:hAnsi="Arial" w:cs="Arial"/>
          <w:sz w:val="24"/>
          <w:szCs w:val="24"/>
        </w:rPr>
        <w:t xml:space="preserve"> </w:t>
      </w:r>
      <w:r w:rsidR="00946BDD">
        <w:rPr>
          <w:rFonts w:ascii="Arial" w:hAnsi="Arial" w:cs="Arial"/>
          <w:sz w:val="24"/>
          <w:szCs w:val="24"/>
        </w:rPr>
        <w:t>presunta</w:t>
      </w:r>
      <w:r w:rsidR="00A7554B">
        <w:rPr>
          <w:rFonts w:ascii="Arial" w:hAnsi="Arial" w:cs="Arial"/>
          <w:sz w:val="24"/>
          <w:szCs w:val="24"/>
        </w:rPr>
        <w:t xml:space="preserve"> </w:t>
      </w:r>
      <w:r w:rsidR="00F06594">
        <w:rPr>
          <w:rFonts w:ascii="Arial" w:hAnsi="Arial" w:cs="Arial"/>
          <w:sz w:val="24"/>
          <w:szCs w:val="24"/>
        </w:rPr>
        <w:t>gara</w:t>
      </w:r>
      <w:r w:rsidR="00DF6111">
        <w:rPr>
          <w:rFonts w:ascii="Arial" w:hAnsi="Arial" w:cs="Arial"/>
          <w:sz w:val="24"/>
          <w:szCs w:val="24"/>
        </w:rPr>
        <w:t>ntía dada</w:t>
      </w:r>
      <w:r w:rsidR="008C3C50">
        <w:rPr>
          <w:rFonts w:ascii="Arial" w:hAnsi="Arial" w:cs="Arial"/>
          <w:sz w:val="24"/>
          <w:szCs w:val="24"/>
        </w:rPr>
        <w:t xml:space="preserve"> a la extinta Union Sovietica</w:t>
      </w:r>
      <w:r w:rsidR="001A54F1">
        <w:rPr>
          <w:rFonts w:ascii="Arial" w:hAnsi="Arial" w:cs="Arial"/>
          <w:sz w:val="24"/>
          <w:szCs w:val="24"/>
        </w:rPr>
        <w:t xml:space="preserve"> </w:t>
      </w:r>
      <w:r w:rsidR="000257D4">
        <w:rPr>
          <w:rFonts w:ascii="Arial" w:hAnsi="Arial" w:cs="Arial"/>
          <w:sz w:val="24"/>
          <w:szCs w:val="24"/>
        </w:rPr>
        <w:t>en 1990</w:t>
      </w:r>
      <w:r w:rsidR="001A54F1">
        <w:rPr>
          <w:rFonts w:ascii="Arial" w:hAnsi="Arial" w:cs="Arial"/>
          <w:sz w:val="24"/>
          <w:szCs w:val="24"/>
        </w:rPr>
        <w:t xml:space="preserve"> </w:t>
      </w:r>
      <w:r w:rsidR="00703DB8">
        <w:rPr>
          <w:rFonts w:ascii="Arial" w:hAnsi="Arial" w:cs="Arial"/>
          <w:sz w:val="24"/>
          <w:szCs w:val="24"/>
        </w:rPr>
        <w:t>durante las conversaciones sobre la unificación de Alemania</w:t>
      </w:r>
      <w:r w:rsidR="006A44B1">
        <w:rPr>
          <w:rFonts w:ascii="Arial" w:hAnsi="Arial" w:cs="Arial"/>
          <w:sz w:val="24"/>
          <w:szCs w:val="24"/>
        </w:rPr>
        <w:t xml:space="preserve"> </w:t>
      </w:r>
      <w:r w:rsidR="004F4AEE">
        <w:rPr>
          <w:rFonts w:ascii="Arial" w:hAnsi="Arial" w:cs="Arial"/>
          <w:sz w:val="24"/>
          <w:szCs w:val="24"/>
        </w:rPr>
        <w:t>e</w:t>
      </w:r>
      <w:r w:rsidR="006A44B1">
        <w:rPr>
          <w:rFonts w:ascii="Arial" w:hAnsi="Arial" w:cs="Arial"/>
          <w:sz w:val="24"/>
          <w:szCs w:val="24"/>
        </w:rPr>
        <w:t xml:space="preserve">n </w:t>
      </w:r>
      <w:r w:rsidR="004F4AEE">
        <w:rPr>
          <w:rFonts w:ascii="Arial" w:hAnsi="Arial" w:cs="Arial"/>
          <w:sz w:val="24"/>
          <w:szCs w:val="24"/>
        </w:rPr>
        <w:t>e</w:t>
      </w:r>
      <w:r w:rsidR="006A44B1">
        <w:rPr>
          <w:rFonts w:ascii="Arial" w:hAnsi="Arial" w:cs="Arial"/>
          <w:sz w:val="24"/>
          <w:szCs w:val="24"/>
        </w:rPr>
        <w:t xml:space="preserve">l sentido </w:t>
      </w:r>
      <w:r w:rsidR="004F4AEE">
        <w:rPr>
          <w:rFonts w:ascii="Arial" w:hAnsi="Arial" w:cs="Arial"/>
          <w:sz w:val="24"/>
          <w:szCs w:val="24"/>
        </w:rPr>
        <w:t xml:space="preserve">que </w:t>
      </w:r>
      <w:r w:rsidR="00655156">
        <w:rPr>
          <w:rFonts w:ascii="Arial" w:hAnsi="Arial" w:cs="Arial"/>
          <w:sz w:val="24"/>
          <w:szCs w:val="24"/>
        </w:rPr>
        <w:t>“</w:t>
      </w:r>
      <w:r w:rsidR="00DE5584">
        <w:rPr>
          <w:rFonts w:ascii="Arial" w:hAnsi="Arial" w:cs="Arial"/>
          <w:sz w:val="24"/>
          <w:szCs w:val="24"/>
        </w:rPr>
        <w:t>…</w:t>
      </w:r>
      <w:r w:rsidR="00655156" w:rsidRPr="00DE5584">
        <w:rPr>
          <w:rFonts w:ascii="Arial" w:hAnsi="Arial" w:cs="Arial"/>
          <w:b/>
          <w:bCs/>
          <w:i/>
          <w:iCs/>
          <w:sz w:val="24"/>
          <w:szCs w:val="24"/>
        </w:rPr>
        <w:t>la O</w:t>
      </w:r>
      <w:r w:rsidR="00C2546D" w:rsidRPr="00DE5584">
        <w:rPr>
          <w:rFonts w:ascii="Arial" w:hAnsi="Arial" w:cs="Arial"/>
          <w:b/>
          <w:bCs/>
          <w:i/>
          <w:iCs/>
          <w:sz w:val="24"/>
          <w:szCs w:val="24"/>
        </w:rPr>
        <w:t>T</w:t>
      </w:r>
      <w:r w:rsidR="00655156" w:rsidRPr="00DE5584">
        <w:rPr>
          <w:rFonts w:ascii="Arial" w:hAnsi="Arial" w:cs="Arial"/>
          <w:b/>
          <w:bCs/>
          <w:i/>
          <w:iCs/>
          <w:sz w:val="24"/>
          <w:szCs w:val="24"/>
        </w:rPr>
        <w:t>AN</w:t>
      </w:r>
      <w:r w:rsidR="00A7554B" w:rsidRPr="00DE558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C2546D" w:rsidRPr="00DE5584">
        <w:rPr>
          <w:rFonts w:ascii="Arial" w:hAnsi="Arial" w:cs="Arial"/>
          <w:b/>
          <w:bCs/>
          <w:i/>
          <w:iCs/>
          <w:sz w:val="24"/>
          <w:szCs w:val="24"/>
        </w:rPr>
        <w:t xml:space="preserve">no </w:t>
      </w:r>
      <w:r w:rsidR="00E3640B">
        <w:rPr>
          <w:rFonts w:ascii="Arial" w:hAnsi="Arial" w:cs="Arial"/>
          <w:b/>
          <w:bCs/>
          <w:i/>
          <w:iCs/>
          <w:sz w:val="24"/>
          <w:szCs w:val="24"/>
        </w:rPr>
        <w:t>avanzar</w:t>
      </w:r>
      <w:r w:rsidR="00837B0C">
        <w:rPr>
          <w:rFonts w:ascii="Arial" w:hAnsi="Arial" w:cs="Arial"/>
          <w:b/>
          <w:bCs/>
          <w:i/>
          <w:iCs/>
          <w:sz w:val="24"/>
          <w:szCs w:val="24"/>
        </w:rPr>
        <w:t>í</w:t>
      </w:r>
      <w:r w:rsidR="00E3640B">
        <w:rPr>
          <w:rFonts w:ascii="Arial" w:hAnsi="Arial" w:cs="Arial"/>
          <w:b/>
          <w:bCs/>
          <w:i/>
          <w:iCs/>
          <w:sz w:val="24"/>
          <w:szCs w:val="24"/>
        </w:rPr>
        <w:t>a</w:t>
      </w:r>
      <w:r w:rsidR="00DE5584" w:rsidRPr="00DE5584">
        <w:rPr>
          <w:rFonts w:ascii="Arial" w:hAnsi="Arial" w:cs="Arial"/>
          <w:b/>
          <w:bCs/>
          <w:i/>
          <w:iCs/>
          <w:sz w:val="24"/>
          <w:szCs w:val="24"/>
        </w:rPr>
        <w:t xml:space="preserve"> ni una pulgada hacia el Este</w:t>
      </w:r>
      <w:r w:rsidR="00404201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="00DE5584" w:rsidRPr="00DE5584">
        <w:rPr>
          <w:rFonts w:ascii="Arial" w:hAnsi="Arial" w:cs="Arial"/>
          <w:b/>
          <w:bCs/>
          <w:i/>
          <w:iCs/>
          <w:sz w:val="24"/>
          <w:szCs w:val="24"/>
        </w:rPr>
        <w:t>”</w:t>
      </w:r>
      <w:r w:rsidR="00EB3349" w:rsidRPr="00DE558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1C3FB6">
        <w:rPr>
          <w:rFonts w:ascii="Arial" w:hAnsi="Arial" w:cs="Arial"/>
          <w:sz w:val="24"/>
          <w:szCs w:val="24"/>
        </w:rPr>
        <w:t xml:space="preserve">Sobre </w:t>
      </w:r>
      <w:r w:rsidR="00B80026">
        <w:rPr>
          <w:rFonts w:ascii="Arial" w:hAnsi="Arial" w:cs="Arial"/>
          <w:sz w:val="24"/>
          <w:szCs w:val="24"/>
        </w:rPr>
        <w:t>e</w:t>
      </w:r>
      <w:r w:rsidR="001C3FB6">
        <w:rPr>
          <w:rFonts w:ascii="Arial" w:hAnsi="Arial" w:cs="Arial"/>
          <w:sz w:val="24"/>
          <w:szCs w:val="24"/>
        </w:rPr>
        <w:t>s</w:t>
      </w:r>
      <w:r w:rsidR="00042AF0">
        <w:rPr>
          <w:rFonts w:ascii="Arial" w:hAnsi="Arial" w:cs="Arial"/>
          <w:sz w:val="24"/>
          <w:szCs w:val="24"/>
        </w:rPr>
        <w:t>a</w:t>
      </w:r>
      <w:r w:rsidR="00AF0C91">
        <w:rPr>
          <w:rFonts w:ascii="Arial" w:hAnsi="Arial" w:cs="Arial"/>
          <w:sz w:val="24"/>
          <w:szCs w:val="24"/>
        </w:rPr>
        <w:t xml:space="preserve"> </w:t>
      </w:r>
      <w:r w:rsidR="001C3FB6">
        <w:rPr>
          <w:rFonts w:ascii="Arial" w:hAnsi="Arial" w:cs="Arial"/>
          <w:sz w:val="24"/>
          <w:szCs w:val="24"/>
        </w:rPr>
        <w:t>“</w:t>
      </w:r>
      <w:r w:rsidR="00042AF0">
        <w:rPr>
          <w:rFonts w:ascii="Arial" w:hAnsi="Arial" w:cs="Arial"/>
          <w:sz w:val="24"/>
          <w:szCs w:val="24"/>
        </w:rPr>
        <w:t>garantía</w:t>
      </w:r>
      <w:r w:rsidR="001C3FB6">
        <w:rPr>
          <w:rFonts w:ascii="Arial" w:hAnsi="Arial" w:cs="Arial"/>
          <w:sz w:val="24"/>
          <w:szCs w:val="24"/>
        </w:rPr>
        <w:t xml:space="preserve">” invocada </w:t>
      </w:r>
      <w:r w:rsidR="00120F61">
        <w:rPr>
          <w:rFonts w:ascii="Arial" w:hAnsi="Arial" w:cs="Arial"/>
          <w:sz w:val="24"/>
          <w:szCs w:val="24"/>
        </w:rPr>
        <w:t>por Vladimir Pu</w:t>
      </w:r>
      <w:r w:rsidR="003047AD">
        <w:rPr>
          <w:rFonts w:ascii="Arial" w:hAnsi="Arial" w:cs="Arial"/>
          <w:sz w:val="24"/>
          <w:szCs w:val="24"/>
        </w:rPr>
        <w:t>t</w:t>
      </w:r>
      <w:r w:rsidR="00120F61">
        <w:rPr>
          <w:rFonts w:ascii="Arial" w:hAnsi="Arial" w:cs="Arial"/>
          <w:sz w:val="24"/>
          <w:szCs w:val="24"/>
        </w:rPr>
        <w:t>in</w:t>
      </w:r>
      <w:r w:rsidR="00CF6C1A">
        <w:rPr>
          <w:rFonts w:ascii="Arial" w:hAnsi="Arial" w:cs="Arial"/>
          <w:sz w:val="24"/>
          <w:szCs w:val="24"/>
        </w:rPr>
        <w:t>,</w:t>
      </w:r>
      <w:r w:rsidR="003047AD">
        <w:rPr>
          <w:rFonts w:ascii="Arial" w:hAnsi="Arial" w:cs="Arial"/>
          <w:sz w:val="24"/>
          <w:szCs w:val="24"/>
        </w:rPr>
        <w:t xml:space="preserve"> </w:t>
      </w:r>
      <w:r w:rsidR="006B011A">
        <w:rPr>
          <w:rFonts w:ascii="Arial" w:hAnsi="Arial" w:cs="Arial"/>
          <w:sz w:val="24"/>
          <w:szCs w:val="24"/>
        </w:rPr>
        <w:t>e</w:t>
      </w:r>
      <w:r w:rsidR="009D20A1">
        <w:rPr>
          <w:rFonts w:ascii="Arial" w:hAnsi="Arial" w:cs="Arial"/>
          <w:sz w:val="24"/>
          <w:szCs w:val="24"/>
        </w:rPr>
        <w:t xml:space="preserve">l ex líder </w:t>
      </w:r>
      <w:r w:rsidR="00EB1134">
        <w:rPr>
          <w:rFonts w:ascii="Arial" w:hAnsi="Arial" w:cs="Arial"/>
          <w:sz w:val="24"/>
          <w:szCs w:val="24"/>
        </w:rPr>
        <w:t>soviético</w:t>
      </w:r>
      <w:r w:rsidR="008B0A63">
        <w:rPr>
          <w:rFonts w:ascii="Arial" w:hAnsi="Arial" w:cs="Arial"/>
          <w:sz w:val="24"/>
          <w:szCs w:val="24"/>
        </w:rPr>
        <w:t xml:space="preserve"> Mikhail Gorbachev </w:t>
      </w:r>
      <w:r w:rsidR="002C0396">
        <w:rPr>
          <w:rFonts w:ascii="Arial" w:hAnsi="Arial" w:cs="Arial"/>
          <w:sz w:val="24"/>
          <w:szCs w:val="24"/>
        </w:rPr>
        <w:t>manifestaría</w:t>
      </w:r>
      <w:r w:rsidR="00AF0C91">
        <w:rPr>
          <w:rFonts w:ascii="Arial" w:hAnsi="Arial" w:cs="Arial"/>
          <w:sz w:val="24"/>
          <w:szCs w:val="24"/>
        </w:rPr>
        <w:t xml:space="preserve"> </w:t>
      </w:r>
      <w:r w:rsidR="00C30DE2">
        <w:rPr>
          <w:rFonts w:ascii="Arial" w:hAnsi="Arial" w:cs="Arial"/>
          <w:sz w:val="24"/>
          <w:szCs w:val="24"/>
        </w:rPr>
        <w:t xml:space="preserve">que </w:t>
      </w:r>
      <w:r w:rsidR="00C30DE2" w:rsidRPr="00DB30D9">
        <w:rPr>
          <w:rFonts w:ascii="Arial" w:hAnsi="Arial" w:cs="Arial"/>
          <w:b/>
          <w:bCs/>
          <w:i/>
          <w:iCs/>
          <w:sz w:val="24"/>
          <w:szCs w:val="24"/>
        </w:rPr>
        <w:t>“…</w:t>
      </w:r>
      <w:r w:rsidR="00244008" w:rsidRPr="00DB30D9">
        <w:rPr>
          <w:rFonts w:ascii="Arial" w:hAnsi="Arial" w:cs="Arial"/>
          <w:b/>
          <w:bCs/>
          <w:i/>
          <w:iCs/>
          <w:sz w:val="24"/>
          <w:szCs w:val="24"/>
        </w:rPr>
        <w:t>el tema de la expansión de la OTAN</w:t>
      </w:r>
      <w:r w:rsidR="00DE3C47" w:rsidRPr="00DB30D9">
        <w:rPr>
          <w:rFonts w:ascii="Arial" w:hAnsi="Arial" w:cs="Arial"/>
          <w:b/>
          <w:bCs/>
          <w:i/>
          <w:iCs/>
          <w:sz w:val="24"/>
          <w:szCs w:val="24"/>
        </w:rPr>
        <w:t xml:space="preserve"> nunca se discutió durante las conversaciones sobre la unificación de Alemania</w:t>
      </w:r>
      <w:r w:rsidR="00DB30D9" w:rsidRPr="00DB30D9">
        <w:rPr>
          <w:rFonts w:ascii="Arial" w:hAnsi="Arial" w:cs="Arial"/>
          <w:b/>
          <w:bCs/>
          <w:i/>
          <w:iCs/>
          <w:sz w:val="24"/>
          <w:szCs w:val="24"/>
        </w:rPr>
        <w:t>”</w:t>
      </w:r>
      <w:r w:rsidR="00325D85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="008E31C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8E31CB" w:rsidRPr="008E31CB">
        <w:rPr>
          <w:rFonts w:ascii="Arial" w:hAnsi="Arial" w:cs="Arial"/>
          <w:b/>
          <w:bCs/>
          <w:sz w:val="24"/>
          <w:szCs w:val="24"/>
          <w:vertAlign w:val="superscript"/>
        </w:rPr>
        <w:t>(</w:t>
      </w:r>
      <w:r w:rsidR="00544FED">
        <w:rPr>
          <w:rFonts w:ascii="Arial" w:hAnsi="Arial" w:cs="Arial"/>
          <w:b/>
          <w:bCs/>
          <w:sz w:val="24"/>
          <w:szCs w:val="24"/>
          <w:vertAlign w:val="superscript"/>
        </w:rPr>
        <w:t>20</w:t>
      </w:r>
      <w:r w:rsidR="008E31CB" w:rsidRPr="008E31CB">
        <w:rPr>
          <w:rFonts w:ascii="Arial" w:hAnsi="Arial" w:cs="Arial"/>
          <w:b/>
          <w:bCs/>
          <w:sz w:val="24"/>
          <w:szCs w:val="24"/>
          <w:vertAlign w:val="superscript"/>
        </w:rPr>
        <w:t>)</w:t>
      </w:r>
    </w:p>
    <w:p w14:paraId="2310946E" w14:textId="44C6E66E" w:rsidR="00775B99" w:rsidRDefault="002F62E1" w:rsidP="00153E24">
      <w:pPr>
        <w:tabs>
          <w:tab w:val="left" w:pos="3686"/>
          <w:tab w:val="left" w:pos="4820"/>
          <w:tab w:val="left" w:pos="765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43C05" w:rsidRPr="002F62E1">
        <w:rPr>
          <w:rFonts w:ascii="Arial" w:hAnsi="Arial" w:cs="Arial"/>
          <w:b/>
          <w:bCs/>
          <w:sz w:val="24"/>
          <w:szCs w:val="24"/>
        </w:rPr>
        <w:t>A</w:t>
      </w:r>
      <w:r w:rsidR="00443C05" w:rsidRPr="002F62E1">
        <w:rPr>
          <w:rFonts w:ascii="Arial" w:hAnsi="Arial" w:cs="Arial"/>
          <w:sz w:val="24"/>
          <w:szCs w:val="24"/>
        </w:rPr>
        <w:t>unque</w:t>
      </w:r>
      <w:r w:rsidR="00F86290" w:rsidRPr="002F62E1">
        <w:rPr>
          <w:rFonts w:ascii="Arial" w:hAnsi="Arial" w:cs="Arial"/>
          <w:sz w:val="24"/>
          <w:szCs w:val="24"/>
        </w:rPr>
        <w:t xml:space="preserve"> </w:t>
      </w:r>
      <w:r w:rsidR="00AE02AB" w:rsidRPr="002F62E1">
        <w:rPr>
          <w:rFonts w:ascii="Arial" w:hAnsi="Arial" w:cs="Arial"/>
          <w:sz w:val="24"/>
          <w:szCs w:val="24"/>
        </w:rPr>
        <w:t xml:space="preserve">las respuestas de Estados Unidos </w:t>
      </w:r>
      <w:r w:rsidR="00CA5C92" w:rsidRPr="002F62E1">
        <w:rPr>
          <w:rFonts w:ascii="Arial" w:hAnsi="Arial" w:cs="Arial"/>
          <w:sz w:val="24"/>
          <w:szCs w:val="24"/>
        </w:rPr>
        <w:t xml:space="preserve">y la OTAN a las </w:t>
      </w:r>
      <w:r w:rsidR="0035466C">
        <w:rPr>
          <w:rFonts w:ascii="Arial" w:hAnsi="Arial" w:cs="Arial"/>
          <w:sz w:val="24"/>
          <w:szCs w:val="24"/>
        </w:rPr>
        <w:t>demandas</w:t>
      </w:r>
      <w:r w:rsidR="00CA5C92" w:rsidRPr="002F62E1">
        <w:rPr>
          <w:rFonts w:ascii="Arial" w:hAnsi="Arial" w:cs="Arial"/>
          <w:sz w:val="24"/>
          <w:szCs w:val="24"/>
        </w:rPr>
        <w:t xml:space="preserve"> de Putin no fueron hechas </w:t>
      </w:r>
      <w:r w:rsidRPr="002F62E1">
        <w:rPr>
          <w:rFonts w:ascii="Arial" w:hAnsi="Arial" w:cs="Arial"/>
          <w:sz w:val="24"/>
          <w:szCs w:val="24"/>
        </w:rPr>
        <w:t>públicas</w:t>
      </w:r>
      <w:r>
        <w:rPr>
          <w:rFonts w:ascii="Arial" w:hAnsi="Arial" w:cs="Arial"/>
          <w:sz w:val="24"/>
          <w:szCs w:val="24"/>
        </w:rPr>
        <w:t xml:space="preserve">, </w:t>
      </w:r>
      <w:r w:rsidR="008B28B3">
        <w:rPr>
          <w:rFonts w:ascii="Arial" w:hAnsi="Arial" w:cs="Arial"/>
          <w:sz w:val="24"/>
          <w:szCs w:val="24"/>
        </w:rPr>
        <w:t>el</w:t>
      </w:r>
      <w:r w:rsidR="0060302D">
        <w:rPr>
          <w:rFonts w:ascii="Arial" w:hAnsi="Arial" w:cs="Arial"/>
          <w:sz w:val="24"/>
          <w:szCs w:val="24"/>
        </w:rPr>
        <w:t xml:space="preserve"> claro</w:t>
      </w:r>
      <w:r w:rsidR="00BE613D">
        <w:rPr>
          <w:rFonts w:ascii="Arial" w:hAnsi="Arial" w:cs="Arial"/>
          <w:sz w:val="24"/>
          <w:szCs w:val="24"/>
        </w:rPr>
        <w:t xml:space="preserve"> rechazo</w:t>
      </w:r>
      <w:r w:rsidR="00481361">
        <w:rPr>
          <w:rFonts w:ascii="Arial" w:hAnsi="Arial" w:cs="Arial"/>
          <w:sz w:val="24"/>
          <w:szCs w:val="24"/>
        </w:rPr>
        <w:t xml:space="preserve"> a </w:t>
      </w:r>
      <w:r w:rsidR="00F6012B">
        <w:rPr>
          <w:rFonts w:ascii="Arial" w:hAnsi="Arial" w:cs="Arial"/>
          <w:sz w:val="24"/>
          <w:szCs w:val="24"/>
        </w:rPr>
        <w:t>la</w:t>
      </w:r>
      <w:r w:rsidR="00481361">
        <w:rPr>
          <w:rFonts w:ascii="Arial" w:hAnsi="Arial" w:cs="Arial"/>
          <w:sz w:val="24"/>
          <w:szCs w:val="24"/>
        </w:rPr>
        <w:t xml:space="preserve"> pretensión</w:t>
      </w:r>
      <w:r w:rsidR="001410E7">
        <w:rPr>
          <w:rFonts w:ascii="Arial" w:hAnsi="Arial" w:cs="Arial"/>
          <w:sz w:val="24"/>
          <w:szCs w:val="24"/>
        </w:rPr>
        <w:t xml:space="preserve"> rusa</w:t>
      </w:r>
      <w:r w:rsidR="00F6012B">
        <w:rPr>
          <w:rFonts w:ascii="Arial" w:hAnsi="Arial" w:cs="Arial"/>
          <w:sz w:val="24"/>
          <w:szCs w:val="24"/>
        </w:rPr>
        <w:t xml:space="preserve"> que Ucrania no ingrese a la </w:t>
      </w:r>
      <w:r w:rsidR="009A55FD">
        <w:rPr>
          <w:rFonts w:ascii="Arial" w:hAnsi="Arial" w:cs="Arial"/>
          <w:sz w:val="24"/>
          <w:szCs w:val="24"/>
        </w:rPr>
        <w:t>OTAN</w:t>
      </w:r>
      <w:r w:rsidR="00C834CD">
        <w:rPr>
          <w:rFonts w:ascii="Arial" w:hAnsi="Arial" w:cs="Arial"/>
          <w:sz w:val="24"/>
          <w:szCs w:val="24"/>
        </w:rPr>
        <w:t xml:space="preserve"> se manifiesta evidente</w:t>
      </w:r>
      <w:r w:rsidR="006F7517">
        <w:rPr>
          <w:rFonts w:ascii="Arial" w:hAnsi="Arial" w:cs="Arial"/>
          <w:sz w:val="24"/>
          <w:szCs w:val="24"/>
        </w:rPr>
        <w:t xml:space="preserve"> por</w:t>
      </w:r>
      <w:r w:rsidR="00C834CD">
        <w:rPr>
          <w:rFonts w:ascii="Arial" w:hAnsi="Arial" w:cs="Arial"/>
          <w:sz w:val="24"/>
          <w:szCs w:val="24"/>
        </w:rPr>
        <w:t xml:space="preserve"> las </w:t>
      </w:r>
      <w:r w:rsidR="009A55FD">
        <w:rPr>
          <w:rFonts w:ascii="Arial" w:hAnsi="Arial" w:cs="Arial"/>
          <w:sz w:val="24"/>
          <w:szCs w:val="24"/>
        </w:rPr>
        <w:t>d</w:t>
      </w:r>
      <w:r w:rsidR="00C834CD">
        <w:rPr>
          <w:rFonts w:ascii="Arial" w:hAnsi="Arial" w:cs="Arial"/>
          <w:sz w:val="24"/>
          <w:szCs w:val="24"/>
        </w:rPr>
        <w:t>eclaraciones</w:t>
      </w:r>
      <w:r w:rsidR="009A55FD">
        <w:rPr>
          <w:rFonts w:ascii="Arial" w:hAnsi="Arial" w:cs="Arial"/>
          <w:sz w:val="24"/>
          <w:szCs w:val="24"/>
        </w:rPr>
        <w:t xml:space="preserve"> </w:t>
      </w:r>
      <w:r w:rsidR="00684A20">
        <w:rPr>
          <w:rFonts w:ascii="Arial" w:hAnsi="Arial" w:cs="Arial"/>
          <w:sz w:val="24"/>
          <w:szCs w:val="24"/>
        </w:rPr>
        <w:t xml:space="preserve">emitidas por el Secretario de Estado Antony Blinken </w:t>
      </w:r>
      <w:r w:rsidR="005D71A3">
        <w:rPr>
          <w:rFonts w:ascii="Arial" w:hAnsi="Arial" w:cs="Arial"/>
          <w:sz w:val="24"/>
          <w:szCs w:val="24"/>
        </w:rPr>
        <w:t>y</w:t>
      </w:r>
      <w:r w:rsidR="008B28B3">
        <w:rPr>
          <w:rFonts w:ascii="Arial" w:hAnsi="Arial" w:cs="Arial"/>
          <w:sz w:val="24"/>
          <w:szCs w:val="24"/>
        </w:rPr>
        <w:t xml:space="preserve"> por</w:t>
      </w:r>
      <w:r w:rsidR="005D71A3">
        <w:rPr>
          <w:rFonts w:ascii="Arial" w:hAnsi="Arial" w:cs="Arial"/>
          <w:sz w:val="24"/>
          <w:szCs w:val="24"/>
        </w:rPr>
        <w:t xml:space="preserve"> el Secretario General de la OTAN</w:t>
      </w:r>
      <w:r w:rsidR="003D20C5">
        <w:rPr>
          <w:rFonts w:ascii="Arial" w:hAnsi="Arial" w:cs="Arial"/>
          <w:sz w:val="24"/>
          <w:szCs w:val="24"/>
        </w:rPr>
        <w:t xml:space="preserve"> Jens</w:t>
      </w:r>
      <w:r w:rsidR="005D71A3">
        <w:rPr>
          <w:rFonts w:ascii="Arial" w:hAnsi="Arial" w:cs="Arial"/>
          <w:sz w:val="24"/>
          <w:szCs w:val="24"/>
        </w:rPr>
        <w:t xml:space="preserve"> </w:t>
      </w:r>
      <w:r w:rsidR="00373179">
        <w:rPr>
          <w:rFonts w:ascii="Arial" w:hAnsi="Arial" w:cs="Arial"/>
          <w:sz w:val="24"/>
          <w:szCs w:val="24"/>
        </w:rPr>
        <w:t>Stoltenberg</w:t>
      </w:r>
      <w:r w:rsidR="00C83737">
        <w:rPr>
          <w:rFonts w:ascii="Arial" w:hAnsi="Arial" w:cs="Arial"/>
          <w:sz w:val="24"/>
          <w:szCs w:val="24"/>
        </w:rPr>
        <w:t>. El Secretario Bl</w:t>
      </w:r>
      <w:r w:rsidR="003215EF">
        <w:rPr>
          <w:rFonts w:ascii="Arial" w:hAnsi="Arial" w:cs="Arial"/>
          <w:sz w:val="24"/>
          <w:szCs w:val="24"/>
        </w:rPr>
        <w:t>i</w:t>
      </w:r>
      <w:r w:rsidR="00B465C3">
        <w:rPr>
          <w:rFonts w:ascii="Arial" w:hAnsi="Arial" w:cs="Arial"/>
          <w:sz w:val="24"/>
          <w:szCs w:val="24"/>
        </w:rPr>
        <w:t xml:space="preserve">nken dijo al respecto </w:t>
      </w:r>
      <w:r w:rsidR="00976042">
        <w:rPr>
          <w:rFonts w:ascii="Arial" w:hAnsi="Arial" w:cs="Arial"/>
          <w:sz w:val="24"/>
          <w:szCs w:val="24"/>
        </w:rPr>
        <w:t>de la respuesta de Washington a las exigencias de Putin</w:t>
      </w:r>
      <w:r w:rsidR="00B465C3">
        <w:rPr>
          <w:rFonts w:ascii="Arial" w:hAnsi="Arial" w:cs="Arial"/>
          <w:sz w:val="24"/>
          <w:szCs w:val="24"/>
        </w:rPr>
        <w:t>,</w:t>
      </w:r>
    </w:p>
    <w:p w14:paraId="7F94C1FC" w14:textId="79B387A4" w:rsidR="008903CA" w:rsidRPr="003215EF" w:rsidRDefault="00775B99" w:rsidP="00B843A9">
      <w:pPr>
        <w:tabs>
          <w:tab w:val="left" w:pos="3686"/>
          <w:tab w:val="left" w:pos="4820"/>
        </w:tabs>
        <w:spacing w:after="0" w:line="240" w:lineRule="auto"/>
        <w:ind w:left="708" w:right="63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3215EF">
        <w:rPr>
          <w:rFonts w:ascii="Arial" w:hAnsi="Arial" w:cs="Arial"/>
          <w:b/>
          <w:bCs/>
          <w:i/>
          <w:iCs/>
          <w:sz w:val="24"/>
          <w:szCs w:val="24"/>
        </w:rPr>
        <w:t>“Fuimos m</w:t>
      </w:r>
      <w:r w:rsidR="00EC3C09" w:rsidRPr="003215EF">
        <w:rPr>
          <w:rFonts w:ascii="Arial" w:hAnsi="Arial" w:cs="Arial"/>
          <w:b/>
          <w:bCs/>
          <w:i/>
          <w:iCs/>
          <w:sz w:val="24"/>
          <w:szCs w:val="24"/>
        </w:rPr>
        <w:t>á</w:t>
      </w:r>
      <w:r w:rsidRPr="003215EF">
        <w:rPr>
          <w:rFonts w:ascii="Arial" w:hAnsi="Arial" w:cs="Arial"/>
          <w:b/>
          <w:bCs/>
          <w:i/>
          <w:iCs/>
          <w:sz w:val="24"/>
          <w:szCs w:val="24"/>
        </w:rPr>
        <w:t>s que</w:t>
      </w:r>
      <w:r w:rsidR="00EC3C09" w:rsidRPr="003215EF">
        <w:rPr>
          <w:rFonts w:ascii="Arial" w:hAnsi="Arial" w:cs="Arial"/>
          <w:b/>
          <w:bCs/>
          <w:i/>
          <w:iCs/>
          <w:sz w:val="24"/>
          <w:szCs w:val="24"/>
        </w:rPr>
        <w:t xml:space="preserve"> claros con Moscú que existen principios básicos que estamos obligados a defender</w:t>
      </w:r>
      <w:r w:rsidR="00E568E8" w:rsidRPr="003215EF">
        <w:rPr>
          <w:rFonts w:ascii="Arial" w:hAnsi="Arial" w:cs="Arial"/>
          <w:b/>
          <w:bCs/>
          <w:i/>
          <w:iCs/>
          <w:sz w:val="24"/>
          <w:szCs w:val="24"/>
        </w:rPr>
        <w:t xml:space="preserve">, incluyendo </w:t>
      </w:r>
      <w:r w:rsidR="00C453A0" w:rsidRPr="003215EF">
        <w:rPr>
          <w:rFonts w:ascii="Arial" w:hAnsi="Arial" w:cs="Arial"/>
          <w:b/>
          <w:bCs/>
          <w:i/>
          <w:iCs/>
          <w:sz w:val="24"/>
          <w:szCs w:val="24"/>
        </w:rPr>
        <w:t xml:space="preserve">la </w:t>
      </w:r>
      <w:r w:rsidR="007161A6" w:rsidRPr="003215EF">
        <w:rPr>
          <w:rFonts w:ascii="Arial" w:hAnsi="Arial" w:cs="Arial"/>
          <w:b/>
          <w:bCs/>
          <w:i/>
          <w:iCs/>
          <w:sz w:val="24"/>
          <w:szCs w:val="24"/>
        </w:rPr>
        <w:t>soberanía</w:t>
      </w:r>
      <w:r w:rsidR="00C453A0" w:rsidRPr="003215E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7161A6" w:rsidRPr="003215EF">
        <w:rPr>
          <w:rFonts w:ascii="Arial" w:hAnsi="Arial" w:cs="Arial"/>
          <w:b/>
          <w:bCs/>
          <w:i/>
          <w:iCs/>
          <w:sz w:val="24"/>
          <w:szCs w:val="24"/>
        </w:rPr>
        <w:t>e integridad territorial</w:t>
      </w:r>
      <w:r w:rsidR="001C2F89" w:rsidRPr="003215E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E568E8" w:rsidRPr="003215EF">
        <w:rPr>
          <w:rFonts w:ascii="Arial" w:hAnsi="Arial" w:cs="Arial"/>
          <w:b/>
          <w:bCs/>
          <w:i/>
          <w:iCs/>
          <w:sz w:val="24"/>
          <w:szCs w:val="24"/>
        </w:rPr>
        <w:t>de Ucrania</w:t>
      </w:r>
      <w:r w:rsidR="007507E6" w:rsidRPr="003215EF">
        <w:rPr>
          <w:rFonts w:ascii="Arial" w:hAnsi="Arial" w:cs="Arial"/>
          <w:b/>
          <w:bCs/>
          <w:i/>
          <w:iCs/>
          <w:sz w:val="24"/>
          <w:szCs w:val="24"/>
        </w:rPr>
        <w:t xml:space="preserve"> y </w:t>
      </w:r>
      <w:r w:rsidR="00135C74" w:rsidRPr="003215EF">
        <w:rPr>
          <w:rFonts w:ascii="Arial" w:hAnsi="Arial" w:cs="Arial"/>
          <w:b/>
          <w:bCs/>
          <w:i/>
          <w:iCs/>
          <w:sz w:val="24"/>
          <w:szCs w:val="24"/>
        </w:rPr>
        <w:t xml:space="preserve">el derecho de los estados soberanos a escoger </w:t>
      </w:r>
      <w:r w:rsidR="00633A22" w:rsidRPr="003215EF">
        <w:rPr>
          <w:rFonts w:ascii="Arial" w:hAnsi="Arial" w:cs="Arial"/>
          <w:b/>
          <w:bCs/>
          <w:i/>
          <w:iCs/>
          <w:sz w:val="24"/>
          <w:szCs w:val="24"/>
        </w:rPr>
        <w:t>sus mecanismos de defensas y alianzas</w:t>
      </w:r>
      <w:r w:rsidR="003215EF" w:rsidRPr="003215EF">
        <w:rPr>
          <w:rFonts w:ascii="Arial" w:hAnsi="Arial" w:cs="Arial"/>
          <w:b/>
          <w:bCs/>
          <w:i/>
          <w:iCs/>
          <w:sz w:val="24"/>
          <w:szCs w:val="24"/>
        </w:rPr>
        <w:t>”</w:t>
      </w:r>
      <w:r w:rsidRPr="003215E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EC4974" w:rsidRPr="004A0994">
        <w:rPr>
          <w:rFonts w:ascii="Arial" w:hAnsi="Arial" w:cs="Arial"/>
          <w:b/>
          <w:bCs/>
          <w:sz w:val="24"/>
          <w:szCs w:val="24"/>
          <w:vertAlign w:val="superscript"/>
        </w:rPr>
        <w:t>(2</w:t>
      </w:r>
      <w:r w:rsidR="003E3C35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  <w:r w:rsidR="00EC4974" w:rsidRPr="004A0994">
        <w:rPr>
          <w:rFonts w:ascii="Arial" w:hAnsi="Arial" w:cs="Arial"/>
          <w:b/>
          <w:bCs/>
          <w:sz w:val="24"/>
          <w:szCs w:val="24"/>
          <w:vertAlign w:val="superscript"/>
        </w:rPr>
        <w:t>)</w:t>
      </w:r>
      <w:r w:rsidR="00C834CD" w:rsidRPr="003215E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AF69BA" w:rsidRPr="003215E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BE613D" w:rsidRPr="003215E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2F62E1" w:rsidRPr="003215E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5C7248" w:rsidRPr="003215E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1F15EC" w:rsidRPr="003215E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2D96A32E" w14:textId="77777777" w:rsidR="0076287E" w:rsidRDefault="00FF62DC" w:rsidP="0076287E">
      <w:pPr>
        <w:tabs>
          <w:tab w:val="left" w:pos="3686"/>
          <w:tab w:val="left" w:pos="4820"/>
        </w:tabs>
        <w:spacing w:after="0" w:line="120" w:lineRule="auto"/>
        <w:ind w:right="635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3215E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39F326DA" w14:textId="6504612A" w:rsidR="00A61AE0" w:rsidRDefault="008A4415" w:rsidP="00153E24">
      <w:pPr>
        <w:tabs>
          <w:tab w:val="left" w:pos="3686"/>
          <w:tab w:val="left" w:pos="4820"/>
        </w:tabs>
        <w:spacing w:after="0" w:line="360" w:lineRule="auto"/>
        <w:ind w:right="105"/>
        <w:jc w:val="both"/>
        <w:rPr>
          <w:rFonts w:ascii="Arial" w:hAnsi="Arial" w:cs="Arial"/>
          <w:sz w:val="24"/>
          <w:szCs w:val="24"/>
        </w:rPr>
      </w:pPr>
      <w:r w:rsidRPr="003215E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F32F9F">
        <w:rPr>
          <w:rFonts w:ascii="Arial" w:hAnsi="Arial" w:cs="Arial"/>
          <w:b/>
          <w:bCs/>
          <w:i/>
          <w:iCs/>
          <w:sz w:val="24"/>
          <w:szCs w:val="24"/>
        </w:rPr>
        <w:t xml:space="preserve">     </w:t>
      </w:r>
      <w:r w:rsidR="000F7916" w:rsidRPr="00F32F9F">
        <w:rPr>
          <w:rFonts w:ascii="Arial" w:hAnsi="Arial" w:cs="Arial"/>
          <w:b/>
          <w:bCs/>
          <w:sz w:val="24"/>
          <w:szCs w:val="24"/>
        </w:rPr>
        <w:t>P</w:t>
      </w:r>
      <w:r w:rsidR="000F7916">
        <w:rPr>
          <w:rFonts w:ascii="Arial" w:hAnsi="Arial" w:cs="Arial"/>
          <w:sz w:val="24"/>
          <w:szCs w:val="24"/>
        </w:rPr>
        <w:t>or su parte, el Secretario General</w:t>
      </w:r>
      <w:r w:rsidR="004B3D06">
        <w:rPr>
          <w:rFonts w:ascii="Arial" w:hAnsi="Arial" w:cs="Arial"/>
          <w:sz w:val="24"/>
          <w:szCs w:val="24"/>
        </w:rPr>
        <w:t xml:space="preserve"> </w:t>
      </w:r>
      <w:r w:rsidR="00F32F9F">
        <w:rPr>
          <w:rFonts w:ascii="Arial" w:hAnsi="Arial" w:cs="Arial"/>
          <w:sz w:val="24"/>
          <w:szCs w:val="24"/>
        </w:rPr>
        <w:t>Stoltenberg</w:t>
      </w:r>
      <w:r w:rsidR="000448DA">
        <w:rPr>
          <w:rFonts w:ascii="Arial" w:hAnsi="Arial" w:cs="Arial"/>
          <w:sz w:val="24"/>
          <w:szCs w:val="24"/>
        </w:rPr>
        <w:t xml:space="preserve"> </w:t>
      </w:r>
      <w:r w:rsidR="00634423">
        <w:rPr>
          <w:rFonts w:ascii="Arial" w:hAnsi="Arial" w:cs="Arial"/>
          <w:sz w:val="24"/>
          <w:szCs w:val="24"/>
        </w:rPr>
        <w:t>reiteró que</w:t>
      </w:r>
      <w:r w:rsidR="000448DA">
        <w:rPr>
          <w:rFonts w:ascii="Arial" w:hAnsi="Arial" w:cs="Arial"/>
          <w:sz w:val="24"/>
          <w:szCs w:val="24"/>
        </w:rPr>
        <w:t xml:space="preserve"> un</w:t>
      </w:r>
      <w:r w:rsidR="00634423">
        <w:rPr>
          <w:rFonts w:ascii="Arial" w:hAnsi="Arial" w:cs="Arial"/>
          <w:sz w:val="24"/>
          <w:szCs w:val="24"/>
        </w:rPr>
        <w:t xml:space="preserve"> pr</w:t>
      </w:r>
      <w:r w:rsidR="00F32F9F">
        <w:rPr>
          <w:rFonts w:ascii="Arial" w:hAnsi="Arial" w:cs="Arial"/>
          <w:sz w:val="24"/>
          <w:szCs w:val="24"/>
        </w:rPr>
        <w:t>i</w:t>
      </w:r>
      <w:r w:rsidR="009751A1">
        <w:rPr>
          <w:rFonts w:ascii="Arial" w:hAnsi="Arial" w:cs="Arial"/>
          <w:sz w:val="24"/>
          <w:szCs w:val="24"/>
        </w:rPr>
        <w:t>nc</w:t>
      </w:r>
      <w:r w:rsidR="00634423">
        <w:rPr>
          <w:rFonts w:ascii="Arial" w:hAnsi="Arial" w:cs="Arial"/>
          <w:sz w:val="24"/>
          <w:szCs w:val="24"/>
        </w:rPr>
        <w:t>ipio básico de la Alianza</w:t>
      </w:r>
      <w:r w:rsidR="00604E48">
        <w:rPr>
          <w:rFonts w:ascii="Arial" w:hAnsi="Arial" w:cs="Arial"/>
          <w:sz w:val="24"/>
          <w:szCs w:val="24"/>
        </w:rPr>
        <w:t xml:space="preserve"> </w:t>
      </w:r>
      <w:r w:rsidR="00B82B5E">
        <w:rPr>
          <w:rFonts w:ascii="Arial" w:hAnsi="Arial" w:cs="Arial"/>
          <w:sz w:val="24"/>
          <w:szCs w:val="24"/>
        </w:rPr>
        <w:t>Atlántica</w:t>
      </w:r>
      <w:r w:rsidR="00225BDF">
        <w:rPr>
          <w:rFonts w:ascii="Arial" w:hAnsi="Arial" w:cs="Arial"/>
          <w:sz w:val="24"/>
          <w:szCs w:val="24"/>
        </w:rPr>
        <w:t xml:space="preserve"> </w:t>
      </w:r>
      <w:r w:rsidR="0009503D">
        <w:rPr>
          <w:rFonts w:ascii="Arial" w:hAnsi="Arial" w:cs="Arial"/>
          <w:sz w:val="24"/>
          <w:szCs w:val="24"/>
        </w:rPr>
        <w:t xml:space="preserve">lo constituye </w:t>
      </w:r>
      <w:r w:rsidR="00235B3B">
        <w:rPr>
          <w:rFonts w:ascii="Arial" w:hAnsi="Arial" w:cs="Arial"/>
          <w:sz w:val="24"/>
          <w:szCs w:val="24"/>
        </w:rPr>
        <w:t>la</w:t>
      </w:r>
      <w:r w:rsidR="00225BDF">
        <w:rPr>
          <w:rFonts w:ascii="Arial" w:hAnsi="Arial" w:cs="Arial"/>
          <w:sz w:val="24"/>
          <w:szCs w:val="24"/>
        </w:rPr>
        <w:t xml:space="preserve"> política de </w:t>
      </w:r>
      <w:r w:rsidR="00235B3B">
        <w:rPr>
          <w:rFonts w:ascii="Arial" w:hAnsi="Arial" w:cs="Arial"/>
          <w:sz w:val="24"/>
          <w:szCs w:val="24"/>
        </w:rPr>
        <w:t>“</w:t>
      </w:r>
      <w:r w:rsidR="00225BDF">
        <w:rPr>
          <w:rFonts w:ascii="Arial" w:hAnsi="Arial" w:cs="Arial"/>
          <w:sz w:val="24"/>
          <w:szCs w:val="24"/>
        </w:rPr>
        <w:t>puertas abierta</w:t>
      </w:r>
      <w:r w:rsidR="000448DA">
        <w:rPr>
          <w:rFonts w:ascii="Arial" w:hAnsi="Arial" w:cs="Arial"/>
          <w:sz w:val="24"/>
          <w:szCs w:val="24"/>
        </w:rPr>
        <w:t>s</w:t>
      </w:r>
      <w:r w:rsidR="00235B3B">
        <w:rPr>
          <w:rFonts w:ascii="Arial" w:hAnsi="Arial" w:cs="Arial"/>
          <w:sz w:val="24"/>
          <w:szCs w:val="24"/>
        </w:rPr>
        <w:t>”</w:t>
      </w:r>
      <w:r w:rsidR="00225BDF">
        <w:rPr>
          <w:rFonts w:ascii="Arial" w:hAnsi="Arial" w:cs="Arial"/>
          <w:sz w:val="24"/>
          <w:szCs w:val="24"/>
        </w:rPr>
        <w:t xml:space="preserve"> </w:t>
      </w:r>
      <w:r w:rsidR="00235B3B">
        <w:rPr>
          <w:rFonts w:ascii="Arial" w:hAnsi="Arial" w:cs="Arial"/>
          <w:sz w:val="24"/>
          <w:szCs w:val="24"/>
        </w:rPr>
        <w:t xml:space="preserve">al ingreso </w:t>
      </w:r>
      <w:r w:rsidR="0047685B">
        <w:rPr>
          <w:rFonts w:ascii="Arial" w:hAnsi="Arial" w:cs="Arial"/>
          <w:sz w:val="24"/>
          <w:szCs w:val="24"/>
        </w:rPr>
        <w:t>de</w:t>
      </w:r>
      <w:r w:rsidR="002F1AC4">
        <w:rPr>
          <w:rFonts w:ascii="Arial" w:hAnsi="Arial" w:cs="Arial"/>
          <w:sz w:val="24"/>
          <w:szCs w:val="24"/>
        </w:rPr>
        <w:t xml:space="preserve"> </w:t>
      </w:r>
      <w:r w:rsidR="00225BDF">
        <w:rPr>
          <w:rFonts w:ascii="Arial" w:hAnsi="Arial" w:cs="Arial"/>
          <w:sz w:val="24"/>
          <w:szCs w:val="24"/>
        </w:rPr>
        <w:t>l</w:t>
      </w:r>
      <w:r w:rsidR="000448DA">
        <w:rPr>
          <w:rFonts w:ascii="Arial" w:hAnsi="Arial" w:cs="Arial"/>
          <w:sz w:val="24"/>
          <w:szCs w:val="24"/>
        </w:rPr>
        <w:t xml:space="preserve">as naciones </w:t>
      </w:r>
      <w:r w:rsidR="001258B1">
        <w:rPr>
          <w:rFonts w:ascii="Arial" w:hAnsi="Arial" w:cs="Arial"/>
          <w:sz w:val="24"/>
          <w:szCs w:val="24"/>
        </w:rPr>
        <w:t>democráticas</w:t>
      </w:r>
      <w:r w:rsidR="00225BDF">
        <w:rPr>
          <w:rFonts w:ascii="Arial" w:hAnsi="Arial" w:cs="Arial"/>
          <w:sz w:val="24"/>
          <w:szCs w:val="24"/>
        </w:rPr>
        <w:t xml:space="preserve"> que quieran</w:t>
      </w:r>
      <w:r w:rsidR="001258B1">
        <w:rPr>
          <w:rFonts w:ascii="Arial" w:hAnsi="Arial" w:cs="Arial"/>
          <w:sz w:val="24"/>
          <w:szCs w:val="24"/>
        </w:rPr>
        <w:t xml:space="preserve"> </w:t>
      </w:r>
      <w:r w:rsidR="0055299C">
        <w:rPr>
          <w:rFonts w:ascii="Arial" w:hAnsi="Arial" w:cs="Arial"/>
          <w:sz w:val="24"/>
          <w:szCs w:val="24"/>
        </w:rPr>
        <w:t>incorporarse</w:t>
      </w:r>
      <w:r w:rsidR="004A0994">
        <w:rPr>
          <w:rFonts w:ascii="Arial" w:hAnsi="Arial" w:cs="Arial"/>
          <w:sz w:val="24"/>
          <w:szCs w:val="24"/>
        </w:rPr>
        <w:t xml:space="preserve"> a la OTAN</w:t>
      </w:r>
      <w:r w:rsidR="00EC563F">
        <w:rPr>
          <w:rFonts w:ascii="Arial" w:hAnsi="Arial" w:cs="Arial"/>
          <w:sz w:val="24"/>
          <w:szCs w:val="24"/>
        </w:rPr>
        <w:t>, aclarando</w:t>
      </w:r>
      <w:r w:rsidR="00673663">
        <w:rPr>
          <w:rFonts w:ascii="Arial" w:hAnsi="Arial" w:cs="Arial"/>
          <w:sz w:val="24"/>
          <w:szCs w:val="24"/>
        </w:rPr>
        <w:t xml:space="preserve"> </w:t>
      </w:r>
      <w:r w:rsidR="006114B3">
        <w:rPr>
          <w:rFonts w:ascii="Arial" w:hAnsi="Arial" w:cs="Arial"/>
          <w:sz w:val="24"/>
          <w:szCs w:val="24"/>
        </w:rPr>
        <w:t>s</w:t>
      </w:r>
      <w:r w:rsidR="00313867">
        <w:rPr>
          <w:rFonts w:ascii="Arial" w:hAnsi="Arial" w:cs="Arial"/>
          <w:sz w:val="24"/>
          <w:szCs w:val="24"/>
        </w:rPr>
        <w:t xml:space="preserve">in embargo </w:t>
      </w:r>
      <w:r w:rsidR="00DA16BD">
        <w:rPr>
          <w:rFonts w:ascii="Arial" w:hAnsi="Arial" w:cs="Arial"/>
          <w:sz w:val="24"/>
          <w:szCs w:val="24"/>
        </w:rPr>
        <w:t xml:space="preserve">que si bien Ucrania es un </w:t>
      </w:r>
      <w:r w:rsidR="00931B7E">
        <w:rPr>
          <w:rFonts w:ascii="Arial" w:hAnsi="Arial" w:cs="Arial"/>
          <w:sz w:val="24"/>
          <w:szCs w:val="24"/>
        </w:rPr>
        <w:t>socio de la OTAN que merece apoyo</w:t>
      </w:r>
      <w:r w:rsidR="004C0AD5">
        <w:rPr>
          <w:rFonts w:ascii="Arial" w:hAnsi="Arial" w:cs="Arial"/>
          <w:sz w:val="24"/>
          <w:szCs w:val="24"/>
        </w:rPr>
        <w:t>,</w:t>
      </w:r>
      <w:r w:rsidR="00EC563F">
        <w:rPr>
          <w:rFonts w:ascii="Arial" w:hAnsi="Arial" w:cs="Arial"/>
          <w:sz w:val="24"/>
          <w:szCs w:val="24"/>
        </w:rPr>
        <w:t xml:space="preserve"> </w:t>
      </w:r>
      <w:r w:rsidR="004C0AD5" w:rsidRPr="00BE7964">
        <w:rPr>
          <w:rFonts w:ascii="Arial" w:hAnsi="Arial" w:cs="Arial"/>
          <w:b/>
          <w:bCs/>
          <w:i/>
          <w:iCs/>
          <w:sz w:val="24"/>
          <w:szCs w:val="24"/>
        </w:rPr>
        <w:t>“…</w:t>
      </w:r>
      <w:r w:rsidR="007D3861">
        <w:rPr>
          <w:rFonts w:ascii="Arial" w:hAnsi="Arial" w:cs="Arial"/>
          <w:b/>
          <w:bCs/>
          <w:i/>
          <w:iCs/>
          <w:sz w:val="24"/>
          <w:szCs w:val="24"/>
        </w:rPr>
        <w:t>debemos reconocer</w:t>
      </w:r>
      <w:r w:rsidR="00D23E49">
        <w:rPr>
          <w:rFonts w:ascii="Arial" w:hAnsi="Arial" w:cs="Arial"/>
          <w:b/>
          <w:bCs/>
          <w:i/>
          <w:iCs/>
          <w:sz w:val="24"/>
          <w:szCs w:val="24"/>
        </w:rPr>
        <w:t xml:space="preserve"> que Ucrania</w:t>
      </w:r>
      <w:r w:rsidR="00243BB1">
        <w:rPr>
          <w:rFonts w:ascii="Arial" w:hAnsi="Arial" w:cs="Arial"/>
          <w:b/>
          <w:bCs/>
          <w:i/>
          <w:iCs/>
          <w:sz w:val="24"/>
          <w:szCs w:val="24"/>
        </w:rPr>
        <w:t xml:space="preserve"> no</w:t>
      </w:r>
      <w:r w:rsidR="00C6154B" w:rsidRPr="00BE7964">
        <w:rPr>
          <w:rFonts w:ascii="Arial" w:hAnsi="Arial" w:cs="Arial"/>
          <w:b/>
          <w:bCs/>
          <w:i/>
          <w:iCs/>
          <w:sz w:val="24"/>
          <w:szCs w:val="24"/>
        </w:rPr>
        <w:t xml:space="preserve"> es un aliado de la OTAN</w:t>
      </w:r>
      <w:r w:rsidR="008E1170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="00C166B1">
        <w:rPr>
          <w:rFonts w:ascii="Arial" w:hAnsi="Arial" w:cs="Arial"/>
          <w:b/>
          <w:bCs/>
          <w:i/>
          <w:iCs/>
          <w:sz w:val="24"/>
          <w:szCs w:val="24"/>
        </w:rPr>
        <w:t xml:space="preserve"> No tenemos p</w:t>
      </w:r>
      <w:r w:rsidR="00C579AD">
        <w:rPr>
          <w:rFonts w:ascii="Arial" w:hAnsi="Arial" w:cs="Arial"/>
          <w:b/>
          <w:bCs/>
          <w:i/>
          <w:iCs/>
          <w:sz w:val="24"/>
          <w:szCs w:val="24"/>
        </w:rPr>
        <w:t>l</w:t>
      </w:r>
      <w:r w:rsidR="00C166B1">
        <w:rPr>
          <w:rFonts w:ascii="Arial" w:hAnsi="Arial" w:cs="Arial"/>
          <w:b/>
          <w:bCs/>
          <w:i/>
          <w:iCs/>
          <w:sz w:val="24"/>
          <w:szCs w:val="24"/>
        </w:rPr>
        <w:t xml:space="preserve">anes de </w:t>
      </w:r>
      <w:r w:rsidR="00C5665C">
        <w:rPr>
          <w:rFonts w:ascii="Arial" w:hAnsi="Arial" w:cs="Arial"/>
          <w:b/>
          <w:bCs/>
          <w:i/>
          <w:iCs/>
          <w:sz w:val="24"/>
          <w:szCs w:val="24"/>
        </w:rPr>
        <w:t>enviar tropas de la O</w:t>
      </w:r>
      <w:r w:rsidR="00F26C91">
        <w:rPr>
          <w:rFonts w:ascii="Arial" w:hAnsi="Arial" w:cs="Arial"/>
          <w:b/>
          <w:bCs/>
          <w:i/>
          <w:iCs/>
          <w:sz w:val="24"/>
          <w:szCs w:val="24"/>
        </w:rPr>
        <w:t>T</w:t>
      </w:r>
      <w:r w:rsidR="00C5665C">
        <w:rPr>
          <w:rFonts w:ascii="Arial" w:hAnsi="Arial" w:cs="Arial"/>
          <w:b/>
          <w:bCs/>
          <w:i/>
          <w:iCs/>
          <w:sz w:val="24"/>
          <w:szCs w:val="24"/>
        </w:rPr>
        <w:t xml:space="preserve">AN </w:t>
      </w:r>
      <w:r w:rsidR="00D74646">
        <w:rPr>
          <w:rFonts w:ascii="Arial" w:hAnsi="Arial" w:cs="Arial"/>
          <w:b/>
          <w:bCs/>
          <w:i/>
          <w:iCs/>
          <w:sz w:val="24"/>
          <w:szCs w:val="24"/>
        </w:rPr>
        <w:t>a</w:t>
      </w:r>
      <w:r w:rsidR="00C5665C">
        <w:rPr>
          <w:rFonts w:ascii="Arial" w:hAnsi="Arial" w:cs="Arial"/>
          <w:b/>
          <w:bCs/>
          <w:i/>
          <w:iCs/>
          <w:sz w:val="24"/>
          <w:szCs w:val="24"/>
        </w:rPr>
        <w:t xml:space="preserve"> Ucrania”</w:t>
      </w:r>
      <w:r w:rsidR="007A732D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="00442210" w:rsidRPr="00442210">
        <w:rPr>
          <w:rFonts w:ascii="Arial" w:hAnsi="Arial" w:cs="Arial"/>
          <w:b/>
          <w:bCs/>
          <w:sz w:val="24"/>
          <w:szCs w:val="24"/>
          <w:vertAlign w:val="superscript"/>
        </w:rPr>
        <w:t>(22)</w:t>
      </w:r>
      <w:r w:rsidR="00DB1F63">
        <w:rPr>
          <w:rFonts w:ascii="Arial" w:hAnsi="Arial" w:cs="Arial"/>
          <w:b/>
          <w:bCs/>
          <w:sz w:val="24"/>
          <w:szCs w:val="24"/>
          <w:vertAlign w:val="superscript"/>
        </w:rPr>
        <w:t xml:space="preserve"> </w:t>
      </w:r>
      <w:r w:rsidR="009E7D59">
        <w:rPr>
          <w:rFonts w:ascii="Arial" w:hAnsi="Arial" w:cs="Arial"/>
          <w:sz w:val="24"/>
          <w:szCs w:val="24"/>
        </w:rPr>
        <w:t>Es posible</w:t>
      </w:r>
      <w:r w:rsidR="00143DFA">
        <w:rPr>
          <w:rFonts w:ascii="Arial" w:hAnsi="Arial" w:cs="Arial"/>
          <w:sz w:val="24"/>
          <w:szCs w:val="24"/>
        </w:rPr>
        <w:t xml:space="preserve"> que</w:t>
      </w:r>
      <w:r w:rsidR="009E7D59">
        <w:rPr>
          <w:rFonts w:ascii="Arial" w:hAnsi="Arial" w:cs="Arial"/>
          <w:sz w:val="24"/>
          <w:szCs w:val="24"/>
        </w:rPr>
        <w:t xml:space="preserve"> esta</w:t>
      </w:r>
      <w:r w:rsidR="00F44656">
        <w:rPr>
          <w:rFonts w:ascii="Arial" w:hAnsi="Arial" w:cs="Arial"/>
          <w:sz w:val="24"/>
          <w:szCs w:val="24"/>
        </w:rPr>
        <w:t xml:space="preserve"> declaración</w:t>
      </w:r>
      <w:r w:rsidR="009E7D59">
        <w:rPr>
          <w:rFonts w:ascii="Arial" w:hAnsi="Arial" w:cs="Arial"/>
          <w:sz w:val="24"/>
          <w:szCs w:val="24"/>
        </w:rPr>
        <w:t xml:space="preserve"> </w:t>
      </w:r>
      <w:r w:rsidR="003E432C">
        <w:rPr>
          <w:rFonts w:ascii="Arial" w:hAnsi="Arial" w:cs="Arial"/>
          <w:sz w:val="24"/>
          <w:szCs w:val="24"/>
        </w:rPr>
        <w:t>poco</w:t>
      </w:r>
      <w:r w:rsidR="009E7D59">
        <w:rPr>
          <w:rFonts w:ascii="Arial" w:hAnsi="Arial" w:cs="Arial"/>
          <w:sz w:val="24"/>
          <w:szCs w:val="24"/>
        </w:rPr>
        <w:t xml:space="preserve"> </w:t>
      </w:r>
      <w:r w:rsidR="003E432C">
        <w:rPr>
          <w:rFonts w:ascii="Arial" w:hAnsi="Arial" w:cs="Arial"/>
          <w:sz w:val="24"/>
          <w:szCs w:val="24"/>
        </w:rPr>
        <w:t>tranquilizadora para Ucrania</w:t>
      </w:r>
      <w:r w:rsidR="00C748FD">
        <w:rPr>
          <w:rFonts w:ascii="Arial" w:hAnsi="Arial" w:cs="Arial"/>
          <w:sz w:val="24"/>
          <w:szCs w:val="24"/>
        </w:rPr>
        <w:t xml:space="preserve"> d</w:t>
      </w:r>
      <w:r w:rsidR="00550C73">
        <w:rPr>
          <w:rFonts w:ascii="Arial" w:hAnsi="Arial" w:cs="Arial"/>
          <w:sz w:val="24"/>
          <w:szCs w:val="24"/>
        </w:rPr>
        <w:t>el</w:t>
      </w:r>
      <w:r w:rsidR="00C748FD">
        <w:rPr>
          <w:rFonts w:ascii="Arial" w:hAnsi="Arial" w:cs="Arial"/>
          <w:sz w:val="24"/>
          <w:szCs w:val="24"/>
        </w:rPr>
        <w:t xml:space="preserve"> Secretario</w:t>
      </w:r>
      <w:r w:rsidR="00550C73">
        <w:rPr>
          <w:rFonts w:ascii="Arial" w:hAnsi="Arial" w:cs="Arial"/>
          <w:sz w:val="24"/>
          <w:szCs w:val="24"/>
        </w:rPr>
        <w:t xml:space="preserve"> </w:t>
      </w:r>
      <w:r w:rsidR="00550C73">
        <w:rPr>
          <w:rFonts w:ascii="Arial" w:hAnsi="Arial" w:cs="Arial"/>
          <w:sz w:val="24"/>
          <w:szCs w:val="24"/>
        </w:rPr>
        <w:t>Jens Stoltenberg</w:t>
      </w:r>
      <w:r w:rsidR="000C49B5">
        <w:rPr>
          <w:rFonts w:ascii="Arial" w:hAnsi="Arial" w:cs="Arial"/>
          <w:sz w:val="24"/>
          <w:szCs w:val="24"/>
        </w:rPr>
        <w:t xml:space="preserve"> est</w:t>
      </w:r>
      <w:r w:rsidR="0002391D">
        <w:rPr>
          <w:rFonts w:ascii="Arial" w:hAnsi="Arial" w:cs="Arial"/>
          <w:sz w:val="24"/>
          <w:szCs w:val="24"/>
        </w:rPr>
        <w:t>é</w:t>
      </w:r>
      <w:r w:rsidR="000C49B5">
        <w:rPr>
          <w:rFonts w:ascii="Arial" w:hAnsi="Arial" w:cs="Arial"/>
          <w:sz w:val="24"/>
          <w:szCs w:val="24"/>
        </w:rPr>
        <w:t xml:space="preserve"> relacionada con la posición asumida por </w:t>
      </w:r>
      <w:r w:rsidR="0002391D">
        <w:rPr>
          <w:rFonts w:ascii="Arial" w:hAnsi="Arial" w:cs="Arial"/>
          <w:sz w:val="24"/>
          <w:szCs w:val="24"/>
        </w:rPr>
        <w:t>Alemania con respecto a la crisis de Ucrania</w:t>
      </w:r>
      <w:r w:rsidR="00F5313F">
        <w:rPr>
          <w:rFonts w:ascii="Arial" w:hAnsi="Arial" w:cs="Arial"/>
          <w:sz w:val="24"/>
          <w:szCs w:val="24"/>
        </w:rPr>
        <w:t>.</w:t>
      </w:r>
      <w:r w:rsidR="00DA61F1">
        <w:rPr>
          <w:rFonts w:ascii="Arial" w:hAnsi="Arial" w:cs="Arial"/>
          <w:sz w:val="24"/>
          <w:szCs w:val="24"/>
        </w:rPr>
        <w:t xml:space="preserve"> </w:t>
      </w:r>
      <w:r w:rsidR="00C50273">
        <w:rPr>
          <w:rFonts w:ascii="Arial" w:hAnsi="Arial" w:cs="Arial"/>
          <w:sz w:val="24"/>
          <w:szCs w:val="24"/>
        </w:rPr>
        <w:t>El nuevo gobierno</w:t>
      </w:r>
      <w:r w:rsidR="00A61AE0">
        <w:rPr>
          <w:rFonts w:ascii="Arial" w:hAnsi="Arial" w:cs="Arial"/>
          <w:sz w:val="24"/>
          <w:szCs w:val="24"/>
        </w:rPr>
        <w:t xml:space="preserve"> de coalición</w:t>
      </w:r>
      <w:r w:rsidR="00C50273">
        <w:rPr>
          <w:rFonts w:ascii="Arial" w:hAnsi="Arial" w:cs="Arial"/>
          <w:sz w:val="24"/>
          <w:szCs w:val="24"/>
        </w:rPr>
        <w:t xml:space="preserve"> </w:t>
      </w:r>
      <w:r w:rsidR="009F19CD">
        <w:rPr>
          <w:rFonts w:ascii="Arial" w:hAnsi="Arial" w:cs="Arial"/>
          <w:sz w:val="24"/>
          <w:szCs w:val="24"/>
        </w:rPr>
        <w:t>de</w:t>
      </w:r>
      <w:r w:rsidR="00FE44F8">
        <w:rPr>
          <w:rFonts w:ascii="Arial" w:hAnsi="Arial" w:cs="Arial"/>
          <w:sz w:val="24"/>
          <w:szCs w:val="24"/>
        </w:rPr>
        <w:t xml:space="preserve"> </w:t>
      </w:r>
      <w:r w:rsidR="00E74D81">
        <w:rPr>
          <w:rFonts w:ascii="Arial" w:hAnsi="Arial" w:cs="Arial"/>
          <w:sz w:val="24"/>
          <w:szCs w:val="24"/>
        </w:rPr>
        <w:t>A</w:t>
      </w:r>
      <w:r w:rsidR="009F19CD">
        <w:rPr>
          <w:rFonts w:ascii="Arial" w:hAnsi="Arial" w:cs="Arial"/>
          <w:sz w:val="24"/>
          <w:szCs w:val="24"/>
        </w:rPr>
        <w:t>lemania</w:t>
      </w:r>
      <w:r w:rsidR="00E74D81">
        <w:rPr>
          <w:rFonts w:ascii="Arial" w:hAnsi="Arial" w:cs="Arial"/>
          <w:sz w:val="24"/>
          <w:szCs w:val="24"/>
        </w:rPr>
        <w:t xml:space="preserve">, país que en la </w:t>
      </w:r>
      <w:r w:rsidR="001608F7">
        <w:rPr>
          <w:rFonts w:ascii="Arial" w:hAnsi="Arial" w:cs="Arial"/>
          <w:sz w:val="24"/>
          <w:szCs w:val="24"/>
        </w:rPr>
        <w:t>actualidad importa de Ru</w:t>
      </w:r>
      <w:r w:rsidR="00585FA1">
        <w:rPr>
          <w:rFonts w:ascii="Arial" w:hAnsi="Arial" w:cs="Arial"/>
          <w:sz w:val="24"/>
          <w:szCs w:val="24"/>
        </w:rPr>
        <w:t>sia el 46%</w:t>
      </w:r>
      <w:r w:rsidR="000E2A42">
        <w:rPr>
          <w:rFonts w:ascii="Arial" w:hAnsi="Arial" w:cs="Arial"/>
          <w:sz w:val="24"/>
          <w:szCs w:val="24"/>
        </w:rPr>
        <w:t xml:space="preserve"> del </w:t>
      </w:r>
      <w:r w:rsidR="00A32B9E">
        <w:rPr>
          <w:rFonts w:ascii="Arial" w:hAnsi="Arial" w:cs="Arial"/>
          <w:sz w:val="24"/>
          <w:szCs w:val="24"/>
        </w:rPr>
        <w:t>petróleo y 56% del gas natural que consume</w:t>
      </w:r>
      <w:r w:rsidR="004F7A71">
        <w:rPr>
          <w:rFonts w:ascii="Arial" w:hAnsi="Arial" w:cs="Arial"/>
          <w:sz w:val="24"/>
          <w:szCs w:val="24"/>
        </w:rPr>
        <w:t>.</w:t>
      </w:r>
      <w:r w:rsidR="00F961B3">
        <w:rPr>
          <w:rFonts w:ascii="Arial" w:hAnsi="Arial" w:cs="Arial"/>
          <w:sz w:val="24"/>
          <w:szCs w:val="24"/>
        </w:rPr>
        <w:t xml:space="preserve"> </w:t>
      </w:r>
      <w:r w:rsidR="004F7A71">
        <w:rPr>
          <w:rFonts w:ascii="Arial" w:hAnsi="Arial" w:cs="Arial"/>
          <w:sz w:val="24"/>
          <w:szCs w:val="24"/>
        </w:rPr>
        <w:t>demuestra</w:t>
      </w:r>
      <w:r w:rsidR="00F030E3">
        <w:rPr>
          <w:rFonts w:ascii="Arial" w:hAnsi="Arial" w:cs="Arial"/>
          <w:sz w:val="24"/>
          <w:szCs w:val="24"/>
        </w:rPr>
        <w:t xml:space="preserve"> una actitud ambivalente con </w:t>
      </w:r>
      <w:r w:rsidR="000421EE">
        <w:rPr>
          <w:rFonts w:ascii="Arial" w:hAnsi="Arial" w:cs="Arial"/>
          <w:sz w:val="24"/>
          <w:szCs w:val="24"/>
        </w:rPr>
        <w:t>respecto</w:t>
      </w:r>
      <w:r w:rsidR="00F030E3">
        <w:rPr>
          <w:rFonts w:ascii="Arial" w:hAnsi="Arial" w:cs="Arial"/>
          <w:sz w:val="24"/>
          <w:szCs w:val="24"/>
        </w:rPr>
        <w:t xml:space="preserve"> a la crisis de </w:t>
      </w:r>
      <w:r w:rsidR="000421EE">
        <w:rPr>
          <w:rFonts w:ascii="Arial" w:hAnsi="Arial" w:cs="Arial"/>
          <w:sz w:val="24"/>
          <w:szCs w:val="24"/>
        </w:rPr>
        <w:t>U</w:t>
      </w:r>
      <w:r w:rsidR="00F030E3">
        <w:rPr>
          <w:rFonts w:ascii="Arial" w:hAnsi="Arial" w:cs="Arial"/>
          <w:sz w:val="24"/>
          <w:szCs w:val="24"/>
        </w:rPr>
        <w:t>crania</w:t>
      </w:r>
      <w:r w:rsidR="000421EE">
        <w:rPr>
          <w:rFonts w:ascii="Arial" w:hAnsi="Arial" w:cs="Arial"/>
          <w:sz w:val="24"/>
          <w:szCs w:val="24"/>
        </w:rPr>
        <w:t>,</w:t>
      </w:r>
      <w:r w:rsidR="00F030E3">
        <w:rPr>
          <w:rFonts w:ascii="Arial" w:hAnsi="Arial" w:cs="Arial"/>
          <w:sz w:val="24"/>
          <w:szCs w:val="24"/>
        </w:rPr>
        <w:t xml:space="preserve"> </w:t>
      </w:r>
      <w:r w:rsidR="000421EE">
        <w:rPr>
          <w:rFonts w:ascii="Arial" w:hAnsi="Arial" w:cs="Arial"/>
          <w:sz w:val="24"/>
          <w:szCs w:val="24"/>
        </w:rPr>
        <w:t>negándose</w:t>
      </w:r>
      <w:r w:rsidR="00F030E3">
        <w:rPr>
          <w:rFonts w:ascii="Arial" w:hAnsi="Arial" w:cs="Arial"/>
          <w:sz w:val="24"/>
          <w:szCs w:val="24"/>
        </w:rPr>
        <w:t xml:space="preserve"> a suministrar armas a Kiev</w:t>
      </w:r>
      <w:r w:rsidR="000421EE">
        <w:rPr>
          <w:rFonts w:ascii="Arial" w:hAnsi="Arial" w:cs="Arial"/>
          <w:sz w:val="24"/>
          <w:szCs w:val="24"/>
        </w:rPr>
        <w:t xml:space="preserve"> </w:t>
      </w:r>
      <w:r w:rsidR="0021005E">
        <w:rPr>
          <w:rFonts w:ascii="Arial" w:hAnsi="Arial" w:cs="Arial"/>
          <w:sz w:val="24"/>
          <w:szCs w:val="24"/>
        </w:rPr>
        <w:t>y a</w:t>
      </w:r>
      <w:r w:rsidR="000421EE">
        <w:rPr>
          <w:rFonts w:ascii="Arial" w:hAnsi="Arial" w:cs="Arial"/>
          <w:sz w:val="24"/>
          <w:szCs w:val="24"/>
        </w:rPr>
        <w:t xml:space="preserve"> </w:t>
      </w:r>
      <w:r w:rsidR="008A7563">
        <w:rPr>
          <w:rFonts w:ascii="Arial" w:hAnsi="Arial" w:cs="Arial"/>
          <w:sz w:val="24"/>
          <w:szCs w:val="24"/>
        </w:rPr>
        <w:t>permitir</w:t>
      </w:r>
      <w:r w:rsidR="000421EE">
        <w:rPr>
          <w:rFonts w:ascii="Arial" w:hAnsi="Arial" w:cs="Arial"/>
          <w:sz w:val="24"/>
          <w:szCs w:val="24"/>
        </w:rPr>
        <w:t xml:space="preserve"> que </w:t>
      </w:r>
      <w:r w:rsidR="008A7563">
        <w:rPr>
          <w:rFonts w:ascii="Arial" w:hAnsi="Arial" w:cs="Arial"/>
          <w:sz w:val="24"/>
          <w:szCs w:val="24"/>
        </w:rPr>
        <w:t>envíos</w:t>
      </w:r>
      <w:r w:rsidR="00C46674">
        <w:rPr>
          <w:rFonts w:ascii="Arial" w:hAnsi="Arial" w:cs="Arial"/>
          <w:sz w:val="24"/>
          <w:szCs w:val="24"/>
        </w:rPr>
        <w:t xml:space="preserve"> por aire</w:t>
      </w:r>
      <w:r w:rsidR="008A7563">
        <w:rPr>
          <w:rFonts w:ascii="Arial" w:hAnsi="Arial" w:cs="Arial"/>
          <w:sz w:val="24"/>
          <w:szCs w:val="24"/>
        </w:rPr>
        <w:t xml:space="preserve"> de </w:t>
      </w:r>
      <w:r w:rsidR="00F961B3">
        <w:rPr>
          <w:rFonts w:ascii="Arial" w:hAnsi="Arial" w:cs="Arial"/>
          <w:sz w:val="24"/>
          <w:szCs w:val="24"/>
        </w:rPr>
        <w:t>armamentos</w:t>
      </w:r>
      <w:r w:rsidR="008A7563">
        <w:rPr>
          <w:rFonts w:ascii="Arial" w:hAnsi="Arial" w:cs="Arial"/>
          <w:sz w:val="24"/>
          <w:szCs w:val="24"/>
        </w:rPr>
        <w:t xml:space="preserve"> a Ucrania procedentes de sus vecinos europeos</w:t>
      </w:r>
      <w:r w:rsidR="00C46674">
        <w:rPr>
          <w:rFonts w:ascii="Arial" w:hAnsi="Arial" w:cs="Arial"/>
          <w:sz w:val="24"/>
          <w:szCs w:val="24"/>
        </w:rPr>
        <w:t xml:space="preserve">, circulen por su espacio </w:t>
      </w:r>
      <w:r w:rsidR="00B077F4">
        <w:rPr>
          <w:rFonts w:ascii="Arial" w:hAnsi="Arial" w:cs="Arial"/>
          <w:sz w:val="24"/>
          <w:szCs w:val="24"/>
        </w:rPr>
        <w:t>aéreo</w:t>
      </w:r>
      <w:r w:rsidR="00A61AE0">
        <w:rPr>
          <w:rFonts w:ascii="Arial" w:hAnsi="Arial" w:cs="Arial"/>
          <w:sz w:val="24"/>
          <w:szCs w:val="24"/>
        </w:rPr>
        <w:t xml:space="preserve">. </w:t>
      </w:r>
      <w:r w:rsidR="0021005E">
        <w:rPr>
          <w:rFonts w:ascii="Arial" w:hAnsi="Arial" w:cs="Arial"/>
          <w:sz w:val="24"/>
          <w:szCs w:val="24"/>
        </w:rPr>
        <w:t xml:space="preserve">Es evidente que </w:t>
      </w:r>
      <w:r w:rsidR="008E52DD">
        <w:rPr>
          <w:rFonts w:ascii="Arial" w:hAnsi="Arial" w:cs="Arial"/>
          <w:sz w:val="24"/>
          <w:szCs w:val="24"/>
        </w:rPr>
        <w:t xml:space="preserve">Berlin no </w:t>
      </w:r>
      <w:r w:rsidR="002521C5">
        <w:rPr>
          <w:rFonts w:ascii="Arial" w:hAnsi="Arial" w:cs="Arial"/>
          <w:sz w:val="24"/>
          <w:szCs w:val="24"/>
        </w:rPr>
        <w:t>t</w:t>
      </w:r>
      <w:r w:rsidR="008E52DD">
        <w:rPr>
          <w:rFonts w:ascii="Arial" w:hAnsi="Arial" w:cs="Arial"/>
          <w:sz w:val="24"/>
          <w:szCs w:val="24"/>
        </w:rPr>
        <w:t>iene una posición</w:t>
      </w:r>
      <w:r w:rsidR="002521C5">
        <w:rPr>
          <w:rFonts w:ascii="Arial" w:hAnsi="Arial" w:cs="Arial"/>
          <w:sz w:val="24"/>
          <w:szCs w:val="24"/>
        </w:rPr>
        <w:t xml:space="preserve"> clara sobre el tema de Ucrania</w:t>
      </w:r>
      <w:r w:rsidR="00876FC1">
        <w:rPr>
          <w:rFonts w:ascii="Arial" w:hAnsi="Arial" w:cs="Arial"/>
          <w:sz w:val="24"/>
          <w:szCs w:val="24"/>
        </w:rPr>
        <w:t xml:space="preserve"> y prueba de ello </w:t>
      </w:r>
      <w:r w:rsidR="007452BC">
        <w:rPr>
          <w:rFonts w:ascii="Arial" w:hAnsi="Arial" w:cs="Arial"/>
          <w:sz w:val="24"/>
          <w:szCs w:val="24"/>
        </w:rPr>
        <w:t>se evidenci</w:t>
      </w:r>
      <w:r w:rsidR="00795E3E">
        <w:rPr>
          <w:rFonts w:ascii="Arial" w:hAnsi="Arial" w:cs="Arial"/>
          <w:sz w:val="24"/>
          <w:szCs w:val="24"/>
        </w:rPr>
        <w:t>ó</w:t>
      </w:r>
      <w:r w:rsidR="007452BC">
        <w:rPr>
          <w:rFonts w:ascii="Arial" w:hAnsi="Arial" w:cs="Arial"/>
          <w:sz w:val="24"/>
          <w:szCs w:val="24"/>
        </w:rPr>
        <w:t xml:space="preserve"> con</w:t>
      </w:r>
      <w:r w:rsidR="00876FC1">
        <w:rPr>
          <w:rFonts w:ascii="Arial" w:hAnsi="Arial" w:cs="Arial"/>
          <w:sz w:val="24"/>
          <w:szCs w:val="24"/>
        </w:rPr>
        <w:t xml:space="preserve"> la </w:t>
      </w:r>
      <w:r w:rsidR="002D7876">
        <w:rPr>
          <w:rFonts w:ascii="Arial" w:hAnsi="Arial" w:cs="Arial"/>
          <w:sz w:val="24"/>
          <w:szCs w:val="24"/>
        </w:rPr>
        <w:t>renuncia forzada</w:t>
      </w:r>
      <w:r w:rsidR="00876FC1">
        <w:rPr>
          <w:rFonts w:ascii="Arial" w:hAnsi="Arial" w:cs="Arial"/>
          <w:sz w:val="24"/>
          <w:szCs w:val="24"/>
        </w:rPr>
        <w:t xml:space="preserve"> del comandante de la </w:t>
      </w:r>
      <w:r w:rsidR="007452BC">
        <w:rPr>
          <w:rFonts w:ascii="Arial" w:hAnsi="Arial" w:cs="Arial"/>
          <w:sz w:val="24"/>
          <w:szCs w:val="24"/>
        </w:rPr>
        <w:t>A</w:t>
      </w:r>
      <w:r w:rsidR="00876FC1">
        <w:rPr>
          <w:rFonts w:ascii="Arial" w:hAnsi="Arial" w:cs="Arial"/>
          <w:sz w:val="24"/>
          <w:szCs w:val="24"/>
        </w:rPr>
        <w:t>rma</w:t>
      </w:r>
      <w:r w:rsidR="007452BC">
        <w:rPr>
          <w:rFonts w:ascii="Arial" w:hAnsi="Arial" w:cs="Arial"/>
          <w:sz w:val="24"/>
          <w:szCs w:val="24"/>
        </w:rPr>
        <w:t>d</w:t>
      </w:r>
      <w:r w:rsidR="00876FC1">
        <w:rPr>
          <w:rFonts w:ascii="Arial" w:hAnsi="Arial" w:cs="Arial"/>
          <w:sz w:val="24"/>
          <w:szCs w:val="24"/>
        </w:rPr>
        <w:t>a alemana</w:t>
      </w:r>
      <w:r w:rsidR="007452BC">
        <w:rPr>
          <w:rFonts w:ascii="Arial" w:hAnsi="Arial" w:cs="Arial"/>
          <w:sz w:val="24"/>
          <w:szCs w:val="24"/>
        </w:rPr>
        <w:t>, el</w:t>
      </w:r>
      <w:r w:rsidR="0012449C">
        <w:rPr>
          <w:rFonts w:ascii="Arial" w:hAnsi="Arial" w:cs="Arial"/>
          <w:sz w:val="24"/>
          <w:szCs w:val="24"/>
        </w:rPr>
        <w:t xml:space="preserve"> Vicealmirante </w:t>
      </w:r>
      <w:r w:rsidR="00373BE5">
        <w:rPr>
          <w:rFonts w:ascii="Arial" w:hAnsi="Arial" w:cs="Arial"/>
          <w:sz w:val="24"/>
          <w:szCs w:val="24"/>
        </w:rPr>
        <w:t>Kay-Achim Schoen</w:t>
      </w:r>
      <w:r w:rsidR="002A7B1E">
        <w:rPr>
          <w:rFonts w:ascii="Arial" w:hAnsi="Arial" w:cs="Arial"/>
          <w:sz w:val="24"/>
          <w:szCs w:val="24"/>
        </w:rPr>
        <w:t>bach</w:t>
      </w:r>
      <w:r w:rsidR="002D7876">
        <w:rPr>
          <w:rFonts w:ascii="Arial" w:hAnsi="Arial" w:cs="Arial"/>
          <w:sz w:val="24"/>
          <w:szCs w:val="24"/>
        </w:rPr>
        <w:t xml:space="preserve">, quien </w:t>
      </w:r>
      <w:r w:rsidR="001C65E8">
        <w:rPr>
          <w:rFonts w:ascii="Arial" w:hAnsi="Arial" w:cs="Arial"/>
          <w:sz w:val="24"/>
          <w:szCs w:val="24"/>
        </w:rPr>
        <w:t>dijo</w:t>
      </w:r>
      <w:r w:rsidR="002D7876">
        <w:rPr>
          <w:rFonts w:ascii="Arial" w:hAnsi="Arial" w:cs="Arial"/>
          <w:sz w:val="24"/>
          <w:szCs w:val="24"/>
        </w:rPr>
        <w:t xml:space="preserve"> en un</w:t>
      </w:r>
      <w:r w:rsidR="00795E3E">
        <w:rPr>
          <w:rFonts w:ascii="Arial" w:hAnsi="Arial" w:cs="Arial"/>
          <w:sz w:val="24"/>
          <w:szCs w:val="24"/>
        </w:rPr>
        <w:t xml:space="preserve"> eve</w:t>
      </w:r>
      <w:r w:rsidR="000F2C5E">
        <w:rPr>
          <w:rFonts w:ascii="Arial" w:hAnsi="Arial" w:cs="Arial"/>
          <w:sz w:val="24"/>
          <w:szCs w:val="24"/>
        </w:rPr>
        <w:t>nto</w:t>
      </w:r>
      <w:r w:rsidR="00795E3E">
        <w:rPr>
          <w:rFonts w:ascii="Arial" w:hAnsi="Arial" w:cs="Arial"/>
          <w:sz w:val="24"/>
          <w:szCs w:val="24"/>
        </w:rPr>
        <w:t xml:space="preserve"> celebrado</w:t>
      </w:r>
      <w:r w:rsidR="002D7876">
        <w:rPr>
          <w:rFonts w:ascii="Arial" w:hAnsi="Arial" w:cs="Arial"/>
          <w:sz w:val="24"/>
          <w:szCs w:val="24"/>
        </w:rPr>
        <w:t xml:space="preserve"> en Nueva De</w:t>
      </w:r>
      <w:r w:rsidR="00120976">
        <w:rPr>
          <w:rFonts w:ascii="Arial" w:hAnsi="Arial" w:cs="Arial"/>
          <w:sz w:val="24"/>
          <w:szCs w:val="24"/>
        </w:rPr>
        <w:t xml:space="preserve">lhi, India, </w:t>
      </w:r>
      <w:r w:rsidR="000B0FE3">
        <w:rPr>
          <w:rFonts w:ascii="Arial" w:hAnsi="Arial" w:cs="Arial"/>
          <w:sz w:val="24"/>
          <w:szCs w:val="24"/>
        </w:rPr>
        <w:t>el</w:t>
      </w:r>
      <w:r w:rsidR="008B2B54">
        <w:rPr>
          <w:rFonts w:ascii="Arial" w:hAnsi="Arial" w:cs="Arial"/>
          <w:sz w:val="24"/>
          <w:szCs w:val="24"/>
        </w:rPr>
        <w:t xml:space="preserve"> pasado</w:t>
      </w:r>
      <w:r w:rsidR="000B0FE3">
        <w:rPr>
          <w:rFonts w:ascii="Arial" w:hAnsi="Arial" w:cs="Arial"/>
          <w:sz w:val="24"/>
          <w:szCs w:val="24"/>
        </w:rPr>
        <w:t xml:space="preserve"> </w:t>
      </w:r>
      <w:r w:rsidR="008B2B54">
        <w:rPr>
          <w:rFonts w:ascii="Arial" w:hAnsi="Arial" w:cs="Arial"/>
          <w:sz w:val="24"/>
          <w:szCs w:val="24"/>
        </w:rPr>
        <w:t>viernes 21 de enero</w:t>
      </w:r>
      <w:r w:rsidR="00F17DB8">
        <w:rPr>
          <w:rFonts w:ascii="Arial" w:hAnsi="Arial" w:cs="Arial"/>
          <w:sz w:val="24"/>
          <w:szCs w:val="24"/>
        </w:rPr>
        <w:t xml:space="preserve"> que </w:t>
      </w:r>
      <w:r w:rsidR="006724DD">
        <w:rPr>
          <w:rFonts w:ascii="Arial" w:hAnsi="Arial" w:cs="Arial"/>
          <w:sz w:val="24"/>
          <w:szCs w:val="24"/>
        </w:rPr>
        <w:t xml:space="preserve">Ucrania nunca recuperará </w:t>
      </w:r>
      <w:r w:rsidR="0003627C">
        <w:rPr>
          <w:rFonts w:ascii="Arial" w:hAnsi="Arial" w:cs="Arial"/>
          <w:sz w:val="24"/>
          <w:szCs w:val="24"/>
        </w:rPr>
        <w:t>la Península de</w:t>
      </w:r>
      <w:r w:rsidR="001C65E8">
        <w:rPr>
          <w:rFonts w:ascii="Arial" w:hAnsi="Arial" w:cs="Arial"/>
          <w:sz w:val="24"/>
          <w:szCs w:val="24"/>
        </w:rPr>
        <w:t xml:space="preserve"> </w:t>
      </w:r>
      <w:r w:rsidR="00856E3E">
        <w:rPr>
          <w:rFonts w:ascii="Arial" w:hAnsi="Arial" w:cs="Arial"/>
          <w:sz w:val="24"/>
          <w:szCs w:val="24"/>
        </w:rPr>
        <w:t>Crimea anexada po</w:t>
      </w:r>
      <w:r w:rsidR="00BA6D78">
        <w:rPr>
          <w:rFonts w:ascii="Arial" w:hAnsi="Arial" w:cs="Arial"/>
          <w:sz w:val="24"/>
          <w:szCs w:val="24"/>
        </w:rPr>
        <w:t>r</w:t>
      </w:r>
      <w:r w:rsidR="00D57F67">
        <w:rPr>
          <w:rFonts w:ascii="Arial" w:hAnsi="Arial" w:cs="Arial"/>
          <w:sz w:val="24"/>
          <w:szCs w:val="24"/>
        </w:rPr>
        <w:t xml:space="preserve"> Rusia en el 2014</w:t>
      </w:r>
      <w:r w:rsidR="00D01FC3">
        <w:rPr>
          <w:rFonts w:ascii="Arial" w:hAnsi="Arial" w:cs="Arial"/>
          <w:sz w:val="24"/>
          <w:szCs w:val="24"/>
        </w:rPr>
        <w:t>;</w:t>
      </w:r>
      <w:r w:rsidR="00D57F67">
        <w:rPr>
          <w:rFonts w:ascii="Arial" w:hAnsi="Arial" w:cs="Arial"/>
          <w:sz w:val="24"/>
          <w:szCs w:val="24"/>
        </w:rPr>
        <w:t xml:space="preserve"> que</w:t>
      </w:r>
      <w:r w:rsidR="00AD2C64">
        <w:rPr>
          <w:rFonts w:ascii="Arial" w:hAnsi="Arial" w:cs="Arial"/>
          <w:sz w:val="24"/>
          <w:szCs w:val="24"/>
        </w:rPr>
        <w:t xml:space="preserve"> era importante tener a Rusia</w:t>
      </w:r>
      <w:r w:rsidR="008C215D">
        <w:rPr>
          <w:rFonts w:ascii="Arial" w:hAnsi="Arial" w:cs="Arial"/>
          <w:sz w:val="24"/>
          <w:szCs w:val="24"/>
        </w:rPr>
        <w:t xml:space="preserve"> como</w:t>
      </w:r>
      <w:r w:rsidR="00AD2C64">
        <w:rPr>
          <w:rFonts w:ascii="Arial" w:hAnsi="Arial" w:cs="Arial"/>
          <w:sz w:val="24"/>
          <w:szCs w:val="24"/>
        </w:rPr>
        <w:t xml:space="preserve"> aliada</w:t>
      </w:r>
      <w:r w:rsidR="008C215D">
        <w:rPr>
          <w:rFonts w:ascii="Arial" w:hAnsi="Arial" w:cs="Arial"/>
          <w:sz w:val="24"/>
          <w:szCs w:val="24"/>
        </w:rPr>
        <w:t xml:space="preserve"> contra China </w:t>
      </w:r>
      <w:r w:rsidR="004C771F">
        <w:rPr>
          <w:rFonts w:ascii="Arial" w:hAnsi="Arial" w:cs="Arial"/>
          <w:sz w:val="24"/>
          <w:szCs w:val="24"/>
        </w:rPr>
        <w:t>y que</w:t>
      </w:r>
      <w:r w:rsidR="00AE3059">
        <w:rPr>
          <w:rFonts w:ascii="Arial" w:hAnsi="Arial" w:cs="Arial"/>
          <w:sz w:val="24"/>
          <w:szCs w:val="24"/>
        </w:rPr>
        <w:t>,</w:t>
      </w:r>
      <w:r w:rsidR="00DB1779">
        <w:rPr>
          <w:rFonts w:ascii="Arial" w:hAnsi="Arial" w:cs="Arial"/>
          <w:sz w:val="24"/>
          <w:szCs w:val="24"/>
        </w:rPr>
        <w:t xml:space="preserve"> además,</w:t>
      </w:r>
      <w:r w:rsidR="00D3398A">
        <w:rPr>
          <w:rFonts w:ascii="Arial" w:hAnsi="Arial" w:cs="Arial"/>
          <w:sz w:val="24"/>
          <w:szCs w:val="24"/>
        </w:rPr>
        <w:t xml:space="preserve"> el </w:t>
      </w:r>
      <w:r w:rsidR="00491529">
        <w:rPr>
          <w:rFonts w:ascii="Arial" w:hAnsi="Arial" w:cs="Arial"/>
          <w:sz w:val="24"/>
          <w:szCs w:val="24"/>
        </w:rPr>
        <w:t>P</w:t>
      </w:r>
      <w:r w:rsidR="00D3398A">
        <w:rPr>
          <w:rFonts w:ascii="Arial" w:hAnsi="Arial" w:cs="Arial"/>
          <w:sz w:val="24"/>
          <w:szCs w:val="24"/>
        </w:rPr>
        <w:t>residente</w:t>
      </w:r>
      <w:r w:rsidR="00D57F67">
        <w:rPr>
          <w:rFonts w:ascii="Arial" w:hAnsi="Arial" w:cs="Arial"/>
          <w:sz w:val="24"/>
          <w:szCs w:val="24"/>
        </w:rPr>
        <w:t xml:space="preserve"> Vladimir Putin</w:t>
      </w:r>
      <w:r w:rsidR="003231B0">
        <w:rPr>
          <w:rFonts w:ascii="Arial" w:hAnsi="Arial" w:cs="Arial"/>
          <w:sz w:val="24"/>
          <w:szCs w:val="24"/>
        </w:rPr>
        <w:t xml:space="preserve"> “</w:t>
      </w:r>
      <w:r w:rsidR="00424A96">
        <w:rPr>
          <w:rFonts w:ascii="Arial" w:hAnsi="Arial" w:cs="Arial"/>
          <w:sz w:val="24"/>
          <w:szCs w:val="24"/>
        </w:rPr>
        <w:t>…</w:t>
      </w:r>
      <w:r w:rsidR="003231B0" w:rsidRPr="00424A96">
        <w:rPr>
          <w:rFonts w:ascii="Arial" w:hAnsi="Arial" w:cs="Arial"/>
          <w:b/>
          <w:bCs/>
          <w:i/>
          <w:iCs/>
          <w:sz w:val="24"/>
          <w:szCs w:val="24"/>
        </w:rPr>
        <w:t>merecía respeto</w:t>
      </w:r>
      <w:r w:rsidR="00424A96">
        <w:rPr>
          <w:rFonts w:ascii="Arial" w:hAnsi="Arial" w:cs="Arial"/>
          <w:sz w:val="24"/>
          <w:szCs w:val="24"/>
        </w:rPr>
        <w:t>”</w:t>
      </w:r>
      <w:r w:rsidR="00AB48CD">
        <w:rPr>
          <w:rFonts w:ascii="Arial" w:hAnsi="Arial" w:cs="Arial"/>
          <w:sz w:val="24"/>
          <w:szCs w:val="24"/>
        </w:rPr>
        <w:t>.</w:t>
      </w:r>
      <w:r w:rsidR="00D3398A" w:rsidRPr="00D3398A">
        <w:rPr>
          <w:rFonts w:ascii="Arial" w:hAnsi="Arial" w:cs="Arial"/>
          <w:b/>
          <w:bCs/>
          <w:sz w:val="24"/>
          <w:szCs w:val="24"/>
          <w:vertAlign w:val="superscript"/>
        </w:rPr>
        <w:t>(23)</w:t>
      </w:r>
      <w:r w:rsidR="00AE0A1D" w:rsidRPr="00D3398A">
        <w:rPr>
          <w:rFonts w:ascii="Arial" w:hAnsi="Arial" w:cs="Arial"/>
          <w:b/>
          <w:bCs/>
          <w:sz w:val="24"/>
          <w:szCs w:val="24"/>
          <w:vertAlign w:val="superscript"/>
        </w:rPr>
        <w:t>.</w:t>
      </w:r>
      <w:r w:rsidR="00AE0A1D">
        <w:rPr>
          <w:rFonts w:ascii="Arial" w:hAnsi="Arial" w:cs="Arial"/>
          <w:sz w:val="24"/>
          <w:szCs w:val="24"/>
        </w:rPr>
        <w:t xml:space="preserve"> </w:t>
      </w:r>
      <w:r w:rsidR="00F80A54">
        <w:rPr>
          <w:rFonts w:ascii="Arial" w:hAnsi="Arial" w:cs="Arial"/>
          <w:sz w:val="24"/>
          <w:szCs w:val="24"/>
        </w:rPr>
        <w:t xml:space="preserve">Ciertamente </w:t>
      </w:r>
      <w:r w:rsidR="00AE0A1D">
        <w:rPr>
          <w:rFonts w:ascii="Arial" w:hAnsi="Arial" w:cs="Arial"/>
          <w:sz w:val="24"/>
          <w:szCs w:val="24"/>
        </w:rPr>
        <w:t xml:space="preserve">el </w:t>
      </w:r>
      <w:r w:rsidR="00376236">
        <w:rPr>
          <w:rFonts w:ascii="Arial" w:hAnsi="Arial" w:cs="Arial"/>
          <w:sz w:val="24"/>
          <w:szCs w:val="24"/>
        </w:rPr>
        <w:t>V</w:t>
      </w:r>
      <w:r w:rsidR="00AE0A1D">
        <w:rPr>
          <w:rFonts w:ascii="Arial" w:hAnsi="Arial" w:cs="Arial"/>
          <w:sz w:val="24"/>
          <w:szCs w:val="24"/>
        </w:rPr>
        <w:t xml:space="preserve">icealmirante </w:t>
      </w:r>
      <w:r w:rsidR="008651AB">
        <w:rPr>
          <w:rFonts w:ascii="Arial" w:hAnsi="Arial" w:cs="Arial"/>
          <w:sz w:val="24"/>
          <w:szCs w:val="24"/>
        </w:rPr>
        <w:t>Schoenbach</w:t>
      </w:r>
      <w:r w:rsidR="00F80A54">
        <w:rPr>
          <w:rFonts w:ascii="Arial" w:hAnsi="Arial" w:cs="Arial"/>
          <w:sz w:val="24"/>
          <w:szCs w:val="24"/>
        </w:rPr>
        <w:t xml:space="preserve"> </w:t>
      </w:r>
      <w:r w:rsidR="00F818AB">
        <w:rPr>
          <w:rFonts w:ascii="Arial" w:hAnsi="Arial" w:cs="Arial"/>
          <w:sz w:val="24"/>
          <w:szCs w:val="24"/>
        </w:rPr>
        <w:t>debe estar</w:t>
      </w:r>
      <w:r w:rsidR="00AE3059">
        <w:rPr>
          <w:rFonts w:ascii="Arial" w:hAnsi="Arial" w:cs="Arial"/>
          <w:sz w:val="24"/>
          <w:szCs w:val="24"/>
        </w:rPr>
        <w:t xml:space="preserve"> hoy</w:t>
      </w:r>
      <w:r w:rsidR="00F818AB">
        <w:rPr>
          <w:rFonts w:ascii="Arial" w:hAnsi="Arial" w:cs="Arial"/>
          <w:sz w:val="24"/>
          <w:szCs w:val="24"/>
        </w:rPr>
        <w:t xml:space="preserve"> arrep</w:t>
      </w:r>
      <w:r w:rsidR="00AB4815">
        <w:rPr>
          <w:rFonts w:ascii="Arial" w:hAnsi="Arial" w:cs="Arial"/>
          <w:sz w:val="24"/>
          <w:szCs w:val="24"/>
        </w:rPr>
        <w:t>entido</w:t>
      </w:r>
      <w:r w:rsidR="00F818AB">
        <w:rPr>
          <w:rFonts w:ascii="Arial" w:hAnsi="Arial" w:cs="Arial"/>
          <w:sz w:val="24"/>
          <w:szCs w:val="24"/>
        </w:rPr>
        <w:t xml:space="preserve"> de su declaración</w:t>
      </w:r>
      <w:r w:rsidR="004F55D2">
        <w:rPr>
          <w:rFonts w:ascii="Arial" w:hAnsi="Arial" w:cs="Arial"/>
          <w:sz w:val="24"/>
          <w:szCs w:val="24"/>
        </w:rPr>
        <w:t xml:space="preserve"> despues de conocerse </w:t>
      </w:r>
      <w:r w:rsidR="00910948">
        <w:rPr>
          <w:rFonts w:ascii="Arial" w:hAnsi="Arial" w:cs="Arial"/>
          <w:sz w:val="24"/>
          <w:szCs w:val="24"/>
        </w:rPr>
        <w:t xml:space="preserve">la </w:t>
      </w:r>
      <w:r w:rsidR="00AB4815">
        <w:rPr>
          <w:rFonts w:ascii="Arial" w:hAnsi="Arial" w:cs="Arial"/>
          <w:sz w:val="24"/>
          <w:szCs w:val="24"/>
        </w:rPr>
        <w:t>formalización</w:t>
      </w:r>
      <w:r w:rsidR="00910948">
        <w:rPr>
          <w:rFonts w:ascii="Arial" w:hAnsi="Arial" w:cs="Arial"/>
          <w:sz w:val="24"/>
          <w:szCs w:val="24"/>
        </w:rPr>
        <w:t xml:space="preserve"> de la alianza </w:t>
      </w:r>
      <w:r w:rsidR="005924D8">
        <w:rPr>
          <w:rFonts w:ascii="Arial" w:hAnsi="Arial" w:cs="Arial"/>
          <w:sz w:val="24"/>
          <w:szCs w:val="24"/>
        </w:rPr>
        <w:t xml:space="preserve">Rusia </w:t>
      </w:r>
      <w:r w:rsidR="00910948">
        <w:rPr>
          <w:rFonts w:ascii="Arial" w:hAnsi="Arial" w:cs="Arial"/>
          <w:sz w:val="24"/>
          <w:szCs w:val="24"/>
        </w:rPr>
        <w:t>-</w:t>
      </w:r>
      <w:r w:rsidR="005924D8">
        <w:rPr>
          <w:rFonts w:ascii="Arial" w:hAnsi="Arial" w:cs="Arial"/>
          <w:sz w:val="24"/>
          <w:szCs w:val="24"/>
        </w:rPr>
        <w:t xml:space="preserve"> China</w:t>
      </w:r>
      <w:r w:rsidR="008C0CDA">
        <w:rPr>
          <w:rFonts w:ascii="Arial" w:hAnsi="Arial" w:cs="Arial"/>
          <w:sz w:val="24"/>
          <w:szCs w:val="24"/>
        </w:rPr>
        <w:t xml:space="preserve"> para enfrentar a la O</w:t>
      </w:r>
      <w:r w:rsidR="00DB1779">
        <w:rPr>
          <w:rFonts w:ascii="Arial" w:hAnsi="Arial" w:cs="Arial"/>
          <w:sz w:val="24"/>
          <w:szCs w:val="24"/>
        </w:rPr>
        <w:t>T</w:t>
      </w:r>
      <w:r w:rsidR="008C0CDA">
        <w:rPr>
          <w:rFonts w:ascii="Arial" w:hAnsi="Arial" w:cs="Arial"/>
          <w:sz w:val="24"/>
          <w:szCs w:val="24"/>
        </w:rPr>
        <w:t>AN y a Estados Unidos</w:t>
      </w:r>
      <w:r w:rsidR="001D6086">
        <w:rPr>
          <w:rFonts w:ascii="Arial" w:hAnsi="Arial" w:cs="Arial"/>
          <w:sz w:val="24"/>
          <w:szCs w:val="24"/>
        </w:rPr>
        <w:t xml:space="preserve">, </w:t>
      </w:r>
      <w:r w:rsidR="001D6086">
        <w:rPr>
          <w:rFonts w:ascii="Arial" w:hAnsi="Arial" w:cs="Arial"/>
          <w:sz w:val="24"/>
          <w:szCs w:val="24"/>
        </w:rPr>
        <w:t>anunciada desde Beijín</w:t>
      </w:r>
      <w:r w:rsidR="00125AA3">
        <w:rPr>
          <w:rFonts w:ascii="Arial" w:hAnsi="Arial" w:cs="Arial"/>
          <w:sz w:val="24"/>
          <w:szCs w:val="24"/>
        </w:rPr>
        <w:t xml:space="preserve"> </w:t>
      </w:r>
      <w:r w:rsidR="001D6086">
        <w:rPr>
          <w:rFonts w:ascii="Arial" w:hAnsi="Arial" w:cs="Arial"/>
          <w:sz w:val="24"/>
          <w:szCs w:val="24"/>
        </w:rPr>
        <w:t>el 4 de febrero.</w:t>
      </w:r>
    </w:p>
    <w:p w14:paraId="0A7AC267" w14:textId="6F0930DD" w:rsidR="00423C3B" w:rsidRDefault="004A6E4F" w:rsidP="001D6086">
      <w:pPr>
        <w:tabs>
          <w:tab w:val="left" w:pos="3686"/>
          <w:tab w:val="left" w:pos="4820"/>
        </w:tabs>
        <w:spacing w:after="0" w:line="360" w:lineRule="auto"/>
        <w:ind w:right="1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D20242" w:rsidRPr="005702BB">
        <w:rPr>
          <w:rFonts w:ascii="Arial" w:hAnsi="Arial" w:cs="Arial"/>
          <w:b/>
          <w:bCs/>
          <w:sz w:val="24"/>
          <w:szCs w:val="24"/>
        </w:rPr>
        <w:t>L</w:t>
      </w:r>
      <w:r w:rsidR="00D20242">
        <w:rPr>
          <w:rFonts w:ascii="Arial" w:hAnsi="Arial" w:cs="Arial"/>
          <w:sz w:val="24"/>
          <w:szCs w:val="24"/>
        </w:rPr>
        <w:t>a</w:t>
      </w:r>
      <w:r w:rsidR="002E3C6C">
        <w:rPr>
          <w:rFonts w:ascii="Arial" w:hAnsi="Arial" w:cs="Arial"/>
          <w:sz w:val="24"/>
          <w:szCs w:val="24"/>
        </w:rPr>
        <w:t xml:space="preserve"> </w:t>
      </w:r>
      <w:r w:rsidR="00D20242">
        <w:rPr>
          <w:rFonts w:ascii="Arial" w:hAnsi="Arial" w:cs="Arial"/>
          <w:sz w:val="24"/>
          <w:szCs w:val="24"/>
        </w:rPr>
        <w:t>respuesta</w:t>
      </w:r>
      <w:r w:rsidR="0052750E">
        <w:rPr>
          <w:rFonts w:ascii="Arial" w:hAnsi="Arial" w:cs="Arial"/>
          <w:sz w:val="24"/>
          <w:szCs w:val="24"/>
        </w:rPr>
        <w:t xml:space="preserve"> de Rusia</w:t>
      </w:r>
      <w:r w:rsidR="002B6275">
        <w:rPr>
          <w:rFonts w:ascii="Arial" w:hAnsi="Arial" w:cs="Arial"/>
          <w:sz w:val="24"/>
          <w:szCs w:val="24"/>
        </w:rPr>
        <w:t xml:space="preserve"> a la posición </w:t>
      </w:r>
      <w:r>
        <w:rPr>
          <w:rFonts w:ascii="Arial" w:hAnsi="Arial" w:cs="Arial"/>
          <w:sz w:val="24"/>
          <w:szCs w:val="24"/>
        </w:rPr>
        <w:t>“</w:t>
      </w:r>
      <w:r w:rsidR="002B6275">
        <w:rPr>
          <w:rFonts w:ascii="Arial" w:hAnsi="Arial" w:cs="Arial"/>
          <w:sz w:val="24"/>
          <w:szCs w:val="24"/>
        </w:rPr>
        <w:t>principistas</w:t>
      </w:r>
      <w:r>
        <w:rPr>
          <w:rFonts w:ascii="Arial" w:hAnsi="Arial" w:cs="Arial"/>
          <w:sz w:val="24"/>
          <w:szCs w:val="24"/>
        </w:rPr>
        <w:t>”</w:t>
      </w:r>
      <w:r w:rsidR="00CB4901">
        <w:rPr>
          <w:rFonts w:ascii="Arial" w:hAnsi="Arial" w:cs="Arial"/>
          <w:sz w:val="24"/>
          <w:szCs w:val="24"/>
        </w:rPr>
        <w:t xml:space="preserve"> expresada</w:t>
      </w:r>
      <w:r w:rsidR="002B6275">
        <w:rPr>
          <w:rFonts w:ascii="Arial" w:hAnsi="Arial" w:cs="Arial"/>
          <w:sz w:val="24"/>
          <w:szCs w:val="24"/>
        </w:rPr>
        <w:t xml:space="preserve"> por los Secretario</w:t>
      </w:r>
      <w:r w:rsidR="00CB4901">
        <w:rPr>
          <w:rFonts w:ascii="Arial" w:hAnsi="Arial" w:cs="Arial"/>
          <w:sz w:val="24"/>
          <w:szCs w:val="24"/>
        </w:rPr>
        <w:t xml:space="preserve">s Blinken y </w:t>
      </w:r>
      <w:r w:rsidR="00CB4901">
        <w:rPr>
          <w:rFonts w:ascii="Arial" w:hAnsi="Arial" w:cs="Arial"/>
          <w:sz w:val="24"/>
          <w:szCs w:val="24"/>
        </w:rPr>
        <w:t>Stoltenberg</w:t>
      </w:r>
      <w:r w:rsidR="00401C9B">
        <w:rPr>
          <w:rFonts w:ascii="Arial" w:hAnsi="Arial" w:cs="Arial"/>
          <w:sz w:val="24"/>
          <w:szCs w:val="24"/>
        </w:rPr>
        <w:t xml:space="preserve"> </w:t>
      </w:r>
      <w:r w:rsidR="00F310DB">
        <w:rPr>
          <w:rFonts w:ascii="Arial" w:hAnsi="Arial" w:cs="Arial"/>
          <w:sz w:val="24"/>
          <w:szCs w:val="24"/>
        </w:rPr>
        <w:t>no se hizo esperar</w:t>
      </w:r>
      <w:r w:rsidR="00483CFA">
        <w:rPr>
          <w:rFonts w:ascii="Arial" w:hAnsi="Arial" w:cs="Arial"/>
          <w:sz w:val="24"/>
          <w:szCs w:val="24"/>
        </w:rPr>
        <w:t>. Pero no vino de Mosc</w:t>
      </w:r>
      <w:r w:rsidR="001B4B08">
        <w:rPr>
          <w:rFonts w:ascii="Arial" w:hAnsi="Arial" w:cs="Arial"/>
          <w:sz w:val="24"/>
          <w:szCs w:val="24"/>
        </w:rPr>
        <w:t>ú sino de Beijín</w:t>
      </w:r>
      <w:r w:rsidR="00A7156E">
        <w:rPr>
          <w:rFonts w:ascii="Arial" w:hAnsi="Arial" w:cs="Arial"/>
          <w:sz w:val="24"/>
          <w:szCs w:val="24"/>
        </w:rPr>
        <w:t>,</w:t>
      </w:r>
      <w:r w:rsidR="000F0757">
        <w:rPr>
          <w:rFonts w:ascii="Arial" w:hAnsi="Arial" w:cs="Arial"/>
          <w:sz w:val="24"/>
          <w:szCs w:val="24"/>
        </w:rPr>
        <w:t xml:space="preserve"> donde los </w:t>
      </w:r>
      <w:r w:rsidR="00600CC9">
        <w:rPr>
          <w:rFonts w:ascii="Arial" w:hAnsi="Arial" w:cs="Arial"/>
          <w:sz w:val="24"/>
          <w:szCs w:val="24"/>
        </w:rPr>
        <w:t>P</w:t>
      </w:r>
      <w:r w:rsidR="000F0757">
        <w:rPr>
          <w:rFonts w:ascii="Arial" w:hAnsi="Arial" w:cs="Arial"/>
          <w:sz w:val="24"/>
          <w:szCs w:val="24"/>
        </w:rPr>
        <w:t xml:space="preserve">residentes de China </w:t>
      </w:r>
      <w:r w:rsidR="00914660">
        <w:rPr>
          <w:rFonts w:ascii="Arial" w:hAnsi="Arial" w:cs="Arial"/>
          <w:sz w:val="24"/>
          <w:szCs w:val="24"/>
        </w:rPr>
        <w:t>y Rusia oficializaron su alianza</w:t>
      </w:r>
      <w:r w:rsidR="009B7630">
        <w:rPr>
          <w:rFonts w:ascii="Arial" w:hAnsi="Arial" w:cs="Arial"/>
          <w:sz w:val="24"/>
          <w:szCs w:val="24"/>
        </w:rPr>
        <w:t xml:space="preserve"> </w:t>
      </w:r>
      <w:r w:rsidR="0025786C">
        <w:rPr>
          <w:rFonts w:ascii="Arial" w:hAnsi="Arial" w:cs="Arial"/>
          <w:sz w:val="24"/>
          <w:szCs w:val="24"/>
        </w:rPr>
        <w:t>estratégica</w:t>
      </w:r>
      <w:r w:rsidR="008E6A4A">
        <w:rPr>
          <w:rFonts w:ascii="Arial" w:hAnsi="Arial" w:cs="Arial"/>
          <w:sz w:val="24"/>
          <w:szCs w:val="24"/>
        </w:rPr>
        <w:t xml:space="preserve"> anti</w:t>
      </w:r>
      <w:r w:rsidR="00914660">
        <w:rPr>
          <w:rFonts w:ascii="Arial" w:hAnsi="Arial" w:cs="Arial"/>
          <w:sz w:val="24"/>
          <w:szCs w:val="24"/>
        </w:rPr>
        <w:t xml:space="preserve"> </w:t>
      </w:r>
      <w:r w:rsidR="009B7630">
        <w:rPr>
          <w:rFonts w:ascii="Arial" w:hAnsi="Arial" w:cs="Arial"/>
          <w:sz w:val="24"/>
          <w:szCs w:val="24"/>
        </w:rPr>
        <w:t>O</w:t>
      </w:r>
      <w:r w:rsidR="00600CC9">
        <w:rPr>
          <w:rFonts w:ascii="Arial" w:hAnsi="Arial" w:cs="Arial"/>
          <w:sz w:val="24"/>
          <w:szCs w:val="24"/>
        </w:rPr>
        <w:t>ccidente</w:t>
      </w:r>
      <w:r w:rsidR="008E6A4A">
        <w:rPr>
          <w:rFonts w:ascii="Arial" w:hAnsi="Arial" w:cs="Arial"/>
          <w:sz w:val="24"/>
          <w:szCs w:val="24"/>
        </w:rPr>
        <w:t>,</w:t>
      </w:r>
      <w:r w:rsidR="008751D0">
        <w:rPr>
          <w:rFonts w:ascii="Arial" w:hAnsi="Arial" w:cs="Arial"/>
          <w:sz w:val="24"/>
          <w:szCs w:val="24"/>
        </w:rPr>
        <w:t xml:space="preserve"> </w:t>
      </w:r>
      <w:r w:rsidR="00724E38">
        <w:rPr>
          <w:rFonts w:ascii="Arial" w:hAnsi="Arial" w:cs="Arial"/>
          <w:sz w:val="24"/>
          <w:szCs w:val="24"/>
        </w:rPr>
        <w:t>ampliando</w:t>
      </w:r>
      <w:r w:rsidR="008751D0">
        <w:rPr>
          <w:rFonts w:ascii="Arial" w:hAnsi="Arial" w:cs="Arial"/>
          <w:sz w:val="24"/>
          <w:szCs w:val="24"/>
        </w:rPr>
        <w:t xml:space="preserve"> de hech</w:t>
      </w:r>
      <w:r w:rsidR="00B442CE">
        <w:rPr>
          <w:rFonts w:ascii="Arial" w:hAnsi="Arial" w:cs="Arial"/>
          <w:sz w:val="24"/>
          <w:szCs w:val="24"/>
        </w:rPr>
        <w:t>o</w:t>
      </w:r>
      <w:r w:rsidR="00724E38">
        <w:rPr>
          <w:rFonts w:ascii="Arial" w:hAnsi="Arial" w:cs="Arial"/>
          <w:sz w:val="24"/>
          <w:szCs w:val="24"/>
        </w:rPr>
        <w:t xml:space="preserve"> </w:t>
      </w:r>
      <w:r w:rsidR="003E7332">
        <w:rPr>
          <w:rFonts w:ascii="Arial" w:hAnsi="Arial" w:cs="Arial"/>
          <w:sz w:val="24"/>
          <w:szCs w:val="24"/>
        </w:rPr>
        <w:t>el potencial teatro de conflicto fuera de las fronteras de</w:t>
      </w:r>
      <w:r w:rsidR="00006D31">
        <w:rPr>
          <w:rFonts w:ascii="Arial" w:hAnsi="Arial" w:cs="Arial"/>
          <w:sz w:val="24"/>
          <w:szCs w:val="24"/>
        </w:rPr>
        <w:t>l Este de Europa.</w:t>
      </w:r>
      <w:r w:rsidR="001A7AF7">
        <w:rPr>
          <w:rFonts w:ascii="Arial" w:hAnsi="Arial" w:cs="Arial"/>
          <w:sz w:val="24"/>
          <w:szCs w:val="24"/>
        </w:rPr>
        <w:t xml:space="preserve"> Según la </w:t>
      </w:r>
      <w:r w:rsidR="0061377C">
        <w:rPr>
          <w:rFonts w:ascii="Arial" w:hAnsi="Arial" w:cs="Arial"/>
          <w:sz w:val="24"/>
          <w:szCs w:val="24"/>
        </w:rPr>
        <w:t>versión</w:t>
      </w:r>
      <w:r w:rsidR="001A7AF7">
        <w:rPr>
          <w:rFonts w:ascii="Arial" w:hAnsi="Arial" w:cs="Arial"/>
          <w:sz w:val="24"/>
          <w:szCs w:val="24"/>
        </w:rPr>
        <w:t xml:space="preserve"> en </w:t>
      </w:r>
      <w:r w:rsidR="004B57EF">
        <w:rPr>
          <w:rFonts w:ascii="Arial" w:hAnsi="Arial" w:cs="Arial"/>
          <w:sz w:val="24"/>
          <w:szCs w:val="24"/>
        </w:rPr>
        <w:t>inglés</w:t>
      </w:r>
      <w:r w:rsidR="001A7AF7">
        <w:rPr>
          <w:rFonts w:ascii="Arial" w:hAnsi="Arial" w:cs="Arial"/>
          <w:sz w:val="24"/>
          <w:szCs w:val="24"/>
        </w:rPr>
        <w:t xml:space="preserve"> de la declaración conjunta de Vladimir Putin y Xi Jinping</w:t>
      </w:r>
      <w:r w:rsidR="008E6A4A">
        <w:rPr>
          <w:rFonts w:ascii="Arial" w:hAnsi="Arial" w:cs="Arial"/>
          <w:sz w:val="24"/>
          <w:szCs w:val="24"/>
        </w:rPr>
        <w:t xml:space="preserve"> emitida el 4 de febrero de 2022</w:t>
      </w:r>
      <w:r w:rsidR="00955B55">
        <w:rPr>
          <w:rFonts w:ascii="Arial" w:hAnsi="Arial" w:cs="Arial"/>
          <w:sz w:val="24"/>
          <w:szCs w:val="24"/>
        </w:rPr>
        <w:t xml:space="preserve">,ambos </w:t>
      </w:r>
      <w:r w:rsidR="00A9319E">
        <w:rPr>
          <w:rFonts w:ascii="Arial" w:hAnsi="Arial" w:cs="Arial"/>
          <w:sz w:val="24"/>
          <w:szCs w:val="24"/>
        </w:rPr>
        <w:t>países</w:t>
      </w:r>
      <w:r w:rsidR="00B3767C">
        <w:rPr>
          <w:rFonts w:ascii="Arial" w:hAnsi="Arial" w:cs="Arial"/>
          <w:sz w:val="24"/>
          <w:szCs w:val="24"/>
        </w:rPr>
        <w:t>,</w:t>
      </w:r>
    </w:p>
    <w:p w14:paraId="562FD24C" w14:textId="49507BEF" w:rsidR="00C915B6" w:rsidRDefault="00A9319E" w:rsidP="00153E24">
      <w:pPr>
        <w:tabs>
          <w:tab w:val="left" w:pos="3686"/>
          <w:tab w:val="left" w:pos="4820"/>
        </w:tabs>
        <w:spacing w:after="0" w:line="240" w:lineRule="auto"/>
        <w:ind w:left="708" w:right="635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23C3B" w:rsidRPr="003B281C">
        <w:rPr>
          <w:rFonts w:ascii="Arial" w:hAnsi="Arial" w:cs="Arial"/>
          <w:b/>
          <w:bCs/>
          <w:i/>
          <w:iCs/>
          <w:sz w:val="24"/>
          <w:szCs w:val="24"/>
        </w:rPr>
        <w:t>“…</w:t>
      </w:r>
      <w:r w:rsidRPr="003B281C">
        <w:rPr>
          <w:rFonts w:ascii="Arial" w:hAnsi="Arial" w:cs="Arial"/>
          <w:b/>
          <w:bCs/>
          <w:i/>
          <w:iCs/>
          <w:sz w:val="24"/>
          <w:szCs w:val="24"/>
        </w:rPr>
        <w:t xml:space="preserve">consideran que </w:t>
      </w:r>
      <w:r w:rsidR="003A61B1" w:rsidRPr="003B281C">
        <w:rPr>
          <w:rFonts w:ascii="Arial" w:hAnsi="Arial" w:cs="Arial"/>
          <w:b/>
          <w:bCs/>
          <w:i/>
          <w:iCs/>
          <w:sz w:val="24"/>
          <w:szCs w:val="24"/>
        </w:rPr>
        <w:t>ciertos</w:t>
      </w:r>
      <w:r w:rsidRPr="003B281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B507CD">
        <w:rPr>
          <w:rFonts w:ascii="Arial" w:hAnsi="Arial" w:cs="Arial"/>
          <w:b/>
          <w:bCs/>
          <w:i/>
          <w:iCs/>
          <w:sz w:val="24"/>
          <w:szCs w:val="24"/>
        </w:rPr>
        <w:t>E</w:t>
      </w:r>
      <w:r w:rsidRPr="003B281C">
        <w:rPr>
          <w:rFonts w:ascii="Arial" w:hAnsi="Arial" w:cs="Arial"/>
          <w:b/>
          <w:bCs/>
          <w:i/>
          <w:iCs/>
          <w:sz w:val="24"/>
          <w:szCs w:val="24"/>
        </w:rPr>
        <w:t>s</w:t>
      </w:r>
      <w:r w:rsidR="003A61B1" w:rsidRPr="003B281C">
        <w:rPr>
          <w:rFonts w:ascii="Arial" w:hAnsi="Arial" w:cs="Arial"/>
          <w:b/>
          <w:bCs/>
          <w:i/>
          <w:iCs/>
          <w:sz w:val="24"/>
          <w:szCs w:val="24"/>
        </w:rPr>
        <w:t>t</w:t>
      </w:r>
      <w:r w:rsidRPr="003B281C">
        <w:rPr>
          <w:rFonts w:ascii="Arial" w:hAnsi="Arial" w:cs="Arial"/>
          <w:b/>
          <w:bCs/>
          <w:i/>
          <w:iCs/>
          <w:sz w:val="24"/>
          <w:szCs w:val="24"/>
        </w:rPr>
        <w:t>ados</w:t>
      </w:r>
      <w:r w:rsidR="003A61B1" w:rsidRPr="003B281C">
        <w:rPr>
          <w:rFonts w:ascii="Arial" w:hAnsi="Arial" w:cs="Arial"/>
          <w:b/>
          <w:bCs/>
          <w:i/>
          <w:iCs/>
          <w:sz w:val="24"/>
          <w:szCs w:val="24"/>
        </w:rPr>
        <w:t>, alianzas</w:t>
      </w:r>
      <w:r w:rsidR="007674AD" w:rsidRPr="003B281C">
        <w:rPr>
          <w:rFonts w:ascii="Arial" w:hAnsi="Arial" w:cs="Arial"/>
          <w:b/>
          <w:bCs/>
          <w:i/>
          <w:iCs/>
          <w:sz w:val="24"/>
          <w:szCs w:val="24"/>
        </w:rPr>
        <w:t xml:space="preserve"> y</w:t>
      </w:r>
      <w:r w:rsidR="00246BF9" w:rsidRPr="003B281C">
        <w:rPr>
          <w:rFonts w:ascii="Arial" w:hAnsi="Arial" w:cs="Arial"/>
          <w:b/>
          <w:bCs/>
          <w:i/>
          <w:iCs/>
          <w:sz w:val="24"/>
          <w:szCs w:val="24"/>
        </w:rPr>
        <w:t xml:space="preserve"> coaliciones</w:t>
      </w:r>
      <w:r w:rsidR="003A61B1" w:rsidRPr="003B281C">
        <w:rPr>
          <w:rFonts w:ascii="Arial" w:hAnsi="Arial" w:cs="Arial"/>
          <w:b/>
          <w:bCs/>
          <w:i/>
          <w:iCs/>
          <w:sz w:val="24"/>
          <w:szCs w:val="24"/>
        </w:rPr>
        <w:t xml:space="preserve"> políticas y militares</w:t>
      </w:r>
      <w:r w:rsidR="00471F9A" w:rsidRPr="003B281C">
        <w:rPr>
          <w:rFonts w:ascii="Arial" w:hAnsi="Arial" w:cs="Arial"/>
          <w:b/>
          <w:bCs/>
          <w:i/>
          <w:iCs/>
          <w:sz w:val="24"/>
          <w:szCs w:val="24"/>
        </w:rPr>
        <w:t>, pretenden obtener, directa o indirectamente</w:t>
      </w:r>
      <w:r w:rsidR="00921943" w:rsidRPr="003B281C">
        <w:rPr>
          <w:rFonts w:ascii="Arial" w:hAnsi="Arial" w:cs="Arial"/>
          <w:b/>
          <w:bCs/>
          <w:i/>
          <w:iCs/>
          <w:sz w:val="24"/>
          <w:szCs w:val="24"/>
        </w:rPr>
        <w:t xml:space="preserve">, ventajas </w:t>
      </w:r>
      <w:r w:rsidR="00EA7381" w:rsidRPr="003B281C">
        <w:rPr>
          <w:rFonts w:ascii="Arial" w:hAnsi="Arial" w:cs="Arial"/>
          <w:b/>
          <w:bCs/>
          <w:i/>
          <w:iCs/>
          <w:sz w:val="24"/>
          <w:szCs w:val="24"/>
        </w:rPr>
        <w:t>militares</w:t>
      </w:r>
      <w:r w:rsidR="00921943" w:rsidRPr="003B281C">
        <w:rPr>
          <w:rFonts w:ascii="Arial" w:hAnsi="Arial" w:cs="Arial"/>
          <w:b/>
          <w:bCs/>
          <w:i/>
          <w:iCs/>
          <w:sz w:val="24"/>
          <w:szCs w:val="24"/>
        </w:rPr>
        <w:t xml:space="preserve"> en </w:t>
      </w:r>
      <w:r w:rsidR="00B252AC" w:rsidRPr="003B281C">
        <w:rPr>
          <w:rFonts w:ascii="Arial" w:hAnsi="Arial" w:cs="Arial"/>
          <w:b/>
          <w:bCs/>
          <w:i/>
          <w:iCs/>
          <w:sz w:val="24"/>
          <w:szCs w:val="24"/>
        </w:rPr>
        <w:t xml:space="preserve">detrimento de la seguridad de </w:t>
      </w:r>
      <w:r w:rsidR="003C4788">
        <w:rPr>
          <w:rFonts w:ascii="Arial" w:hAnsi="Arial" w:cs="Arial"/>
          <w:b/>
          <w:bCs/>
          <w:i/>
          <w:iCs/>
          <w:sz w:val="24"/>
          <w:szCs w:val="24"/>
        </w:rPr>
        <w:t>o</w:t>
      </w:r>
      <w:r w:rsidR="00B252AC" w:rsidRPr="003B281C">
        <w:rPr>
          <w:rFonts w:ascii="Arial" w:hAnsi="Arial" w:cs="Arial"/>
          <w:b/>
          <w:bCs/>
          <w:i/>
          <w:iCs/>
          <w:sz w:val="24"/>
          <w:szCs w:val="24"/>
        </w:rPr>
        <w:t xml:space="preserve">tros </w:t>
      </w:r>
      <w:r w:rsidR="00EA7381">
        <w:rPr>
          <w:rFonts w:ascii="Arial" w:hAnsi="Arial" w:cs="Arial"/>
          <w:b/>
          <w:bCs/>
          <w:i/>
          <w:iCs/>
          <w:sz w:val="24"/>
          <w:szCs w:val="24"/>
        </w:rPr>
        <w:t>E</w:t>
      </w:r>
      <w:r w:rsidR="00B252AC" w:rsidRPr="003B281C">
        <w:rPr>
          <w:rFonts w:ascii="Arial" w:hAnsi="Arial" w:cs="Arial"/>
          <w:b/>
          <w:bCs/>
          <w:i/>
          <w:iCs/>
          <w:sz w:val="24"/>
          <w:szCs w:val="24"/>
        </w:rPr>
        <w:t>stados</w:t>
      </w:r>
      <w:r w:rsidR="00FC1EC4">
        <w:rPr>
          <w:rFonts w:ascii="Arial" w:hAnsi="Arial" w:cs="Arial"/>
          <w:b/>
          <w:bCs/>
          <w:i/>
          <w:iCs/>
          <w:sz w:val="24"/>
          <w:szCs w:val="24"/>
        </w:rPr>
        <w:t xml:space="preserve">. </w:t>
      </w:r>
      <w:r w:rsidR="003C4788">
        <w:rPr>
          <w:rFonts w:ascii="Arial" w:hAnsi="Arial" w:cs="Arial"/>
          <w:b/>
          <w:bCs/>
          <w:i/>
          <w:iCs/>
          <w:sz w:val="24"/>
          <w:szCs w:val="24"/>
        </w:rPr>
        <w:t>C</w:t>
      </w:r>
      <w:r w:rsidR="00FC1EC4">
        <w:rPr>
          <w:rFonts w:ascii="Arial" w:hAnsi="Arial" w:cs="Arial"/>
          <w:b/>
          <w:bCs/>
          <w:i/>
          <w:iCs/>
          <w:sz w:val="24"/>
          <w:szCs w:val="24"/>
        </w:rPr>
        <w:t>hina y Rusia</w:t>
      </w:r>
      <w:r w:rsidR="00CB39EB">
        <w:rPr>
          <w:rFonts w:ascii="Arial" w:hAnsi="Arial" w:cs="Arial"/>
          <w:b/>
          <w:bCs/>
          <w:i/>
          <w:iCs/>
          <w:sz w:val="24"/>
          <w:szCs w:val="24"/>
        </w:rPr>
        <w:t xml:space="preserve"> se opo</w:t>
      </w:r>
      <w:r w:rsidR="00946EED">
        <w:rPr>
          <w:rFonts w:ascii="Arial" w:hAnsi="Arial" w:cs="Arial"/>
          <w:b/>
          <w:bCs/>
          <w:i/>
          <w:iCs/>
          <w:sz w:val="24"/>
          <w:szCs w:val="24"/>
        </w:rPr>
        <w:t>n</w:t>
      </w:r>
      <w:r w:rsidR="00CB39EB">
        <w:rPr>
          <w:rFonts w:ascii="Arial" w:hAnsi="Arial" w:cs="Arial"/>
          <w:b/>
          <w:bCs/>
          <w:i/>
          <w:iCs/>
          <w:sz w:val="24"/>
          <w:szCs w:val="24"/>
        </w:rPr>
        <w:t>e</w:t>
      </w:r>
      <w:r w:rsidR="00946EED">
        <w:rPr>
          <w:rFonts w:ascii="Arial" w:hAnsi="Arial" w:cs="Arial"/>
          <w:b/>
          <w:bCs/>
          <w:i/>
          <w:iCs/>
          <w:sz w:val="24"/>
          <w:szCs w:val="24"/>
        </w:rPr>
        <w:t>n</w:t>
      </w:r>
      <w:r w:rsidR="00CB39EB">
        <w:rPr>
          <w:rFonts w:ascii="Arial" w:hAnsi="Arial" w:cs="Arial"/>
          <w:b/>
          <w:bCs/>
          <w:i/>
          <w:iCs/>
          <w:sz w:val="24"/>
          <w:szCs w:val="24"/>
        </w:rPr>
        <w:t xml:space="preserve"> a la expansión de la OTAN</w:t>
      </w:r>
      <w:r w:rsidR="00EF0527">
        <w:rPr>
          <w:rFonts w:ascii="Arial" w:hAnsi="Arial" w:cs="Arial"/>
          <w:b/>
          <w:bCs/>
          <w:i/>
          <w:iCs/>
          <w:sz w:val="24"/>
          <w:szCs w:val="24"/>
        </w:rPr>
        <w:t>, y</w:t>
      </w:r>
      <w:r w:rsidR="00523A0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EF0527">
        <w:rPr>
          <w:rFonts w:ascii="Arial" w:hAnsi="Arial" w:cs="Arial"/>
          <w:b/>
          <w:bCs/>
          <w:i/>
          <w:iCs/>
          <w:sz w:val="24"/>
          <w:szCs w:val="24"/>
        </w:rPr>
        <w:t xml:space="preserve">llaman a </w:t>
      </w:r>
      <w:r w:rsidR="00523A08">
        <w:rPr>
          <w:rFonts w:ascii="Arial" w:hAnsi="Arial" w:cs="Arial"/>
          <w:b/>
          <w:bCs/>
          <w:i/>
          <w:iCs/>
          <w:sz w:val="24"/>
          <w:szCs w:val="24"/>
        </w:rPr>
        <w:t>la</w:t>
      </w:r>
      <w:r w:rsidR="00EF0527">
        <w:rPr>
          <w:rFonts w:ascii="Arial" w:hAnsi="Arial" w:cs="Arial"/>
          <w:b/>
          <w:bCs/>
          <w:i/>
          <w:iCs/>
          <w:sz w:val="24"/>
          <w:szCs w:val="24"/>
        </w:rPr>
        <w:t xml:space="preserve"> Alianza </w:t>
      </w:r>
      <w:r w:rsidR="0036501D">
        <w:rPr>
          <w:rFonts w:ascii="Arial" w:hAnsi="Arial" w:cs="Arial"/>
          <w:b/>
          <w:bCs/>
          <w:i/>
          <w:iCs/>
          <w:sz w:val="24"/>
          <w:szCs w:val="24"/>
        </w:rPr>
        <w:t>Atlántica</w:t>
      </w:r>
      <w:r w:rsidR="0062575B">
        <w:rPr>
          <w:rFonts w:ascii="Arial" w:hAnsi="Arial" w:cs="Arial"/>
          <w:b/>
          <w:bCs/>
          <w:i/>
          <w:iCs/>
          <w:sz w:val="24"/>
          <w:szCs w:val="24"/>
        </w:rPr>
        <w:t xml:space="preserve"> a abandonar</w:t>
      </w:r>
      <w:r w:rsidR="001A7AF7" w:rsidRPr="003B281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241A75">
        <w:rPr>
          <w:rFonts w:ascii="Arial" w:hAnsi="Arial" w:cs="Arial"/>
          <w:b/>
          <w:bCs/>
          <w:i/>
          <w:iCs/>
          <w:sz w:val="24"/>
          <w:szCs w:val="24"/>
        </w:rPr>
        <w:t>sus</w:t>
      </w:r>
      <w:r w:rsidR="00C915B6">
        <w:rPr>
          <w:rFonts w:ascii="Arial" w:hAnsi="Arial" w:cs="Arial"/>
          <w:b/>
          <w:bCs/>
          <w:i/>
          <w:iCs/>
          <w:sz w:val="24"/>
          <w:szCs w:val="24"/>
        </w:rPr>
        <w:t xml:space="preserve"> posiciones</w:t>
      </w:r>
      <w:r w:rsidR="00A967A2">
        <w:rPr>
          <w:rFonts w:ascii="Arial" w:hAnsi="Arial" w:cs="Arial"/>
          <w:b/>
          <w:bCs/>
          <w:i/>
          <w:iCs/>
          <w:sz w:val="24"/>
          <w:szCs w:val="24"/>
        </w:rPr>
        <w:t xml:space="preserve"> ideológicas</w:t>
      </w:r>
      <w:r w:rsidR="00C915B6">
        <w:rPr>
          <w:rFonts w:ascii="Arial" w:hAnsi="Arial" w:cs="Arial"/>
          <w:b/>
          <w:bCs/>
          <w:i/>
          <w:iCs/>
          <w:sz w:val="24"/>
          <w:szCs w:val="24"/>
        </w:rPr>
        <w:t xml:space="preserve"> nacidas </w:t>
      </w:r>
      <w:r w:rsidR="00FA2B26">
        <w:rPr>
          <w:rFonts w:ascii="Arial" w:hAnsi="Arial" w:cs="Arial"/>
          <w:b/>
          <w:bCs/>
          <w:i/>
          <w:iCs/>
          <w:sz w:val="24"/>
          <w:szCs w:val="24"/>
        </w:rPr>
        <w:t>durante</w:t>
      </w:r>
      <w:r w:rsidR="00C915B6">
        <w:rPr>
          <w:rFonts w:ascii="Arial" w:hAnsi="Arial" w:cs="Arial"/>
          <w:b/>
          <w:bCs/>
          <w:i/>
          <w:iCs/>
          <w:sz w:val="24"/>
          <w:szCs w:val="24"/>
        </w:rPr>
        <w:t xml:space="preserve"> la Guerra Fr</w:t>
      </w:r>
      <w:r w:rsidR="00050C9D">
        <w:rPr>
          <w:rFonts w:ascii="Arial" w:hAnsi="Arial" w:cs="Arial"/>
          <w:b/>
          <w:bCs/>
          <w:i/>
          <w:iCs/>
          <w:sz w:val="24"/>
          <w:szCs w:val="24"/>
        </w:rPr>
        <w:t>í</w:t>
      </w:r>
      <w:r w:rsidR="00C915B6">
        <w:rPr>
          <w:rFonts w:ascii="Arial" w:hAnsi="Arial" w:cs="Arial"/>
          <w:b/>
          <w:bCs/>
          <w:i/>
          <w:iCs/>
          <w:sz w:val="24"/>
          <w:szCs w:val="24"/>
        </w:rPr>
        <w:t>a</w:t>
      </w:r>
      <w:r w:rsidR="00050C9D">
        <w:rPr>
          <w:rFonts w:ascii="Arial" w:hAnsi="Arial" w:cs="Arial"/>
          <w:b/>
          <w:bCs/>
          <w:i/>
          <w:iCs/>
          <w:sz w:val="24"/>
          <w:szCs w:val="24"/>
        </w:rPr>
        <w:t>, a respetar</w:t>
      </w:r>
      <w:r w:rsidR="002C4A32">
        <w:rPr>
          <w:rFonts w:ascii="Arial" w:hAnsi="Arial" w:cs="Arial"/>
          <w:b/>
          <w:bCs/>
          <w:i/>
          <w:iCs/>
          <w:sz w:val="24"/>
          <w:szCs w:val="24"/>
        </w:rPr>
        <w:t xml:space="preserve"> la </w:t>
      </w:r>
      <w:r w:rsidR="00A13EE8">
        <w:rPr>
          <w:rFonts w:ascii="Arial" w:hAnsi="Arial" w:cs="Arial"/>
          <w:b/>
          <w:bCs/>
          <w:i/>
          <w:iCs/>
          <w:sz w:val="24"/>
          <w:szCs w:val="24"/>
        </w:rPr>
        <w:t>soberanía</w:t>
      </w:r>
      <w:r w:rsidR="002C4A32">
        <w:rPr>
          <w:rFonts w:ascii="Arial" w:hAnsi="Arial" w:cs="Arial"/>
          <w:b/>
          <w:bCs/>
          <w:i/>
          <w:iCs/>
          <w:sz w:val="24"/>
          <w:szCs w:val="24"/>
        </w:rPr>
        <w:t>, seguridad e intereses</w:t>
      </w:r>
      <w:r w:rsidR="00A13EE8">
        <w:rPr>
          <w:rFonts w:ascii="Arial" w:hAnsi="Arial" w:cs="Arial"/>
          <w:b/>
          <w:bCs/>
          <w:i/>
          <w:iCs/>
          <w:sz w:val="24"/>
          <w:szCs w:val="24"/>
        </w:rPr>
        <w:t xml:space="preserve"> de otros países</w:t>
      </w:r>
      <w:r w:rsidR="0003707D">
        <w:rPr>
          <w:rFonts w:ascii="Arial" w:hAnsi="Arial" w:cs="Arial"/>
          <w:b/>
          <w:bCs/>
          <w:i/>
          <w:iCs/>
          <w:sz w:val="24"/>
          <w:szCs w:val="24"/>
        </w:rPr>
        <w:t>, la diversidad de</w:t>
      </w:r>
      <w:r w:rsidR="00631997">
        <w:rPr>
          <w:rFonts w:ascii="Arial" w:hAnsi="Arial" w:cs="Arial"/>
          <w:b/>
          <w:bCs/>
          <w:i/>
          <w:iCs/>
          <w:sz w:val="24"/>
          <w:szCs w:val="24"/>
        </w:rPr>
        <w:t xml:space="preserve"> su civilización,</w:t>
      </w:r>
      <w:r w:rsidR="00916023">
        <w:rPr>
          <w:rFonts w:ascii="Arial" w:hAnsi="Arial" w:cs="Arial"/>
          <w:b/>
          <w:bCs/>
          <w:i/>
          <w:iCs/>
          <w:sz w:val="24"/>
          <w:szCs w:val="24"/>
        </w:rPr>
        <w:t xml:space="preserve"> su</w:t>
      </w:r>
      <w:r w:rsidR="00631997">
        <w:rPr>
          <w:rFonts w:ascii="Arial" w:hAnsi="Arial" w:cs="Arial"/>
          <w:b/>
          <w:bCs/>
          <w:i/>
          <w:iCs/>
          <w:sz w:val="24"/>
          <w:szCs w:val="24"/>
        </w:rPr>
        <w:t xml:space="preserve"> historia y cultura</w:t>
      </w:r>
      <w:r w:rsidR="00D61615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="007413E7">
        <w:rPr>
          <w:rFonts w:ascii="Arial" w:hAnsi="Arial" w:cs="Arial"/>
          <w:b/>
          <w:bCs/>
          <w:i/>
          <w:iCs/>
          <w:sz w:val="24"/>
          <w:szCs w:val="24"/>
        </w:rPr>
        <w:t>y</w:t>
      </w:r>
      <w:r w:rsidR="00BE543F">
        <w:rPr>
          <w:rFonts w:ascii="Arial" w:hAnsi="Arial" w:cs="Arial"/>
          <w:b/>
          <w:bCs/>
          <w:i/>
          <w:iCs/>
          <w:sz w:val="24"/>
          <w:szCs w:val="24"/>
        </w:rPr>
        <w:t xml:space="preserve"> a</w:t>
      </w:r>
      <w:r w:rsidR="007413E7">
        <w:rPr>
          <w:rFonts w:ascii="Arial" w:hAnsi="Arial" w:cs="Arial"/>
          <w:b/>
          <w:bCs/>
          <w:i/>
          <w:iCs/>
          <w:sz w:val="24"/>
          <w:szCs w:val="24"/>
        </w:rPr>
        <w:t xml:space="preserve"> mantener una </w:t>
      </w:r>
      <w:r w:rsidR="009E6C2D">
        <w:rPr>
          <w:rFonts w:ascii="Arial" w:hAnsi="Arial" w:cs="Arial"/>
          <w:b/>
          <w:bCs/>
          <w:i/>
          <w:iCs/>
          <w:sz w:val="24"/>
          <w:szCs w:val="24"/>
        </w:rPr>
        <w:t>actitud</w:t>
      </w:r>
      <w:r w:rsidR="007413E7">
        <w:rPr>
          <w:rFonts w:ascii="Arial" w:hAnsi="Arial" w:cs="Arial"/>
          <w:b/>
          <w:bCs/>
          <w:i/>
          <w:iCs/>
          <w:sz w:val="24"/>
          <w:szCs w:val="24"/>
        </w:rPr>
        <w:t xml:space="preserve"> objetiva</w:t>
      </w:r>
      <w:r w:rsidR="00A733D1">
        <w:rPr>
          <w:rFonts w:ascii="Arial" w:hAnsi="Arial" w:cs="Arial"/>
          <w:b/>
          <w:bCs/>
          <w:i/>
          <w:iCs/>
          <w:sz w:val="24"/>
          <w:szCs w:val="24"/>
        </w:rPr>
        <w:t xml:space="preserve"> hacia el desarrollo </w:t>
      </w:r>
      <w:r w:rsidR="00FC1CEC">
        <w:rPr>
          <w:rFonts w:ascii="Arial" w:hAnsi="Arial" w:cs="Arial"/>
          <w:b/>
          <w:bCs/>
          <w:i/>
          <w:iCs/>
          <w:sz w:val="24"/>
          <w:szCs w:val="24"/>
        </w:rPr>
        <w:t>pacífico</w:t>
      </w:r>
      <w:r w:rsidR="00A733D1">
        <w:rPr>
          <w:rFonts w:ascii="Arial" w:hAnsi="Arial" w:cs="Arial"/>
          <w:b/>
          <w:bCs/>
          <w:i/>
          <w:iCs/>
          <w:sz w:val="24"/>
          <w:szCs w:val="24"/>
        </w:rPr>
        <w:t xml:space="preserve"> de otros Estados” </w:t>
      </w:r>
      <w:r w:rsidR="00277E31" w:rsidRPr="00277E31">
        <w:rPr>
          <w:rFonts w:ascii="Arial" w:hAnsi="Arial" w:cs="Arial"/>
          <w:b/>
          <w:bCs/>
          <w:sz w:val="24"/>
          <w:szCs w:val="24"/>
          <w:vertAlign w:val="superscript"/>
        </w:rPr>
        <w:t>(2</w:t>
      </w:r>
      <w:r w:rsidR="00FE40EC">
        <w:rPr>
          <w:rFonts w:ascii="Arial" w:hAnsi="Arial" w:cs="Arial"/>
          <w:b/>
          <w:bCs/>
          <w:sz w:val="24"/>
          <w:szCs w:val="24"/>
          <w:vertAlign w:val="superscript"/>
        </w:rPr>
        <w:t>4</w:t>
      </w:r>
      <w:r w:rsidR="00277E31" w:rsidRPr="00277E31">
        <w:rPr>
          <w:rFonts w:ascii="Arial" w:hAnsi="Arial" w:cs="Arial"/>
          <w:b/>
          <w:bCs/>
          <w:sz w:val="24"/>
          <w:szCs w:val="24"/>
          <w:vertAlign w:val="superscript"/>
        </w:rPr>
        <w:t>)</w:t>
      </w:r>
      <w:r w:rsidR="00A13EE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A967A2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5D15FCC5" w14:textId="232B7B8F" w:rsidR="00F20D0A" w:rsidRPr="003B281C" w:rsidRDefault="00316439" w:rsidP="0007219B">
      <w:pPr>
        <w:tabs>
          <w:tab w:val="left" w:pos="3686"/>
          <w:tab w:val="left" w:pos="4820"/>
        </w:tabs>
        <w:spacing w:after="0" w:line="120" w:lineRule="auto"/>
        <w:ind w:right="635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1A7AF7" w:rsidRPr="003B281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3E7332" w:rsidRPr="003B281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F310DB" w:rsidRPr="003B281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7453295E" w14:textId="1D09CE15" w:rsidR="00214002" w:rsidRPr="00E27313" w:rsidRDefault="003D01DF" w:rsidP="00400C94">
      <w:pPr>
        <w:tabs>
          <w:tab w:val="left" w:pos="3686"/>
          <w:tab w:val="left" w:pos="4678"/>
          <w:tab w:val="left" w:pos="482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E27313" w:rsidRPr="000E3488">
        <w:rPr>
          <w:rFonts w:ascii="Arial" w:hAnsi="Arial" w:cs="Arial"/>
          <w:b/>
          <w:bCs/>
          <w:sz w:val="24"/>
          <w:szCs w:val="24"/>
        </w:rPr>
        <w:t>C</w:t>
      </w:r>
      <w:r w:rsidR="00E27313" w:rsidRPr="00E27313">
        <w:rPr>
          <w:rFonts w:ascii="Arial" w:hAnsi="Arial" w:cs="Arial"/>
          <w:sz w:val="24"/>
          <w:szCs w:val="24"/>
        </w:rPr>
        <w:t>omo nada</w:t>
      </w:r>
      <w:r w:rsidR="000E3488">
        <w:rPr>
          <w:rFonts w:ascii="Arial" w:hAnsi="Arial" w:cs="Arial"/>
          <w:sz w:val="24"/>
          <w:szCs w:val="24"/>
        </w:rPr>
        <w:t xml:space="preserve"> es gratis</w:t>
      </w:r>
      <w:r>
        <w:rPr>
          <w:rFonts w:ascii="Arial" w:hAnsi="Arial" w:cs="Arial"/>
          <w:sz w:val="24"/>
          <w:szCs w:val="24"/>
        </w:rPr>
        <w:t xml:space="preserve"> en </w:t>
      </w:r>
      <w:r w:rsidR="00D94CA4">
        <w:rPr>
          <w:rFonts w:ascii="Arial" w:hAnsi="Arial" w:cs="Arial"/>
          <w:sz w:val="24"/>
          <w:szCs w:val="24"/>
        </w:rPr>
        <w:t>política, Rusia</w:t>
      </w:r>
      <w:r w:rsidR="006A04D1">
        <w:rPr>
          <w:rFonts w:ascii="Arial" w:hAnsi="Arial" w:cs="Arial"/>
          <w:sz w:val="24"/>
          <w:szCs w:val="24"/>
        </w:rPr>
        <w:t xml:space="preserve"> correspondió </w:t>
      </w:r>
      <w:r w:rsidR="00231813">
        <w:rPr>
          <w:rFonts w:ascii="Arial" w:hAnsi="Arial" w:cs="Arial"/>
          <w:sz w:val="24"/>
          <w:szCs w:val="24"/>
        </w:rPr>
        <w:t>a</w:t>
      </w:r>
      <w:r w:rsidR="006A04D1">
        <w:rPr>
          <w:rFonts w:ascii="Arial" w:hAnsi="Arial" w:cs="Arial"/>
          <w:sz w:val="24"/>
          <w:szCs w:val="24"/>
        </w:rPr>
        <w:t>l apo</w:t>
      </w:r>
      <w:r w:rsidR="003C4D3D">
        <w:rPr>
          <w:rFonts w:ascii="Arial" w:hAnsi="Arial" w:cs="Arial"/>
          <w:sz w:val="24"/>
          <w:szCs w:val="24"/>
        </w:rPr>
        <w:t>yo recibido de China a sus pretensiones sobre Ucrania</w:t>
      </w:r>
      <w:r w:rsidR="00231813">
        <w:rPr>
          <w:rFonts w:ascii="Arial" w:hAnsi="Arial" w:cs="Arial"/>
          <w:sz w:val="24"/>
          <w:szCs w:val="24"/>
        </w:rPr>
        <w:t>,</w:t>
      </w:r>
      <w:r w:rsidR="00014174">
        <w:rPr>
          <w:rFonts w:ascii="Arial" w:hAnsi="Arial" w:cs="Arial"/>
          <w:sz w:val="24"/>
          <w:szCs w:val="24"/>
        </w:rPr>
        <w:t xml:space="preserve"> </w:t>
      </w:r>
      <w:r w:rsidR="009E6D23">
        <w:rPr>
          <w:rFonts w:ascii="Arial" w:hAnsi="Arial" w:cs="Arial"/>
          <w:sz w:val="24"/>
          <w:szCs w:val="24"/>
        </w:rPr>
        <w:t>reconociendo</w:t>
      </w:r>
      <w:r w:rsidR="00D76874">
        <w:rPr>
          <w:rFonts w:ascii="Arial" w:hAnsi="Arial" w:cs="Arial"/>
          <w:sz w:val="24"/>
          <w:szCs w:val="24"/>
        </w:rPr>
        <w:t xml:space="preserve"> </w:t>
      </w:r>
      <w:r w:rsidR="00F37993">
        <w:rPr>
          <w:rFonts w:ascii="Arial" w:hAnsi="Arial" w:cs="Arial"/>
          <w:sz w:val="24"/>
          <w:szCs w:val="24"/>
        </w:rPr>
        <w:t>públicamente</w:t>
      </w:r>
      <w:r w:rsidR="009E6D23">
        <w:rPr>
          <w:rFonts w:ascii="Arial" w:hAnsi="Arial" w:cs="Arial"/>
          <w:sz w:val="24"/>
          <w:szCs w:val="24"/>
        </w:rPr>
        <w:t xml:space="preserve"> el principio </w:t>
      </w:r>
      <w:r w:rsidR="00AD4C68">
        <w:rPr>
          <w:rFonts w:ascii="Arial" w:hAnsi="Arial" w:cs="Arial"/>
          <w:sz w:val="24"/>
          <w:szCs w:val="24"/>
        </w:rPr>
        <w:t>de “</w:t>
      </w:r>
      <w:r w:rsidR="00AB6378" w:rsidRPr="00AB6378">
        <w:rPr>
          <w:rFonts w:ascii="Arial" w:hAnsi="Arial" w:cs="Arial"/>
          <w:i/>
          <w:iCs/>
          <w:sz w:val="24"/>
          <w:szCs w:val="24"/>
        </w:rPr>
        <w:t>U</w:t>
      </w:r>
      <w:r w:rsidR="00AD4C68" w:rsidRPr="00AB6378">
        <w:rPr>
          <w:rFonts w:ascii="Arial" w:hAnsi="Arial" w:cs="Arial"/>
          <w:i/>
          <w:iCs/>
          <w:sz w:val="24"/>
          <w:szCs w:val="24"/>
        </w:rPr>
        <w:t xml:space="preserve">na </w:t>
      </w:r>
      <w:r w:rsidR="00AB6378" w:rsidRPr="00AB6378">
        <w:rPr>
          <w:rFonts w:ascii="Arial" w:hAnsi="Arial" w:cs="Arial"/>
          <w:i/>
          <w:iCs/>
          <w:sz w:val="24"/>
          <w:szCs w:val="24"/>
        </w:rPr>
        <w:t>S</w:t>
      </w:r>
      <w:r w:rsidR="00AD4C68" w:rsidRPr="00AB6378">
        <w:rPr>
          <w:rFonts w:ascii="Arial" w:hAnsi="Arial" w:cs="Arial"/>
          <w:i/>
          <w:iCs/>
          <w:sz w:val="24"/>
          <w:szCs w:val="24"/>
        </w:rPr>
        <w:t>ola China</w:t>
      </w:r>
      <w:r w:rsidR="00AD4C68">
        <w:rPr>
          <w:rFonts w:ascii="Arial" w:hAnsi="Arial" w:cs="Arial"/>
          <w:sz w:val="24"/>
          <w:szCs w:val="24"/>
        </w:rPr>
        <w:t>”</w:t>
      </w:r>
      <w:r w:rsidR="008363DF">
        <w:rPr>
          <w:rFonts w:ascii="Arial" w:hAnsi="Arial" w:cs="Arial"/>
          <w:sz w:val="24"/>
          <w:szCs w:val="24"/>
        </w:rPr>
        <w:t xml:space="preserve"> </w:t>
      </w:r>
      <w:r w:rsidR="009C3FD6">
        <w:rPr>
          <w:rFonts w:ascii="Arial" w:hAnsi="Arial" w:cs="Arial"/>
          <w:sz w:val="24"/>
          <w:szCs w:val="24"/>
        </w:rPr>
        <w:t xml:space="preserve">que invoca Beijín </w:t>
      </w:r>
      <w:r w:rsidR="008363DF">
        <w:rPr>
          <w:rFonts w:ascii="Arial" w:hAnsi="Arial" w:cs="Arial"/>
          <w:sz w:val="24"/>
          <w:szCs w:val="24"/>
        </w:rPr>
        <w:t xml:space="preserve">con </w:t>
      </w:r>
      <w:r w:rsidR="004B268A">
        <w:rPr>
          <w:rFonts w:ascii="Arial" w:hAnsi="Arial" w:cs="Arial"/>
          <w:sz w:val="24"/>
          <w:szCs w:val="24"/>
        </w:rPr>
        <w:t>relación</w:t>
      </w:r>
      <w:r w:rsidR="008363DF">
        <w:rPr>
          <w:rFonts w:ascii="Arial" w:hAnsi="Arial" w:cs="Arial"/>
          <w:sz w:val="24"/>
          <w:szCs w:val="24"/>
        </w:rPr>
        <w:t xml:space="preserve"> a </w:t>
      </w:r>
      <w:r w:rsidR="00BB0C87">
        <w:rPr>
          <w:rFonts w:ascii="Arial" w:hAnsi="Arial" w:cs="Arial"/>
          <w:sz w:val="24"/>
          <w:szCs w:val="24"/>
        </w:rPr>
        <w:t>Taiwán</w:t>
      </w:r>
      <w:r w:rsidR="00D94CA4">
        <w:rPr>
          <w:rFonts w:ascii="Arial" w:hAnsi="Arial" w:cs="Arial"/>
          <w:sz w:val="24"/>
          <w:szCs w:val="24"/>
        </w:rPr>
        <w:t xml:space="preserve"> </w:t>
      </w:r>
      <w:r w:rsidR="00BB0C87">
        <w:rPr>
          <w:rFonts w:ascii="Arial" w:hAnsi="Arial" w:cs="Arial"/>
          <w:sz w:val="24"/>
          <w:szCs w:val="24"/>
        </w:rPr>
        <w:t>y su independencia.</w:t>
      </w:r>
      <w:r w:rsidR="00017E81">
        <w:rPr>
          <w:rFonts w:ascii="Arial" w:hAnsi="Arial" w:cs="Arial"/>
          <w:sz w:val="24"/>
          <w:szCs w:val="24"/>
        </w:rPr>
        <w:t xml:space="preserve"> En la declaración conjunta emitida el viernes </w:t>
      </w:r>
      <w:r w:rsidR="001542DF">
        <w:rPr>
          <w:rFonts w:ascii="Arial" w:hAnsi="Arial" w:cs="Arial"/>
          <w:sz w:val="24"/>
          <w:szCs w:val="24"/>
        </w:rPr>
        <w:t xml:space="preserve">4 de febrero al término de la </w:t>
      </w:r>
      <w:r w:rsidR="000551A1">
        <w:rPr>
          <w:rFonts w:ascii="Arial" w:hAnsi="Arial" w:cs="Arial"/>
          <w:sz w:val="24"/>
          <w:szCs w:val="24"/>
        </w:rPr>
        <w:t>reunión</w:t>
      </w:r>
      <w:r w:rsidR="001542DF">
        <w:rPr>
          <w:rFonts w:ascii="Arial" w:hAnsi="Arial" w:cs="Arial"/>
          <w:sz w:val="24"/>
          <w:szCs w:val="24"/>
        </w:rPr>
        <w:t xml:space="preserve"> Putin</w:t>
      </w:r>
      <w:r w:rsidR="000551A1">
        <w:rPr>
          <w:rFonts w:ascii="Arial" w:hAnsi="Arial" w:cs="Arial"/>
          <w:sz w:val="24"/>
          <w:szCs w:val="24"/>
        </w:rPr>
        <w:t xml:space="preserve"> </w:t>
      </w:r>
      <w:r w:rsidR="008719CD">
        <w:rPr>
          <w:rFonts w:ascii="Arial" w:hAnsi="Arial" w:cs="Arial"/>
          <w:sz w:val="24"/>
          <w:szCs w:val="24"/>
        </w:rPr>
        <w:t>-</w:t>
      </w:r>
      <w:r w:rsidR="001542DF">
        <w:rPr>
          <w:rFonts w:ascii="Arial" w:hAnsi="Arial" w:cs="Arial"/>
          <w:sz w:val="24"/>
          <w:szCs w:val="24"/>
        </w:rPr>
        <w:t xml:space="preserve"> Xi Jinping</w:t>
      </w:r>
      <w:r w:rsidR="008719CD">
        <w:rPr>
          <w:rFonts w:ascii="Arial" w:hAnsi="Arial" w:cs="Arial"/>
          <w:sz w:val="24"/>
          <w:szCs w:val="24"/>
        </w:rPr>
        <w:t>,</w:t>
      </w:r>
      <w:r w:rsidR="00BB0C87">
        <w:rPr>
          <w:rFonts w:ascii="Arial" w:hAnsi="Arial" w:cs="Arial"/>
          <w:sz w:val="24"/>
          <w:szCs w:val="24"/>
        </w:rPr>
        <w:t xml:space="preserve"> </w:t>
      </w:r>
      <w:r w:rsidR="00F37993">
        <w:rPr>
          <w:rFonts w:ascii="Arial" w:hAnsi="Arial" w:cs="Arial"/>
          <w:sz w:val="24"/>
          <w:szCs w:val="24"/>
        </w:rPr>
        <w:t>Rusia</w:t>
      </w:r>
      <w:r w:rsidR="00CB715E">
        <w:rPr>
          <w:rFonts w:ascii="Arial" w:hAnsi="Arial" w:cs="Arial"/>
          <w:sz w:val="24"/>
          <w:szCs w:val="24"/>
        </w:rPr>
        <w:t xml:space="preserve"> manifiesta lo siguiente:</w:t>
      </w:r>
      <w:r w:rsidR="00D94CA4">
        <w:rPr>
          <w:rFonts w:ascii="Arial" w:hAnsi="Arial" w:cs="Arial"/>
          <w:sz w:val="24"/>
          <w:szCs w:val="24"/>
        </w:rPr>
        <w:t xml:space="preserve"> </w:t>
      </w:r>
      <w:r w:rsidR="000E3488">
        <w:rPr>
          <w:rFonts w:ascii="Arial" w:hAnsi="Arial" w:cs="Arial"/>
          <w:sz w:val="24"/>
          <w:szCs w:val="24"/>
        </w:rPr>
        <w:t xml:space="preserve"> </w:t>
      </w:r>
      <w:r w:rsidR="00E27313" w:rsidRPr="00E27313">
        <w:rPr>
          <w:rFonts w:ascii="Arial" w:hAnsi="Arial" w:cs="Arial"/>
          <w:sz w:val="24"/>
          <w:szCs w:val="24"/>
        </w:rPr>
        <w:t xml:space="preserve"> </w:t>
      </w:r>
    </w:p>
    <w:p w14:paraId="4907F16A" w14:textId="10662C1D" w:rsidR="00214002" w:rsidRDefault="002F717D" w:rsidP="002B5F54">
      <w:pPr>
        <w:tabs>
          <w:tab w:val="left" w:pos="3686"/>
          <w:tab w:val="left" w:pos="4678"/>
          <w:tab w:val="left" w:pos="4820"/>
        </w:tabs>
        <w:spacing w:after="0" w:line="240" w:lineRule="auto"/>
        <w:ind w:left="709" w:right="754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“El lado ruso </w:t>
      </w:r>
      <w:r w:rsidR="002F679A">
        <w:rPr>
          <w:rFonts w:ascii="Arial" w:hAnsi="Arial" w:cs="Arial"/>
          <w:b/>
          <w:bCs/>
          <w:i/>
          <w:iCs/>
          <w:sz w:val="24"/>
          <w:szCs w:val="24"/>
        </w:rPr>
        <w:t xml:space="preserve">reafirma su apoyo al </w:t>
      </w:r>
      <w:r w:rsidR="008D6357">
        <w:rPr>
          <w:rFonts w:ascii="Arial" w:hAnsi="Arial" w:cs="Arial"/>
          <w:b/>
          <w:bCs/>
          <w:i/>
          <w:iCs/>
          <w:sz w:val="24"/>
          <w:szCs w:val="24"/>
        </w:rPr>
        <w:t>“P</w:t>
      </w:r>
      <w:r w:rsidR="002F679A">
        <w:rPr>
          <w:rFonts w:ascii="Arial" w:hAnsi="Arial" w:cs="Arial"/>
          <w:b/>
          <w:bCs/>
          <w:i/>
          <w:iCs/>
          <w:sz w:val="24"/>
          <w:szCs w:val="24"/>
        </w:rPr>
        <w:t>rincipio</w:t>
      </w:r>
      <w:r w:rsidR="008D6357">
        <w:rPr>
          <w:rFonts w:ascii="Arial" w:hAnsi="Arial" w:cs="Arial"/>
          <w:b/>
          <w:bCs/>
          <w:i/>
          <w:iCs/>
          <w:sz w:val="24"/>
          <w:szCs w:val="24"/>
        </w:rPr>
        <w:t xml:space="preserve"> de Una Sola China”</w:t>
      </w:r>
      <w:r w:rsidR="00545474">
        <w:rPr>
          <w:rFonts w:ascii="Arial" w:hAnsi="Arial" w:cs="Arial"/>
          <w:b/>
          <w:bCs/>
          <w:i/>
          <w:iCs/>
          <w:sz w:val="24"/>
          <w:szCs w:val="24"/>
        </w:rPr>
        <w:t xml:space="preserve">, confirma que </w:t>
      </w:r>
      <w:r w:rsidR="001D023F">
        <w:rPr>
          <w:rFonts w:ascii="Arial" w:hAnsi="Arial" w:cs="Arial"/>
          <w:b/>
          <w:bCs/>
          <w:i/>
          <w:iCs/>
          <w:sz w:val="24"/>
          <w:szCs w:val="24"/>
        </w:rPr>
        <w:t>Taiwán</w:t>
      </w:r>
      <w:r w:rsidR="0054547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1D023F">
        <w:rPr>
          <w:rFonts w:ascii="Arial" w:hAnsi="Arial" w:cs="Arial"/>
          <w:b/>
          <w:bCs/>
          <w:i/>
          <w:iCs/>
          <w:sz w:val="24"/>
          <w:szCs w:val="24"/>
        </w:rPr>
        <w:t>es</w:t>
      </w:r>
      <w:r w:rsidR="00561176">
        <w:rPr>
          <w:rFonts w:ascii="Arial" w:hAnsi="Arial" w:cs="Arial"/>
          <w:b/>
          <w:bCs/>
          <w:i/>
          <w:iCs/>
          <w:sz w:val="24"/>
          <w:szCs w:val="24"/>
        </w:rPr>
        <w:t xml:space="preserve"> una</w:t>
      </w:r>
      <w:r w:rsidR="001D023F">
        <w:rPr>
          <w:rFonts w:ascii="Arial" w:hAnsi="Arial" w:cs="Arial"/>
          <w:b/>
          <w:bCs/>
          <w:i/>
          <w:iCs/>
          <w:sz w:val="24"/>
          <w:szCs w:val="24"/>
        </w:rPr>
        <w:t xml:space="preserve"> parte inalienable de </w:t>
      </w:r>
      <w:r w:rsidR="00222E35">
        <w:rPr>
          <w:rFonts w:ascii="Arial" w:hAnsi="Arial" w:cs="Arial"/>
          <w:b/>
          <w:bCs/>
          <w:i/>
          <w:iCs/>
          <w:sz w:val="24"/>
          <w:szCs w:val="24"/>
        </w:rPr>
        <w:t>China y rechaza cualquier</w:t>
      </w:r>
      <w:r w:rsidR="0065679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B940A2">
        <w:rPr>
          <w:rFonts w:ascii="Arial" w:hAnsi="Arial" w:cs="Arial"/>
          <w:b/>
          <w:bCs/>
          <w:i/>
          <w:iCs/>
          <w:sz w:val="24"/>
          <w:szCs w:val="24"/>
        </w:rPr>
        <w:t>intento</w:t>
      </w:r>
      <w:r w:rsidR="0030426E">
        <w:rPr>
          <w:rFonts w:ascii="Arial" w:hAnsi="Arial" w:cs="Arial"/>
          <w:b/>
          <w:bCs/>
          <w:i/>
          <w:iCs/>
          <w:sz w:val="24"/>
          <w:szCs w:val="24"/>
        </w:rPr>
        <w:t xml:space="preserve"> de independencia</w:t>
      </w:r>
      <w:r w:rsidR="00B940A2">
        <w:rPr>
          <w:rFonts w:ascii="Arial" w:hAnsi="Arial" w:cs="Arial"/>
          <w:b/>
          <w:bCs/>
          <w:i/>
          <w:iCs/>
          <w:sz w:val="24"/>
          <w:szCs w:val="24"/>
        </w:rPr>
        <w:t xml:space="preserve"> de Taiwán</w:t>
      </w:r>
      <w:r w:rsidR="00B940A2" w:rsidRPr="00EB2900">
        <w:rPr>
          <w:rFonts w:ascii="Arial" w:hAnsi="Arial" w:cs="Arial"/>
          <w:b/>
          <w:bCs/>
          <w:i/>
          <w:iCs/>
          <w:sz w:val="24"/>
          <w:szCs w:val="24"/>
        </w:rPr>
        <w:t>”</w:t>
      </w:r>
      <w:r w:rsidR="00BA67A5" w:rsidRPr="00EB2900">
        <w:rPr>
          <w:rFonts w:ascii="Arial" w:hAnsi="Arial" w:cs="Arial"/>
          <w:b/>
          <w:bCs/>
          <w:i/>
          <w:iCs/>
          <w:sz w:val="24"/>
          <w:szCs w:val="24"/>
        </w:rPr>
        <w:t xml:space="preserve">. </w:t>
      </w:r>
      <w:r w:rsidR="00BA67A5" w:rsidRPr="00EB2900">
        <w:rPr>
          <w:rFonts w:ascii="Arial" w:hAnsi="Arial" w:cs="Arial"/>
          <w:b/>
          <w:bCs/>
          <w:sz w:val="24"/>
          <w:szCs w:val="24"/>
          <w:vertAlign w:val="superscript"/>
        </w:rPr>
        <w:t>(2</w:t>
      </w:r>
      <w:r w:rsidR="00FE40EC">
        <w:rPr>
          <w:rFonts w:ascii="Arial" w:hAnsi="Arial" w:cs="Arial"/>
          <w:b/>
          <w:bCs/>
          <w:sz w:val="24"/>
          <w:szCs w:val="24"/>
          <w:vertAlign w:val="superscript"/>
        </w:rPr>
        <w:t>5</w:t>
      </w:r>
      <w:r w:rsidR="00EB2900" w:rsidRPr="00EB2900">
        <w:rPr>
          <w:rFonts w:ascii="Arial" w:hAnsi="Arial" w:cs="Arial"/>
          <w:b/>
          <w:bCs/>
          <w:sz w:val="24"/>
          <w:szCs w:val="24"/>
          <w:vertAlign w:val="superscript"/>
        </w:rPr>
        <w:t>)</w:t>
      </w:r>
      <w:r w:rsidR="0030426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65679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222E3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2F679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695E0CA9" w14:textId="77777777" w:rsidR="001C4B5E" w:rsidRPr="001C4B5E" w:rsidRDefault="001C4B5E" w:rsidP="00585AA7">
      <w:pPr>
        <w:tabs>
          <w:tab w:val="left" w:pos="3686"/>
          <w:tab w:val="left" w:pos="4678"/>
          <w:tab w:val="left" w:pos="4820"/>
        </w:tabs>
        <w:spacing w:after="0" w:line="120" w:lineRule="auto"/>
        <w:ind w:right="754"/>
        <w:jc w:val="both"/>
        <w:rPr>
          <w:rFonts w:ascii="Arial" w:hAnsi="Arial" w:cs="Arial"/>
          <w:sz w:val="24"/>
          <w:szCs w:val="24"/>
        </w:rPr>
      </w:pPr>
    </w:p>
    <w:p w14:paraId="2F2AED36" w14:textId="6D45E2E8" w:rsidR="000B4C6C" w:rsidRPr="0073601A" w:rsidRDefault="0073601A" w:rsidP="003F09C7">
      <w:pPr>
        <w:tabs>
          <w:tab w:val="left" w:pos="3686"/>
          <w:tab w:val="left" w:pos="4678"/>
          <w:tab w:val="left" w:pos="482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</w:t>
      </w:r>
      <w:r w:rsidR="00400C9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                         </w:t>
      </w:r>
      <w:r w:rsidR="00DD5D7A" w:rsidRPr="0033763F">
        <w:rPr>
          <w:rFonts w:ascii="Arial" w:hAnsi="Arial" w:cs="Arial"/>
          <w:sz w:val="24"/>
          <w:szCs w:val="24"/>
        </w:rPr>
        <w:t xml:space="preserve">           </w:t>
      </w:r>
      <w:r w:rsidR="003F09C7">
        <w:rPr>
          <w:rFonts w:ascii="Arial" w:hAnsi="Arial" w:cs="Arial"/>
          <w:sz w:val="24"/>
          <w:szCs w:val="24"/>
        </w:rPr>
        <w:t xml:space="preserve">    </w:t>
      </w:r>
      <w:r w:rsidR="00812171" w:rsidRPr="00503BB6">
        <w:rPr>
          <w:rFonts w:ascii="Arial" w:hAnsi="Arial" w:cs="Arial"/>
          <w:b/>
          <w:bCs/>
          <w:sz w:val="24"/>
          <w:szCs w:val="24"/>
          <w:u w:val="single"/>
        </w:rPr>
        <w:t>CONCLUSIÓN</w:t>
      </w:r>
    </w:p>
    <w:p w14:paraId="0EE17C67" w14:textId="3FAC16DF" w:rsidR="009D2095" w:rsidRPr="0067617E" w:rsidRDefault="00DF183F" w:rsidP="00EB4B8B">
      <w:pPr>
        <w:tabs>
          <w:tab w:val="left" w:pos="3686"/>
          <w:tab w:val="left" w:pos="4820"/>
        </w:tabs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61506D">
        <w:rPr>
          <w:rFonts w:ascii="Arial" w:hAnsi="Arial" w:cs="Arial"/>
          <w:sz w:val="24"/>
          <w:szCs w:val="24"/>
        </w:rPr>
        <w:t xml:space="preserve">Si bien </w:t>
      </w:r>
      <w:r w:rsidR="000F02C0">
        <w:rPr>
          <w:rFonts w:ascii="Arial" w:hAnsi="Arial" w:cs="Arial"/>
          <w:sz w:val="24"/>
          <w:szCs w:val="24"/>
        </w:rPr>
        <w:t>es</w:t>
      </w:r>
      <w:r w:rsidR="000808AE">
        <w:rPr>
          <w:rFonts w:ascii="Arial" w:hAnsi="Arial" w:cs="Arial"/>
          <w:sz w:val="24"/>
          <w:szCs w:val="24"/>
        </w:rPr>
        <w:t xml:space="preserve"> cierto, como se lee</w:t>
      </w:r>
      <w:r w:rsidR="00307069">
        <w:rPr>
          <w:rFonts w:ascii="Arial" w:hAnsi="Arial" w:cs="Arial"/>
          <w:sz w:val="24"/>
          <w:szCs w:val="24"/>
        </w:rPr>
        <w:t xml:space="preserve"> en un </w:t>
      </w:r>
      <w:r w:rsidR="00FC1CEC">
        <w:rPr>
          <w:rFonts w:ascii="Arial" w:hAnsi="Arial" w:cs="Arial"/>
          <w:sz w:val="24"/>
          <w:szCs w:val="24"/>
        </w:rPr>
        <w:t>artículo</w:t>
      </w:r>
      <w:r w:rsidR="00307069">
        <w:rPr>
          <w:rFonts w:ascii="Arial" w:hAnsi="Arial" w:cs="Arial"/>
          <w:sz w:val="24"/>
          <w:szCs w:val="24"/>
        </w:rPr>
        <w:t xml:space="preserve"> de</w:t>
      </w:r>
      <w:r w:rsidR="002C7B09">
        <w:rPr>
          <w:rFonts w:ascii="Arial" w:hAnsi="Arial" w:cs="Arial"/>
          <w:sz w:val="24"/>
          <w:szCs w:val="24"/>
        </w:rPr>
        <w:t>l columnista</w:t>
      </w:r>
      <w:r w:rsidR="008D10A7">
        <w:rPr>
          <w:rFonts w:ascii="Arial" w:hAnsi="Arial" w:cs="Arial"/>
          <w:sz w:val="24"/>
          <w:szCs w:val="24"/>
        </w:rPr>
        <w:t xml:space="preserve"> </w:t>
      </w:r>
      <w:r w:rsidR="00540E33">
        <w:rPr>
          <w:rFonts w:ascii="Arial" w:hAnsi="Arial" w:cs="Arial"/>
          <w:sz w:val="24"/>
          <w:szCs w:val="24"/>
        </w:rPr>
        <w:t>y analista político</w:t>
      </w:r>
      <w:r w:rsidR="00D732F7">
        <w:rPr>
          <w:rFonts w:ascii="Arial" w:hAnsi="Arial" w:cs="Arial"/>
          <w:sz w:val="24"/>
          <w:szCs w:val="24"/>
        </w:rPr>
        <w:t xml:space="preserve"> del </w:t>
      </w:r>
      <w:r w:rsidR="00D732F7" w:rsidRPr="00865AA4">
        <w:rPr>
          <w:rFonts w:ascii="Arial" w:hAnsi="Arial" w:cs="Arial"/>
          <w:i/>
          <w:iCs/>
          <w:sz w:val="24"/>
          <w:szCs w:val="24"/>
        </w:rPr>
        <w:t>National Review</w:t>
      </w:r>
      <w:r w:rsidR="00FE4E14">
        <w:rPr>
          <w:rFonts w:ascii="Arial" w:hAnsi="Arial" w:cs="Arial"/>
          <w:sz w:val="24"/>
          <w:szCs w:val="24"/>
        </w:rPr>
        <w:t xml:space="preserve"> </w:t>
      </w:r>
      <w:r w:rsidR="00307069">
        <w:rPr>
          <w:rFonts w:ascii="Arial" w:hAnsi="Arial" w:cs="Arial"/>
          <w:sz w:val="24"/>
          <w:szCs w:val="24"/>
        </w:rPr>
        <w:t>Tom Rogan</w:t>
      </w:r>
      <w:r w:rsidR="00A806F6">
        <w:rPr>
          <w:rFonts w:ascii="Arial" w:hAnsi="Arial" w:cs="Arial"/>
          <w:sz w:val="24"/>
          <w:szCs w:val="24"/>
        </w:rPr>
        <w:t xml:space="preserve"> </w:t>
      </w:r>
      <w:r w:rsidR="00307069">
        <w:rPr>
          <w:rFonts w:ascii="Arial" w:hAnsi="Arial" w:cs="Arial"/>
          <w:sz w:val="24"/>
          <w:szCs w:val="24"/>
        </w:rPr>
        <w:t>publicado en el Washington Examiner el 26 de enero de 2022</w:t>
      </w:r>
      <w:r>
        <w:rPr>
          <w:rFonts w:ascii="Arial" w:hAnsi="Arial" w:cs="Arial"/>
          <w:sz w:val="24"/>
          <w:szCs w:val="24"/>
        </w:rPr>
        <w:t>,</w:t>
      </w:r>
      <w:r w:rsidR="000808AE">
        <w:rPr>
          <w:rFonts w:ascii="Arial" w:hAnsi="Arial" w:cs="Arial"/>
          <w:sz w:val="24"/>
          <w:szCs w:val="24"/>
        </w:rPr>
        <w:t xml:space="preserve"> que</w:t>
      </w:r>
      <w:r w:rsidR="00307069">
        <w:rPr>
          <w:rFonts w:ascii="Arial" w:hAnsi="Arial" w:cs="Arial"/>
          <w:sz w:val="24"/>
          <w:szCs w:val="24"/>
        </w:rPr>
        <w:t xml:space="preserve"> </w:t>
      </w:r>
      <w:r w:rsidR="00307069" w:rsidRPr="006F0AF2">
        <w:rPr>
          <w:rFonts w:ascii="Arial" w:hAnsi="Arial" w:cs="Arial"/>
          <w:b/>
          <w:bCs/>
          <w:i/>
          <w:iCs/>
          <w:sz w:val="24"/>
          <w:szCs w:val="24"/>
        </w:rPr>
        <w:t xml:space="preserve">“…solo Putin sabe lo que él </w:t>
      </w:r>
      <w:r w:rsidR="00FC1CEC" w:rsidRPr="006F0AF2">
        <w:rPr>
          <w:rFonts w:ascii="Arial" w:hAnsi="Arial" w:cs="Arial"/>
          <w:b/>
          <w:bCs/>
          <w:i/>
          <w:iCs/>
          <w:sz w:val="24"/>
          <w:szCs w:val="24"/>
        </w:rPr>
        <w:t>va a</w:t>
      </w:r>
      <w:r w:rsidR="00307069" w:rsidRPr="006F0AF2">
        <w:rPr>
          <w:rFonts w:ascii="Arial" w:hAnsi="Arial" w:cs="Arial"/>
          <w:b/>
          <w:bCs/>
          <w:i/>
          <w:iCs/>
          <w:sz w:val="24"/>
          <w:szCs w:val="24"/>
        </w:rPr>
        <w:t xml:space="preserve"> hacer”</w:t>
      </w:r>
      <w:r w:rsidR="00992B0E">
        <w:rPr>
          <w:rFonts w:ascii="Arial" w:hAnsi="Arial" w:cs="Arial"/>
          <w:b/>
          <w:bCs/>
          <w:i/>
          <w:iCs/>
          <w:sz w:val="24"/>
          <w:szCs w:val="24"/>
        </w:rPr>
        <w:t>,</w:t>
      </w:r>
      <w:r w:rsidR="000808AE">
        <w:rPr>
          <w:rFonts w:ascii="Arial" w:hAnsi="Arial" w:cs="Arial"/>
          <w:sz w:val="24"/>
          <w:szCs w:val="24"/>
        </w:rPr>
        <w:t xml:space="preserve"> no lo es menos que </w:t>
      </w:r>
      <w:r w:rsidR="00A15470">
        <w:rPr>
          <w:rFonts w:ascii="Arial" w:hAnsi="Arial" w:cs="Arial"/>
          <w:sz w:val="24"/>
          <w:szCs w:val="24"/>
        </w:rPr>
        <w:t>s</w:t>
      </w:r>
      <w:r w:rsidR="002C5AB1">
        <w:rPr>
          <w:rFonts w:ascii="Arial" w:hAnsi="Arial" w:cs="Arial"/>
          <w:sz w:val="24"/>
          <w:szCs w:val="24"/>
        </w:rPr>
        <w:t>u accionar</w:t>
      </w:r>
      <w:r w:rsidR="00307E45">
        <w:rPr>
          <w:rFonts w:ascii="Arial" w:hAnsi="Arial" w:cs="Arial"/>
          <w:sz w:val="24"/>
          <w:szCs w:val="24"/>
        </w:rPr>
        <w:t xml:space="preserve"> </w:t>
      </w:r>
      <w:r w:rsidR="005C3C1E">
        <w:rPr>
          <w:rFonts w:ascii="Arial" w:hAnsi="Arial" w:cs="Arial"/>
          <w:sz w:val="24"/>
          <w:szCs w:val="24"/>
        </w:rPr>
        <w:t>histórico desde el 2013</w:t>
      </w:r>
      <w:r w:rsidR="002C5AB1">
        <w:rPr>
          <w:rFonts w:ascii="Arial" w:hAnsi="Arial" w:cs="Arial"/>
          <w:sz w:val="24"/>
          <w:szCs w:val="24"/>
        </w:rPr>
        <w:t xml:space="preserve"> con respecto a Ucra</w:t>
      </w:r>
      <w:r w:rsidR="00A15470">
        <w:rPr>
          <w:rFonts w:ascii="Arial" w:hAnsi="Arial" w:cs="Arial"/>
          <w:sz w:val="24"/>
          <w:szCs w:val="24"/>
        </w:rPr>
        <w:t>ni</w:t>
      </w:r>
      <w:r w:rsidR="002C5AB1">
        <w:rPr>
          <w:rFonts w:ascii="Arial" w:hAnsi="Arial" w:cs="Arial"/>
          <w:sz w:val="24"/>
          <w:szCs w:val="24"/>
        </w:rPr>
        <w:t>a</w:t>
      </w:r>
      <w:r w:rsidR="00240248">
        <w:rPr>
          <w:rFonts w:ascii="Arial" w:hAnsi="Arial" w:cs="Arial"/>
          <w:sz w:val="24"/>
          <w:szCs w:val="24"/>
        </w:rPr>
        <w:t>,</w:t>
      </w:r>
      <w:r w:rsidR="00B30540">
        <w:rPr>
          <w:rFonts w:ascii="Arial" w:hAnsi="Arial" w:cs="Arial"/>
          <w:sz w:val="24"/>
          <w:szCs w:val="24"/>
        </w:rPr>
        <w:t xml:space="preserve"> sumado a</w:t>
      </w:r>
      <w:r w:rsidR="00240248">
        <w:rPr>
          <w:rFonts w:ascii="Arial" w:hAnsi="Arial" w:cs="Arial"/>
          <w:sz w:val="24"/>
          <w:szCs w:val="24"/>
        </w:rPr>
        <w:t>l hecho</w:t>
      </w:r>
      <w:r w:rsidR="00B30540">
        <w:rPr>
          <w:rFonts w:ascii="Arial" w:hAnsi="Arial" w:cs="Arial"/>
          <w:sz w:val="24"/>
          <w:szCs w:val="24"/>
        </w:rPr>
        <w:t xml:space="preserve"> que</w:t>
      </w:r>
      <w:r w:rsidR="00E1232C">
        <w:rPr>
          <w:rFonts w:ascii="Arial" w:hAnsi="Arial" w:cs="Arial"/>
          <w:sz w:val="24"/>
          <w:szCs w:val="24"/>
        </w:rPr>
        <w:t xml:space="preserve"> hoy</w:t>
      </w:r>
      <w:r w:rsidR="0033131B">
        <w:rPr>
          <w:rFonts w:ascii="Arial" w:hAnsi="Arial" w:cs="Arial"/>
          <w:sz w:val="24"/>
          <w:szCs w:val="24"/>
        </w:rPr>
        <w:t xml:space="preserve"> c</w:t>
      </w:r>
      <w:r w:rsidR="00DB4045">
        <w:rPr>
          <w:rFonts w:ascii="Arial" w:hAnsi="Arial" w:cs="Arial"/>
          <w:sz w:val="24"/>
          <w:szCs w:val="24"/>
        </w:rPr>
        <w:t>uenta</w:t>
      </w:r>
      <w:r w:rsidR="003D4D8B">
        <w:rPr>
          <w:rFonts w:ascii="Arial" w:hAnsi="Arial" w:cs="Arial"/>
          <w:sz w:val="24"/>
          <w:szCs w:val="24"/>
        </w:rPr>
        <w:t xml:space="preserve"> con el apoyo</w:t>
      </w:r>
      <w:r w:rsidR="007473A6">
        <w:rPr>
          <w:rFonts w:ascii="Arial" w:hAnsi="Arial" w:cs="Arial"/>
          <w:sz w:val="24"/>
          <w:szCs w:val="24"/>
        </w:rPr>
        <w:t xml:space="preserve"> </w:t>
      </w:r>
      <w:r w:rsidR="0060758E">
        <w:rPr>
          <w:rFonts w:ascii="Arial" w:hAnsi="Arial" w:cs="Arial"/>
          <w:sz w:val="24"/>
          <w:szCs w:val="24"/>
        </w:rPr>
        <w:t>de</w:t>
      </w:r>
      <w:r w:rsidR="007473A6">
        <w:rPr>
          <w:rFonts w:ascii="Arial" w:hAnsi="Arial" w:cs="Arial"/>
          <w:sz w:val="24"/>
          <w:szCs w:val="24"/>
        </w:rPr>
        <w:t xml:space="preserve"> China</w:t>
      </w:r>
      <w:r w:rsidR="002B5C68">
        <w:rPr>
          <w:rFonts w:ascii="Arial" w:hAnsi="Arial" w:cs="Arial"/>
          <w:sz w:val="24"/>
          <w:szCs w:val="24"/>
        </w:rPr>
        <w:t>,</w:t>
      </w:r>
      <w:r w:rsidR="00397B5B">
        <w:rPr>
          <w:rFonts w:ascii="Arial" w:hAnsi="Arial" w:cs="Arial"/>
          <w:sz w:val="24"/>
          <w:szCs w:val="24"/>
        </w:rPr>
        <w:t xml:space="preserve"> </w:t>
      </w:r>
      <w:r w:rsidR="00F37993">
        <w:rPr>
          <w:rFonts w:ascii="Arial" w:hAnsi="Arial" w:cs="Arial"/>
          <w:sz w:val="24"/>
          <w:szCs w:val="24"/>
        </w:rPr>
        <w:t>apunta</w:t>
      </w:r>
      <w:r w:rsidR="0067617E">
        <w:rPr>
          <w:rFonts w:ascii="Arial" w:hAnsi="Arial" w:cs="Arial"/>
          <w:sz w:val="24"/>
          <w:szCs w:val="24"/>
        </w:rPr>
        <w:t xml:space="preserve"> hacia</w:t>
      </w:r>
      <w:r w:rsidR="00DA517B">
        <w:rPr>
          <w:rFonts w:ascii="Arial" w:hAnsi="Arial" w:cs="Arial"/>
          <w:sz w:val="24"/>
          <w:szCs w:val="24"/>
        </w:rPr>
        <w:t xml:space="preserve"> </w:t>
      </w:r>
      <w:r w:rsidR="00DA517B" w:rsidRPr="0067617E">
        <w:rPr>
          <w:rFonts w:ascii="Arial" w:hAnsi="Arial" w:cs="Arial"/>
          <w:i/>
          <w:iCs/>
          <w:sz w:val="24"/>
          <w:szCs w:val="24"/>
        </w:rPr>
        <w:t>lo que Putin seguramente hará</w:t>
      </w:r>
      <w:r w:rsidR="00DB4045" w:rsidRPr="0067617E">
        <w:rPr>
          <w:rFonts w:ascii="Arial" w:hAnsi="Arial" w:cs="Arial"/>
          <w:i/>
          <w:iCs/>
          <w:sz w:val="24"/>
          <w:szCs w:val="24"/>
        </w:rPr>
        <w:t xml:space="preserve"> en las próximas semanas.</w:t>
      </w:r>
      <w:r w:rsidR="00DA517B" w:rsidRPr="0067617E">
        <w:rPr>
          <w:rFonts w:ascii="Arial" w:hAnsi="Arial" w:cs="Arial"/>
          <w:i/>
          <w:iCs/>
          <w:sz w:val="24"/>
          <w:szCs w:val="24"/>
        </w:rPr>
        <w:t xml:space="preserve">  </w:t>
      </w:r>
      <w:r w:rsidR="002C5AB1" w:rsidRPr="0067617E">
        <w:rPr>
          <w:rFonts w:ascii="Arial" w:hAnsi="Arial" w:cs="Arial"/>
          <w:i/>
          <w:iCs/>
          <w:sz w:val="24"/>
          <w:szCs w:val="24"/>
        </w:rPr>
        <w:t xml:space="preserve"> </w:t>
      </w:r>
      <w:r w:rsidR="00992B0E" w:rsidRPr="0067617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BA6DC2" w:rsidRPr="0067617E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55A0CC37" w14:textId="58F2225E" w:rsidR="00E1263D" w:rsidRDefault="00343474" w:rsidP="003420A2">
      <w:pPr>
        <w:tabs>
          <w:tab w:val="left" w:pos="3686"/>
          <w:tab w:val="left" w:pos="482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E0BF1">
        <w:rPr>
          <w:rFonts w:ascii="Arial" w:hAnsi="Arial" w:cs="Arial"/>
          <w:sz w:val="24"/>
          <w:szCs w:val="24"/>
        </w:rPr>
        <w:t xml:space="preserve">     </w:t>
      </w:r>
      <w:r w:rsidR="001F4574">
        <w:rPr>
          <w:rFonts w:ascii="Arial" w:hAnsi="Arial" w:cs="Arial"/>
          <w:b/>
          <w:bCs/>
          <w:sz w:val="24"/>
          <w:szCs w:val="24"/>
        </w:rPr>
        <w:t xml:space="preserve"> </w:t>
      </w:r>
      <w:r w:rsidR="00F9131D">
        <w:rPr>
          <w:rFonts w:ascii="Arial" w:hAnsi="Arial" w:cs="Arial"/>
          <w:b/>
          <w:bCs/>
          <w:sz w:val="24"/>
          <w:szCs w:val="24"/>
        </w:rPr>
        <w:t>A</w:t>
      </w:r>
      <w:r w:rsidR="00F9131D" w:rsidRPr="00F9131D">
        <w:rPr>
          <w:rFonts w:ascii="Arial" w:hAnsi="Arial" w:cs="Arial"/>
          <w:sz w:val="24"/>
          <w:szCs w:val="24"/>
        </w:rPr>
        <w:t xml:space="preserve">nte </w:t>
      </w:r>
      <w:r w:rsidR="00F9131D">
        <w:rPr>
          <w:rFonts w:ascii="Arial" w:hAnsi="Arial" w:cs="Arial"/>
          <w:b/>
          <w:bCs/>
          <w:sz w:val="24"/>
          <w:szCs w:val="24"/>
        </w:rPr>
        <w:t>e</w:t>
      </w:r>
      <w:r w:rsidR="00F74141">
        <w:rPr>
          <w:rFonts w:ascii="Arial" w:hAnsi="Arial" w:cs="Arial"/>
          <w:sz w:val="24"/>
          <w:szCs w:val="24"/>
        </w:rPr>
        <w:t xml:space="preserve">l </w:t>
      </w:r>
      <w:r w:rsidR="00483CEE">
        <w:rPr>
          <w:rFonts w:ascii="Arial" w:hAnsi="Arial" w:cs="Arial"/>
          <w:sz w:val="24"/>
          <w:szCs w:val="24"/>
        </w:rPr>
        <w:t>claro</w:t>
      </w:r>
      <w:r w:rsidR="00F74141">
        <w:rPr>
          <w:rFonts w:ascii="Arial" w:hAnsi="Arial" w:cs="Arial"/>
          <w:sz w:val="24"/>
          <w:szCs w:val="24"/>
        </w:rPr>
        <w:t xml:space="preserve"> </w:t>
      </w:r>
      <w:r w:rsidR="0084416A">
        <w:rPr>
          <w:rFonts w:ascii="Arial" w:hAnsi="Arial" w:cs="Arial"/>
          <w:sz w:val="24"/>
          <w:szCs w:val="24"/>
        </w:rPr>
        <w:t>peligro</w:t>
      </w:r>
      <w:r w:rsidR="00290F76">
        <w:rPr>
          <w:rFonts w:ascii="Arial" w:hAnsi="Arial" w:cs="Arial"/>
          <w:sz w:val="24"/>
          <w:szCs w:val="24"/>
        </w:rPr>
        <w:t xml:space="preserve"> de invasi</w:t>
      </w:r>
      <w:r w:rsidR="00483CEE">
        <w:rPr>
          <w:rFonts w:ascii="Arial" w:hAnsi="Arial" w:cs="Arial"/>
          <w:sz w:val="24"/>
          <w:szCs w:val="24"/>
        </w:rPr>
        <w:t xml:space="preserve">ón rusa que confronta </w:t>
      </w:r>
      <w:r w:rsidR="00586CA7">
        <w:rPr>
          <w:rFonts w:ascii="Arial" w:hAnsi="Arial" w:cs="Arial"/>
          <w:sz w:val="24"/>
          <w:szCs w:val="24"/>
        </w:rPr>
        <w:t xml:space="preserve">su </w:t>
      </w:r>
      <w:r w:rsidR="002C61A3">
        <w:rPr>
          <w:rFonts w:ascii="Arial" w:hAnsi="Arial" w:cs="Arial"/>
          <w:sz w:val="24"/>
          <w:szCs w:val="24"/>
        </w:rPr>
        <w:t>país</w:t>
      </w:r>
      <w:r w:rsidR="00483CEE">
        <w:rPr>
          <w:rFonts w:ascii="Arial" w:hAnsi="Arial" w:cs="Arial"/>
          <w:sz w:val="24"/>
          <w:szCs w:val="24"/>
        </w:rPr>
        <w:t>, el</w:t>
      </w:r>
      <w:r w:rsidR="0084416A">
        <w:rPr>
          <w:rFonts w:ascii="Arial" w:hAnsi="Arial" w:cs="Arial"/>
          <w:sz w:val="24"/>
          <w:szCs w:val="24"/>
        </w:rPr>
        <w:t xml:space="preserve"> </w:t>
      </w:r>
      <w:r w:rsidR="00CD148A" w:rsidRPr="00620F8A">
        <w:rPr>
          <w:rFonts w:ascii="Arial" w:hAnsi="Arial" w:cs="Arial"/>
          <w:sz w:val="24"/>
          <w:szCs w:val="24"/>
        </w:rPr>
        <w:t xml:space="preserve"> ex </w:t>
      </w:r>
      <w:r w:rsidR="004476C7" w:rsidRPr="00620F8A">
        <w:rPr>
          <w:rFonts w:ascii="Arial" w:hAnsi="Arial" w:cs="Arial"/>
          <w:sz w:val="24"/>
          <w:szCs w:val="24"/>
        </w:rPr>
        <w:t>h</w:t>
      </w:r>
      <w:r w:rsidR="004476C7">
        <w:rPr>
          <w:rFonts w:ascii="Arial" w:hAnsi="Arial" w:cs="Arial"/>
          <w:sz w:val="24"/>
          <w:szCs w:val="24"/>
        </w:rPr>
        <w:t>umorista</w:t>
      </w:r>
      <w:r w:rsidR="00620F8A">
        <w:rPr>
          <w:rFonts w:ascii="Arial" w:hAnsi="Arial" w:cs="Arial"/>
          <w:sz w:val="24"/>
          <w:szCs w:val="24"/>
        </w:rPr>
        <w:t xml:space="preserve"> de </w:t>
      </w:r>
      <w:r w:rsidR="004476C7">
        <w:rPr>
          <w:rFonts w:ascii="Arial" w:hAnsi="Arial" w:cs="Arial"/>
          <w:sz w:val="24"/>
          <w:szCs w:val="24"/>
        </w:rPr>
        <w:t>televisión</w:t>
      </w:r>
      <w:r w:rsidR="00783437">
        <w:rPr>
          <w:rFonts w:ascii="Arial" w:hAnsi="Arial" w:cs="Arial"/>
          <w:sz w:val="24"/>
          <w:szCs w:val="24"/>
        </w:rPr>
        <w:t xml:space="preserve"> </w:t>
      </w:r>
      <w:r w:rsidR="001F24D8">
        <w:rPr>
          <w:rFonts w:ascii="Arial" w:hAnsi="Arial" w:cs="Arial"/>
          <w:sz w:val="24"/>
          <w:szCs w:val="24"/>
        </w:rPr>
        <w:t>y</w:t>
      </w:r>
      <w:r w:rsidR="00783437">
        <w:rPr>
          <w:rFonts w:ascii="Arial" w:hAnsi="Arial" w:cs="Arial"/>
          <w:sz w:val="24"/>
          <w:szCs w:val="24"/>
        </w:rPr>
        <w:t xml:space="preserve"> actual </w:t>
      </w:r>
      <w:r w:rsidR="00CA07C8">
        <w:rPr>
          <w:rFonts w:ascii="Arial" w:hAnsi="Arial" w:cs="Arial"/>
          <w:sz w:val="24"/>
          <w:szCs w:val="24"/>
        </w:rPr>
        <w:t>P</w:t>
      </w:r>
      <w:r w:rsidR="001F24D8">
        <w:rPr>
          <w:rFonts w:ascii="Arial" w:hAnsi="Arial" w:cs="Arial"/>
          <w:sz w:val="24"/>
          <w:szCs w:val="24"/>
        </w:rPr>
        <w:t xml:space="preserve">residente de Ucrania </w:t>
      </w:r>
      <w:r w:rsidR="001F24D8">
        <w:rPr>
          <w:rFonts w:ascii="Arial" w:hAnsi="Arial" w:cs="Arial"/>
          <w:sz w:val="24"/>
          <w:szCs w:val="24"/>
        </w:rPr>
        <w:t>Volodymyr Zelensky</w:t>
      </w:r>
      <w:r w:rsidR="00710AB6">
        <w:rPr>
          <w:rFonts w:ascii="Arial" w:hAnsi="Arial" w:cs="Arial"/>
          <w:sz w:val="24"/>
          <w:szCs w:val="24"/>
        </w:rPr>
        <w:t>y</w:t>
      </w:r>
      <w:r w:rsidR="002C61A3" w:rsidRPr="00AC7688">
        <w:rPr>
          <w:rFonts w:ascii="Arial" w:hAnsi="Arial" w:cs="Arial"/>
          <w:b/>
          <w:bCs/>
          <w:sz w:val="24"/>
          <w:szCs w:val="24"/>
          <w:vertAlign w:val="superscript"/>
        </w:rPr>
        <w:t>(2</w:t>
      </w:r>
      <w:r w:rsidR="00F81D99">
        <w:rPr>
          <w:rFonts w:ascii="Arial" w:hAnsi="Arial" w:cs="Arial"/>
          <w:b/>
          <w:bCs/>
          <w:sz w:val="24"/>
          <w:szCs w:val="24"/>
          <w:vertAlign w:val="superscript"/>
        </w:rPr>
        <w:t>6</w:t>
      </w:r>
      <w:r w:rsidR="00AC7688" w:rsidRPr="00AC7688">
        <w:rPr>
          <w:rFonts w:ascii="Arial" w:hAnsi="Arial" w:cs="Arial"/>
          <w:b/>
          <w:bCs/>
          <w:sz w:val="24"/>
          <w:szCs w:val="24"/>
          <w:vertAlign w:val="superscript"/>
        </w:rPr>
        <w:t>)</w:t>
      </w:r>
      <w:r w:rsidR="00B83877">
        <w:rPr>
          <w:rFonts w:ascii="Arial" w:hAnsi="Arial" w:cs="Arial"/>
          <w:sz w:val="24"/>
          <w:szCs w:val="24"/>
        </w:rPr>
        <w:t>,</w:t>
      </w:r>
      <w:r w:rsidR="00CF4C07">
        <w:rPr>
          <w:rFonts w:ascii="Arial" w:hAnsi="Arial" w:cs="Arial"/>
          <w:sz w:val="24"/>
          <w:szCs w:val="24"/>
        </w:rPr>
        <w:t xml:space="preserve"> </w:t>
      </w:r>
      <w:r w:rsidR="00EC210A">
        <w:rPr>
          <w:rFonts w:ascii="Arial" w:hAnsi="Arial" w:cs="Arial"/>
          <w:sz w:val="24"/>
          <w:szCs w:val="24"/>
        </w:rPr>
        <w:t>qu</w:t>
      </w:r>
      <w:r w:rsidR="00980E0F">
        <w:rPr>
          <w:rFonts w:ascii="Arial" w:hAnsi="Arial" w:cs="Arial"/>
          <w:sz w:val="24"/>
          <w:szCs w:val="24"/>
        </w:rPr>
        <w:t>ien</w:t>
      </w:r>
      <w:r w:rsidR="00EC210A">
        <w:rPr>
          <w:rFonts w:ascii="Arial" w:hAnsi="Arial" w:cs="Arial"/>
          <w:sz w:val="24"/>
          <w:szCs w:val="24"/>
        </w:rPr>
        <w:t xml:space="preserve"> manifest</w:t>
      </w:r>
      <w:r w:rsidR="005B526B">
        <w:rPr>
          <w:rFonts w:ascii="Arial" w:hAnsi="Arial" w:cs="Arial"/>
          <w:sz w:val="24"/>
          <w:szCs w:val="24"/>
        </w:rPr>
        <w:t xml:space="preserve">ó al asumir </w:t>
      </w:r>
      <w:r w:rsidR="00980E0F">
        <w:rPr>
          <w:rFonts w:ascii="Arial" w:hAnsi="Arial" w:cs="Arial"/>
          <w:sz w:val="24"/>
          <w:szCs w:val="24"/>
        </w:rPr>
        <w:t xml:space="preserve">la </w:t>
      </w:r>
      <w:r w:rsidR="000C1462">
        <w:rPr>
          <w:rFonts w:ascii="Arial" w:hAnsi="Arial" w:cs="Arial"/>
          <w:sz w:val="24"/>
          <w:szCs w:val="24"/>
        </w:rPr>
        <w:t>presidencia</w:t>
      </w:r>
      <w:r w:rsidR="00CF4C07">
        <w:rPr>
          <w:rFonts w:ascii="Arial" w:hAnsi="Arial" w:cs="Arial"/>
          <w:sz w:val="24"/>
          <w:szCs w:val="24"/>
        </w:rPr>
        <w:t xml:space="preserve"> de su país</w:t>
      </w:r>
      <w:r w:rsidR="005B526B">
        <w:rPr>
          <w:rFonts w:ascii="Arial" w:hAnsi="Arial" w:cs="Arial"/>
          <w:sz w:val="24"/>
          <w:szCs w:val="24"/>
        </w:rPr>
        <w:t xml:space="preserve"> en enero de 2020</w:t>
      </w:r>
      <w:r w:rsidR="00945F41">
        <w:rPr>
          <w:rFonts w:ascii="Arial" w:hAnsi="Arial" w:cs="Arial"/>
          <w:sz w:val="24"/>
          <w:szCs w:val="24"/>
        </w:rPr>
        <w:t xml:space="preserve"> que estaba dispuesto a</w:t>
      </w:r>
      <w:r w:rsidR="005B526B">
        <w:rPr>
          <w:rFonts w:ascii="Arial" w:hAnsi="Arial" w:cs="Arial"/>
          <w:sz w:val="24"/>
          <w:szCs w:val="24"/>
        </w:rPr>
        <w:t xml:space="preserve"> </w:t>
      </w:r>
      <w:r w:rsidR="00945F41" w:rsidRPr="00712849">
        <w:rPr>
          <w:rFonts w:ascii="Arial" w:hAnsi="Arial" w:cs="Arial"/>
          <w:b/>
          <w:bCs/>
          <w:i/>
          <w:iCs/>
          <w:sz w:val="24"/>
          <w:szCs w:val="24"/>
        </w:rPr>
        <w:t>“…</w:t>
      </w:r>
      <w:r w:rsidR="00945F41" w:rsidRPr="00CE7D5D">
        <w:rPr>
          <w:rFonts w:ascii="Arial" w:hAnsi="Arial" w:cs="Arial"/>
          <w:b/>
          <w:bCs/>
          <w:i/>
          <w:iCs/>
          <w:sz w:val="24"/>
          <w:szCs w:val="24"/>
        </w:rPr>
        <w:t xml:space="preserve"> arrodillarse ante Putin si eso serbia para terminar con la guerra”</w:t>
      </w:r>
      <w:r w:rsidR="00483CEE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="00FC54AD">
        <w:rPr>
          <w:rFonts w:ascii="Arial" w:hAnsi="Arial" w:cs="Arial"/>
          <w:sz w:val="24"/>
          <w:szCs w:val="24"/>
        </w:rPr>
        <w:t>aler</w:t>
      </w:r>
      <w:r w:rsidR="00475969" w:rsidRPr="00475969">
        <w:rPr>
          <w:rFonts w:ascii="Arial" w:hAnsi="Arial" w:cs="Arial"/>
          <w:sz w:val="24"/>
          <w:szCs w:val="24"/>
        </w:rPr>
        <w:t>tó</w:t>
      </w:r>
      <w:r w:rsidR="00475969">
        <w:rPr>
          <w:rFonts w:ascii="Arial" w:hAnsi="Arial" w:cs="Arial"/>
          <w:sz w:val="24"/>
          <w:szCs w:val="24"/>
        </w:rPr>
        <w:t xml:space="preserve"> el martes </w:t>
      </w:r>
      <w:r w:rsidR="006440D1">
        <w:rPr>
          <w:rFonts w:ascii="Arial" w:hAnsi="Arial" w:cs="Arial"/>
          <w:sz w:val="24"/>
          <w:szCs w:val="24"/>
        </w:rPr>
        <w:t>1</w:t>
      </w:r>
      <w:r w:rsidR="006440D1" w:rsidRPr="006440D1">
        <w:rPr>
          <w:rFonts w:ascii="Arial" w:hAnsi="Arial" w:cs="Arial"/>
          <w:sz w:val="24"/>
          <w:szCs w:val="24"/>
          <w:vertAlign w:val="superscript"/>
        </w:rPr>
        <w:t>o</w:t>
      </w:r>
      <w:r w:rsidR="00475969">
        <w:rPr>
          <w:rFonts w:ascii="Arial" w:hAnsi="Arial" w:cs="Arial"/>
          <w:sz w:val="24"/>
          <w:szCs w:val="24"/>
        </w:rPr>
        <w:t xml:space="preserve"> de febrero de 2020</w:t>
      </w:r>
      <w:r w:rsidR="00920905">
        <w:rPr>
          <w:rFonts w:ascii="Arial" w:hAnsi="Arial" w:cs="Arial"/>
          <w:sz w:val="24"/>
          <w:szCs w:val="24"/>
        </w:rPr>
        <w:t>,</w:t>
      </w:r>
      <w:r w:rsidR="00CF4C07">
        <w:rPr>
          <w:rFonts w:ascii="Arial" w:hAnsi="Arial" w:cs="Arial"/>
          <w:sz w:val="24"/>
          <w:szCs w:val="24"/>
        </w:rPr>
        <w:t xml:space="preserve"> </w:t>
      </w:r>
      <w:r w:rsidR="004455D3">
        <w:rPr>
          <w:rFonts w:ascii="Arial" w:hAnsi="Arial" w:cs="Arial"/>
          <w:sz w:val="24"/>
          <w:szCs w:val="24"/>
        </w:rPr>
        <w:t>q</w:t>
      </w:r>
      <w:r w:rsidR="00005BB7">
        <w:rPr>
          <w:rFonts w:ascii="Arial" w:hAnsi="Arial" w:cs="Arial"/>
          <w:sz w:val="24"/>
          <w:szCs w:val="24"/>
        </w:rPr>
        <w:t xml:space="preserve">ue una invasión rusa </w:t>
      </w:r>
      <w:r w:rsidR="00005BB7" w:rsidRPr="00274585">
        <w:rPr>
          <w:rFonts w:ascii="Arial" w:hAnsi="Arial" w:cs="Arial"/>
          <w:b/>
          <w:bCs/>
          <w:i/>
          <w:iCs/>
          <w:sz w:val="24"/>
          <w:szCs w:val="24"/>
        </w:rPr>
        <w:t>“</w:t>
      </w:r>
      <w:r w:rsidR="00155854" w:rsidRPr="00274585">
        <w:rPr>
          <w:rFonts w:ascii="Arial" w:hAnsi="Arial" w:cs="Arial"/>
          <w:b/>
          <w:bCs/>
          <w:i/>
          <w:iCs/>
          <w:sz w:val="24"/>
          <w:szCs w:val="24"/>
        </w:rPr>
        <w:t>…no implicaría solo una gu</w:t>
      </w:r>
      <w:r w:rsidR="00597716" w:rsidRPr="00274585">
        <w:rPr>
          <w:rFonts w:ascii="Arial" w:hAnsi="Arial" w:cs="Arial"/>
          <w:b/>
          <w:bCs/>
          <w:i/>
          <w:iCs/>
          <w:sz w:val="24"/>
          <w:szCs w:val="24"/>
        </w:rPr>
        <w:t>err</w:t>
      </w:r>
      <w:r w:rsidR="00155854" w:rsidRPr="00274585">
        <w:rPr>
          <w:rFonts w:ascii="Arial" w:hAnsi="Arial" w:cs="Arial"/>
          <w:b/>
          <w:bCs/>
          <w:i/>
          <w:iCs/>
          <w:sz w:val="24"/>
          <w:szCs w:val="24"/>
        </w:rPr>
        <w:t xml:space="preserve">a entre Ucrania </w:t>
      </w:r>
      <w:r w:rsidR="009759A5" w:rsidRPr="00274585">
        <w:rPr>
          <w:rFonts w:ascii="Arial" w:hAnsi="Arial" w:cs="Arial"/>
          <w:b/>
          <w:bCs/>
          <w:i/>
          <w:iCs/>
          <w:sz w:val="24"/>
          <w:szCs w:val="24"/>
        </w:rPr>
        <w:t>y</w:t>
      </w:r>
      <w:r w:rsidR="00155854" w:rsidRPr="00274585">
        <w:rPr>
          <w:rFonts w:ascii="Arial" w:hAnsi="Arial" w:cs="Arial"/>
          <w:b/>
          <w:bCs/>
          <w:i/>
          <w:iCs/>
          <w:sz w:val="24"/>
          <w:szCs w:val="24"/>
        </w:rPr>
        <w:t xml:space="preserve"> Rusia</w:t>
      </w:r>
      <w:r w:rsidR="00925B8D" w:rsidRPr="00274585">
        <w:rPr>
          <w:rFonts w:ascii="Arial" w:hAnsi="Arial" w:cs="Arial"/>
          <w:b/>
          <w:bCs/>
          <w:i/>
          <w:iCs/>
          <w:sz w:val="24"/>
          <w:szCs w:val="24"/>
        </w:rPr>
        <w:t>, pues ser</w:t>
      </w:r>
      <w:r w:rsidR="00C11AEC" w:rsidRPr="00274585">
        <w:rPr>
          <w:rFonts w:ascii="Arial" w:hAnsi="Arial" w:cs="Arial"/>
          <w:b/>
          <w:bCs/>
          <w:i/>
          <w:iCs/>
          <w:sz w:val="24"/>
          <w:szCs w:val="24"/>
        </w:rPr>
        <w:t>ía una guerra en Europa, una guerra</w:t>
      </w:r>
      <w:r w:rsidR="004455D3" w:rsidRPr="0027458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274585" w:rsidRPr="00274585">
        <w:rPr>
          <w:rFonts w:ascii="Arial" w:hAnsi="Arial" w:cs="Arial"/>
          <w:b/>
          <w:bCs/>
          <w:i/>
          <w:iCs/>
          <w:sz w:val="24"/>
          <w:szCs w:val="24"/>
        </w:rPr>
        <w:t>total.”</w:t>
      </w:r>
      <w:r w:rsidR="00C11AEC" w:rsidRPr="0027458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ED4951" w:rsidRPr="00920905">
        <w:rPr>
          <w:rFonts w:ascii="Arial" w:hAnsi="Arial" w:cs="Arial"/>
          <w:sz w:val="24"/>
          <w:szCs w:val="24"/>
          <w:vertAlign w:val="superscript"/>
        </w:rPr>
        <w:t>(2</w:t>
      </w:r>
      <w:r w:rsidR="00F81D99">
        <w:rPr>
          <w:rFonts w:ascii="Arial" w:hAnsi="Arial" w:cs="Arial"/>
          <w:sz w:val="24"/>
          <w:szCs w:val="24"/>
          <w:vertAlign w:val="superscript"/>
        </w:rPr>
        <w:t>7</w:t>
      </w:r>
      <w:r w:rsidR="00ED4951" w:rsidRPr="00920905">
        <w:rPr>
          <w:rFonts w:ascii="Arial" w:hAnsi="Arial" w:cs="Arial"/>
          <w:sz w:val="24"/>
          <w:szCs w:val="24"/>
          <w:vertAlign w:val="superscript"/>
        </w:rPr>
        <w:t>)</w:t>
      </w:r>
      <w:r w:rsidR="00945F41" w:rsidRPr="0027458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B708FD">
        <w:rPr>
          <w:rFonts w:ascii="Arial" w:hAnsi="Arial" w:cs="Arial"/>
          <w:sz w:val="24"/>
          <w:szCs w:val="24"/>
        </w:rPr>
        <w:t>Pero</w:t>
      </w:r>
      <w:r w:rsidR="00C81126" w:rsidRPr="00C81126">
        <w:rPr>
          <w:rFonts w:ascii="Arial" w:hAnsi="Arial" w:cs="Arial"/>
          <w:sz w:val="24"/>
          <w:szCs w:val="24"/>
        </w:rPr>
        <w:t xml:space="preserve"> presidente</w:t>
      </w:r>
      <w:r w:rsidR="00A265AA">
        <w:rPr>
          <w:rFonts w:ascii="Arial" w:hAnsi="Arial" w:cs="Arial"/>
          <w:sz w:val="24"/>
          <w:szCs w:val="24"/>
        </w:rPr>
        <w:t xml:space="preserve"> </w:t>
      </w:r>
      <w:r w:rsidR="00A265AA">
        <w:rPr>
          <w:rFonts w:ascii="Arial" w:hAnsi="Arial" w:cs="Arial"/>
          <w:sz w:val="24"/>
          <w:szCs w:val="24"/>
        </w:rPr>
        <w:t>Zelenskyy</w:t>
      </w:r>
      <w:r w:rsidR="00077D8E">
        <w:rPr>
          <w:rFonts w:ascii="Arial" w:hAnsi="Arial" w:cs="Arial"/>
          <w:sz w:val="24"/>
          <w:szCs w:val="24"/>
        </w:rPr>
        <w:t xml:space="preserve"> se quedar</w:t>
      </w:r>
      <w:r w:rsidR="00A265AA">
        <w:rPr>
          <w:rFonts w:ascii="Arial" w:hAnsi="Arial" w:cs="Arial"/>
          <w:sz w:val="24"/>
          <w:szCs w:val="24"/>
        </w:rPr>
        <w:t>í</w:t>
      </w:r>
      <w:r w:rsidR="00077D8E">
        <w:rPr>
          <w:rFonts w:ascii="Arial" w:hAnsi="Arial" w:cs="Arial"/>
          <w:sz w:val="24"/>
          <w:szCs w:val="24"/>
        </w:rPr>
        <w:t xml:space="preserve">a corto en su apreciación </w:t>
      </w:r>
      <w:r w:rsidR="006029EC">
        <w:rPr>
          <w:rFonts w:ascii="Arial" w:hAnsi="Arial" w:cs="Arial"/>
          <w:sz w:val="24"/>
          <w:szCs w:val="24"/>
        </w:rPr>
        <w:t>geoestratégica pues</w:t>
      </w:r>
      <w:r w:rsidR="00BD7D01">
        <w:rPr>
          <w:rFonts w:ascii="Arial" w:hAnsi="Arial" w:cs="Arial"/>
          <w:sz w:val="24"/>
          <w:szCs w:val="24"/>
        </w:rPr>
        <w:t xml:space="preserve"> l</w:t>
      </w:r>
      <w:r w:rsidR="003420A2">
        <w:rPr>
          <w:rFonts w:ascii="Arial" w:hAnsi="Arial" w:cs="Arial"/>
          <w:sz w:val="24"/>
          <w:szCs w:val="24"/>
        </w:rPr>
        <w:t xml:space="preserve">a anunciada </w:t>
      </w:r>
      <w:r w:rsidR="00616151">
        <w:rPr>
          <w:rFonts w:ascii="Arial" w:hAnsi="Arial" w:cs="Arial"/>
          <w:sz w:val="24"/>
          <w:szCs w:val="24"/>
        </w:rPr>
        <w:t>alianza</w:t>
      </w:r>
      <w:r w:rsidR="003420A2">
        <w:rPr>
          <w:rFonts w:ascii="Arial" w:hAnsi="Arial" w:cs="Arial"/>
          <w:sz w:val="24"/>
          <w:szCs w:val="24"/>
        </w:rPr>
        <w:t xml:space="preserve"> de China</w:t>
      </w:r>
      <w:r w:rsidR="00616151">
        <w:rPr>
          <w:rFonts w:ascii="Arial" w:hAnsi="Arial" w:cs="Arial"/>
          <w:sz w:val="24"/>
          <w:szCs w:val="24"/>
        </w:rPr>
        <w:t xml:space="preserve"> </w:t>
      </w:r>
      <w:r w:rsidR="00C06196">
        <w:rPr>
          <w:rFonts w:ascii="Arial" w:hAnsi="Arial" w:cs="Arial"/>
          <w:sz w:val="24"/>
          <w:szCs w:val="24"/>
        </w:rPr>
        <w:t>y Rusia</w:t>
      </w:r>
      <w:r w:rsidR="003420A2">
        <w:rPr>
          <w:rFonts w:ascii="Arial" w:hAnsi="Arial" w:cs="Arial"/>
          <w:sz w:val="24"/>
          <w:szCs w:val="24"/>
        </w:rPr>
        <w:t xml:space="preserve"> </w:t>
      </w:r>
      <w:r w:rsidR="003420A2" w:rsidRPr="001D4897">
        <w:rPr>
          <w:rFonts w:ascii="Arial" w:hAnsi="Arial" w:cs="Arial"/>
          <w:i/>
          <w:iCs/>
          <w:sz w:val="24"/>
          <w:szCs w:val="24"/>
        </w:rPr>
        <w:t>globaliza</w:t>
      </w:r>
      <w:r w:rsidR="003420A2">
        <w:rPr>
          <w:rFonts w:ascii="Arial" w:hAnsi="Arial" w:cs="Arial"/>
          <w:sz w:val="24"/>
          <w:szCs w:val="24"/>
        </w:rPr>
        <w:t xml:space="preserve"> la crisis</w:t>
      </w:r>
      <w:r w:rsidR="006029EC">
        <w:rPr>
          <w:rFonts w:ascii="Arial" w:hAnsi="Arial" w:cs="Arial"/>
          <w:sz w:val="24"/>
          <w:szCs w:val="24"/>
        </w:rPr>
        <w:t xml:space="preserve"> en desarrollo</w:t>
      </w:r>
      <w:r w:rsidR="00AD102B">
        <w:rPr>
          <w:rFonts w:ascii="Arial" w:hAnsi="Arial" w:cs="Arial"/>
          <w:sz w:val="24"/>
          <w:szCs w:val="24"/>
        </w:rPr>
        <w:t>,</w:t>
      </w:r>
      <w:r w:rsidR="008D4D7B">
        <w:rPr>
          <w:rFonts w:ascii="Arial" w:hAnsi="Arial" w:cs="Arial"/>
          <w:sz w:val="24"/>
          <w:szCs w:val="24"/>
        </w:rPr>
        <w:t xml:space="preserve"> </w:t>
      </w:r>
      <w:r w:rsidR="000A606E">
        <w:rPr>
          <w:rFonts w:ascii="Arial" w:hAnsi="Arial" w:cs="Arial"/>
          <w:sz w:val="24"/>
          <w:szCs w:val="24"/>
        </w:rPr>
        <w:t>proyectándola</w:t>
      </w:r>
      <w:r w:rsidR="003420A2">
        <w:rPr>
          <w:rFonts w:ascii="Arial" w:hAnsi="Arial" w:cs="Arial"/>
          <w:sz w:val="24"/>
          <w:szCs w:val="24"/>
        </w:rPr>
        <w:t xml:space="preserve"> fuera de Europa</w:t>
      </w:r>
      <w:r w:rsidR="006029EC">
        <w:rPr>
          <w:rFonts w:ascii="Arial" w:hAnsi="Arial" w:cs="Arial"/>
          <w:sz w:val="24"/>
          <w:szCs w:val="24"/>
        </w:rPr>
        <w:t>,</w:t>
      </w:r>
      <w:r w:rsidR="000A606E">
        <w:rPr>
          <w:rFonts w:ascii="Arial" w:hAnsi="Arial" w:cs="Arial"/>
          <w:sz w:val="24"/>
          <w:szCs w:val="24"/>
        </w:rPr>
        <w:t xml:space="preserve"> hacia Asia</w:t>
      </w:r>
      <w:r w:rsidR="00CA135C">
        <w:rPr>
          <w:rFonts w:ascii="Arial" w:hAnsi="Arial" w:cs="Arial"/>
          <w:sz w:val="24"/>
          <w:szCs w:val="24"/>
        </w:rPr>
        <w:t>,</w:t>
      </w:r>
      <w:r w:rsidR="000A606E">
        <w:rPr>
          <w:rFonts w:ascii="Arial" w:hAnsi="Arial" w:cs="Arial"/>
          <w:sz w:val="24"/>
          <w:szCs w:val="24"/>
        </w:rPr>
        <w:t xml:space="preserve"> el Océano Pacifico</w:t>
      </w:r>
      <w:r w:rsidR="007C5F48">
        <w:rPr>
          <w:rFonts w:ascii="Arial" w:hAnsi="Arial" w:cs="Arial"/>
          <w:sz w:val="24"/>
          <w:szCs w:val="24"/>
        </w:rPr>
        <w:t xml:space="preserve"> </w:t>
      </w:r>
      <w:r w:rsidR="00BA6F31">
        <w:rPr>
          <w:rFonts w:ascii="Arial" w:hAnsi="Arial" w:cs="Arial"/>
          <w:sz w:val="24"/>
          <w:szCs w:val="24"/>
        </w:rPr>
        <w:t>y</w:t>
      </w:r>
      <w:r w:rsidR="000925D0">
        <w:rPr>
          <w:rFonts w:ascii="Arial" w:hAnsi="Arial" w:cs="Arial"/>
          <w:sz w:val="24"/>
          <w:szCs w:val="24"/>
        </w:rPr>
        <w:t>,</w:t>
      </w:r>
      <w:r w:rsidR="00BA6F31">
        <w:rPr>
          <w:rFonts w:ascii="Arial" w:hAnsi="Arial" w:cs="Arial"/>
          <w:sz w:val="24"/>
          <w:szCs w:val="24"/>
        </w:rPr>
        <w:t xml:space="preserve"> eventualmente</w:t>
      </w:r>
      <w:r w:rsidR="0086437F">
        <w:rPr>
          <w:rFonts w:ascii="Arial" w:hAnsi="Arial" w:cs="Arial"/>
          <w:sz w:val="24"/>
          <w:szCs w:val="24"/>
        </w:rPr>
        <w:t>,</w:t>
      </w:r>
      <w:r w:rsidR="00BA6F31">
        <w:rPr>
          <w:rFonts w:ascii="Arial" w:hAnsi="Arial" w:cs="Arial"/>
          <w:sz w:val="24"/>
          <w:szCs w:val="24"/>
        </w:rPr>
        <w:t xml:space="preserve"> hacia America donde</w:t>
      </w:r>
      <w:r w:rsidR="000256D4">
        <w:rPr>
          <w:rFonts w:ascii="Arial" w:hAnsi="Arial" w:cs="Arial"/>
          <w:sz w:val="24"/>
          <w:szCs w:val="24"/>
        </w:rPr>
        <w:t xml:space="preserve"> </w:t>
      </w:r>
      <w:r w:rsidR="00AF3F80">
        <w:rPr>
          <w:rFonts w:ascii="Arial" w:hAnsi="Arial" w:cs="Arial"/>
          <w:sz w:val="24"/>
          <w:szCs w:val="24"/>
        </w:rPr>
        <w:t>Rusia y</w:t>
      </w:r>
      <w:r w:rsidR="00BA6F31">
        <w:rPr>
          <w:rFonts w:ascii="Arial" w:hAnsi="Arial" w:cs="Arial"/>
          <w:sz w:val="24"/>
          <w:szCs w:val="24"/>
        </w:rPr>
        <w:t xml:space="preserve"> China</w:t>
      </w:r>
      <w:r w:rsidR="00DD604E">
        <w:rPr>
          <w:rFonts w:ascii="Arial" w:hAnsi="Arial" w:cs="Arial"/>
          <w:sz w:val="24"/>
          <w:szCs w:val="24"/>
        </w:rPr>
        <w:t xml:space="preserve"> hoy</w:t>
      </w:r>
      <w:r w:rsidR="00BA6F31">
        <w:rPr>
          <w:rFonts w:ascii="Arial" w:hAnsi="Arial" w:cs="Arial"/>
          <w:sz w:val="24"/>
          <w:szCs w:val="24"/>
        </w:rPr>
        <w:t xml:space="preserve"> </w:t>
      </w:r>
      <w:r w:rsidR="003B5D0A">
        <w:rPr>
          <w:rFonts w:ascii="Arial" w:hAnsi="Arial" w:cs="Arial"/>
          <w:sz w:val="24"/>
          <w:szCs w:val="24"/>
        </w:rPr>
        <w:t>ejerce</w:t>
      </w:r>
      <w:r w:rsidR="00AF3F80">
        <w:rPr>
          <w:rFonts w:ascii="Arial" w:hAnsi="Arial" w:cs="Arial"/>
          <w:sz w:val="24"/>
          <w:szCs w:val="24"/>
        </w:rPr>
        <w:t>n</w:t>
      </w:r>
      <w:r w:rsidR="006D48B0">
        <w:rPr>
          <w:rFonts w:ascii="Arial" w:hAnsi="Arial" w:cs="Arial"/>
          <w:sz w:val="24"/>
          <w:szCs w:val="24"/>
        </w:rPr>
        <w:t xml:space="preserve"> marcada </w:t>
      </w:r>
      <w:r w:rsidR="003B5D0A">
        <w:rPr>
          <w:rFonts w:ascii="Arial" w:hAnsi="Arial" w:cs="Arial"/>
          <w:sz w:val="24"/>
          <w:szCs w:val="24"/>
        </w:rPr>
        <w:t>influencia</w:t>
      </w:r>
      <w:r w:rsidR="006D48B0">
        <w:rPr>
          <w:rFonts w:ascii="Arial" w:hAnsi="Arial" w:cs="Arial"/>
          <w:sz w:val="24"/>
          <w:szCs w:val="24"/>
        </w:rPr>
        <w:t xml:space="preserve"> so</w:t>
      </w:r>
      <w:r w:rsidR="001D48F8">
        <w:rPr>
          <w:rFonts w:ascii="Arial" w:hAnsi="Arial" w:cs="Arial"/>
          <w:sz w:val="24"/>
          <w:szCs w:val="24"/>
        </w:rPr>
        <w:t>bre los reg</w:t>
      </w:r>
      <w:r w:rsidR="00334856">
        <w:rPr>
          <w:rFonts w:ascii="Arial" w:hAnsi="Arial" w:cs="Arial"/>
          <w:sz w:val="24"/>
          <w:szCs w:val="24"/>
        </w:rPr>
        <w:t>í</w:t>
      </w:r>
      <w:r w:rsidR="001D48F8">
        <w:rPr>
          <w:rFonts w:ascii="Arial" w:hAnsi="Arial" w:cs="Arial"/>
          <w:sz w:val="24"/>
          <w:szCs w:val="24"/>
        </w:rPr>
        <w:t>menes</w:t>
      </w:r>
      <w:r w:rsidR="005501B2">
        <w:rPr>
          <w:rFonts w:ascii="Arial" w:hAnsi="Arial" w:cs="Arial"/>
          <w:sz w:val="24"/>
          <w:szCs w:val="24"/>
        </w:rPr>
        <w:t xml:space="preserve"> </w:t>
      </w:r>
      <w:r w:rsidR="00334856">
        <w:rPr>
          <w:rFonts w:ascii="Arial" w:hAnsi="Arial" w:cs="Arial"/>
          <w:sz w:val="24"/>
          <w:szCs w:val="24"/>
        </w:rPr>
        <w:t>de</w:t>
      </w:r>
      <w:r w:rsidR="00C71BD6">
        <w:rPr>
          <w:rFonts w:ascii="Arial" w:hAnsi="Arial" w:cs="Arial"/>
          <w:sz w:val="24"/>
          <w:szCs w:val="24"/>
        </w:rPr>
        <w:t xml:space="preserve"> C</w:t>
      </w:r>
      <w:r w:rsidR="005501B2">
        <w:rPr>
          <w:rFonts w:ascii="Arial" w:hAnsi="Arial" w:cs="Arial"/>
          <w:sz w:val="24"/>
          <w:szCs w:val="24"/>
        </w:rPr>
        <w:t>uba, Venezuela</w:t>
      </w:r>
      <w:r w:rsidR="0021519A">
        <w:rPr>
          <w:rFonts w:ascii="Arial" w:hAnsi="Arial" w:cs="Arial"/>
          <w:sz w:val="24"/>
          <w:szCs w:val="24"/>
        </w:rPr>
        <w:t>,</w:t>
      </w:r>
      <w:r w:rsidR="00D6367C" w:rsidRPr="0019182E">
        <w:rPr>
          <w:rFonts w:ascii="Arial" w:hAnsi="Arial" w:cs="Arial"/>
          <w:b/>
          <w:bCs/>
          <w:sz w:val="24"/>
          <w:szCs w:val="24"/>
          <w:vertAlign w:val="superscript"/>
        </w:rPr>
        <w:t>(2</w:t>
      </w:r>
      <w:r w:rsidR="00962603">
        <w:rPr>
          <w:rFonts w:ascii="Arial" w:hAnsi="Arial" w:cs="Arial"/>
          <w:b/>
          <w:bCs/>
          <w:sz w:val="24"/>
          <w:szCs w:val="24"/>
          <w:vertAlign w:val="superscript"/>
        </w:rPr>
        <w:t>8</w:t>
      </w:r>
      <w:r w:rsidR="00D6367C" w:rsidRPr="0019182E">
        <w:rPr>
          <w:rFonts w:ascii="Arial" w:hAnsi="Arial" w:cs="Arial"/>
          <w:b/>
          <w:bCs/>
          <w:sz w:val="24"/>
          <w:szCs w:val="24"/>
          <w:vertAlign w:val="superscript"/>
        </w:rPr>
        <w:t>)</w:t>
      </w:r>
      <w:r w:rsidR="005501B2">
        <w:rPr>
          <w:rFonts w:ascii="Arial" w:hAnsi="Arial" w:cs="Arial"/>
          <w:sz w:val="24"/>
          <w:szCs w:val="24"/>
        </w:rPr>
        <w:t xml:space="preserve"> Nicaragua</w:t>
      </w:r>
      <w:r w:rsidR="00CB0474">
        <w:rPr>
          <w:rFonts w:ascii="Arial" w:hAnsi="Arial" w:cs="Arial"/>
          <w:sz w:val="24"/>
          <w:szCs w:val="24"/>
        </w:rPr>
        <w:t xml:space="preserve"> y</w:t>
      </w:r>
      <w:r w:rsidR="00CA135C">
        <w:rPr>
          <w:rFonts w:ascii="Arial" w:hAnsi="Arial" w:cs="Arial"/>
          <w:sz w:val="24"/>
          <w:szCs w:val="24"/>
        </w:rPr>
        <w:t>,</w:t>
      </w:r>
      <w:r w:rsidR="001A58D3">
        <w:rPr>
          <w:rFonts w:ascii="Arial" w:hAnsi="Arial" w:cs="Arial"/>
          <w:sz w:val="24"/>
          <w:szCs w:val="24"/>
        </w:rPr>
        <w:t xml:space="preserve"> a partir del 22 de mar</w:t>
      </w:r>
      <w:r w:rsidR="00DB4D93">
        <w:rPr>
          <w:rFonts w:ascii="Arial" w:hAnsi="Arial" w:cs="Arial"/>
          <w:sz w:val="24"/>
          <w:szCs w:val="24"/>
        </w:rPr>
        <w:t>zo de 2022</w:t>
      </w:r>
      <w:r w:rsidR="00CA135C">
        <w:rPr>
          <w:rFonts w:ascii="Arial" w:hAnsi="Arial" w:cs="Arial"/>
          <w:sz w:val="24"/>
          <w:szCs w:val="24"/>
        </w:rPr>
        <w:t>,</w:t>
      </w:r>
      <w:r w:rsidR="00586ACA">
        <w:rPr>
          <w:rFonts w:ascii="Arial" w:hAnsi="Arial" w:cs="Arial"/>
          <w:sz w:val="24"/>
          <w:szCs w:val="24"/>
        </w:rPr>
        <w:t xml:space="preserve"> Chile</w:t>
      </w:r>
      <w:r w:rsidR="00DB4D93">
        <w:rPr>
          <w:rFonts w:ascii="Arial" w:hAnsi="Arial" w:cs="Arial"/>
          <w:sz w:val="24"/>
          <w:szCs w:val="24"/>
        </w:rPr>
        <w:t>,</w:t>
      </w:r>
      <w:r w:rsidR="00586ACA">
        <w:rPr>
          <w:rFonts w:ascii="Arial" w:hAnsi="Arial" w:cs="Arial"/>
          <w:sz w:val="24"/>
          <w:szCs w:val="24"/>
        </w:rPr>
        <w:t xml:space="preserve"> donde el candidato comunista</w:t>
      </w:r>
      <w:r w:rsidR="00C30AFA">
        <w:rPr>
          <w:rFonts w:ascii="Arial" w:hAnsi="Arial" w:cs="Arial"/>
          <w:sz w:val="24"/>
          <w:szCs w:val="24"/>
        </w:rPr>
        <w:t xml:space="preserve"> </w:t>
      </w:r>
      <w:r w:rsidR="00D86D55">
        <w:rPr>
          <w:rFonts w:ascii="Arial" w:hAnsi="Arial" w:cs="Arial"/>
          <w:sz w:val="24"/>
          <w:szCs w:val="24"/>
        </w:rPr>
        <w:t>Gabriel</w:t>
      </w:r>
      <w:r w:rsidR="00586ACA">
        <w:rPr>
          <w:rFonts w:ascii="Arial" w:hAnsi="Arial" w:cs="Arial"/>
          <w:sz w:val="24"/>
          <w:szCs w:val="24"/>
        </w:rPr>
        <w:t xml:space="preserve"> Boric triun</w:t>
      </w:r>
      <w:r w:rsidR="002109E4">
        <w:rPr>
          <w:rFonts w:ascii="Arial" w:hAnsi="Arial" w:cs="Arial"/>
          <w:sz w:val="24"/>
          <w:szCs w:val="24"/>
        </w:rPr>
        <w:t>fó en las elecciones presidenciales</w:t>
      </w:r>
      <w:r w:rsidR="00DB4D93">
        <w:rPr>
          <w:rFonts w:ascii="Arial" w:hAnsi="Arial" w:cs="Arial"/>
          <w:sz w:val="24"/>
          <w:szCs w:val="24"/>
        </w:rPr>
        <w:t xml:space="preserve"> </w:t>
      </w:r>
      <w:r w:rsidR="002008A4">
        <w:rPr>
          <w:rFonts w:ascii="Arial" w:hAnsi="Arial" w:cs="Arial"/>
          <w:sz w:val="24"/>
          <w:szCs w:val="24"/>
        </w:rPr>
        <w:t>del pasado diciembre</w:t>
      </w:r>
      <w:r w:rsidR="00287180">
        <w:rPr>
          <w:rFonts w:ascii="Arial" w:hAnsi="Arial" w:cs="Arial"/>
          <w:sz w:val="24"/>
          <w:szCs w:val="24"/>
        </w:rPr>
        <w:t>.</w:t>
      </w:r>
      <w:r w:rsidR="003C7E28" w:rsidRPr="003C7E28">
        <w:rPr>
          <w:rFonts w:ascii="Arial" w:hAnsi="Arial" w:cs="Arial"/>
          <w:b/>
          <w:bCs/>
          <w:sz w:val="24"/>
          <w:szCs w:val="24"/>
          <w:vertAlign w:val="superscript"/>
        </w:rPr>
        <w:t>(</w:t>
      </w:r>
      <w:r w:rsidR="004B543C">
        <w:rPr>
          <w:rFonts w:ascii="Arial" w:hAnsi="Arial" w:cs="Arial"/>
          <w:b/>
          <w:bCs/>
          <w:sz w:val="24"/>
          <w:szCs w:val="24"/>
          <w:vertAlign w:val="superscript"/>
        </w:rPr>
        <w:t>29</w:t>
      </w:r>
      <w:r w:rsidR="003C7E28" w:rsidRPr="003C7E28">
        <w:rPr>
          <w:rFonts w:ascii="Arial" w:hAnsi="Arial" w:cs="Arial"/>
          <w:b/>
          <w:bCs/>
          <w:sz w:val="24"/>
          <w:szCs w:val="24"/>
          <w:vertAlign w:val="superscript"/>
        </w:rPr>
        <w:t>)</w:t>
      </w:r>
    </w:p>
    <w:p w14:paraId="144C2332" w14:textId="52D0014C" w:rsidR="003420A2" w:rsidRPr="009D71C6" w:rsidRDefault="00301361" w:rsidP="003420A2">
      <w:pPr>
        <w:tabs>
          <w:tab w:val="left" w:pos="3686"/>
          <w:tab w:val="left" w:pos="482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306AB2" w:rsidRPr="00301361">
        <w:rPr>
          <w:rFonts w:ascii="Arial" w:hAnsi="Arial" w:cs="Arial"/>
          <w:b/>
          <w:bCs/>
          <w:sz w:val="24"/>
          <w:szCs w:val="24"/>
        </w:rPr>
        <w:t>L</w:t>
      </w:r>
      <w:r w:rsidR="00306AB2">
        <w:rPr>
          <w:rFonts w:ascii="Arial" w:hAnsi="Arial" w:cs="Arial"/>
          <w:sz w:val="24"/>
          <w:szCs w:val="24"/>
        </w:rPr>
        <w:t>a rea</w:t>
      </w:r>
      <w:r w:rsidR="00D03A24">
        <w:rPr>
          <w:rFonts w:ascii="Arial" w:hAnsi="Arial" w:cs="Arial"/>
          <w:sz w:val="24"/>
          <w:szCs w:val="24"/>
        </w:rPr>
        <w:t>lidad</w:t>
      </w:r>
      <w:r w:rsidR="0023495D">
        <w:rPr>
          <w:rFonts w:ascii="Arial" w:hAnsi="Arial" w:cs="Arial"/>
          <w:sz w:val="24"/>
          <w:szCs w:val="24"/>
        </w:rPr>
        <w:t xml:space="preserve"> </w:t>
      </w:r>
      <w:r w:rsidR="00C0187D">
        <w:rPr>
          <w:rFonts w:ascii="Arial" w:hAnsi="Arial" w:cs="Arial"/>
          <w:sz w:val="24"/>
          <w:szCs w:val="24"/>
        </w:rPr>
        <w:t>geopolítica de</w:t>
      </w:r>
      <w:r w:rsidR="00D03A24">
        <w:rPr>
          <w:rFonts w:ascii="Arial" w:hAnsi="Arial" w:cs="Arial"/>
          <w:sz w:val="24"/>
          <w:szCs w:val="24"/>
        </w:rPr>
        <w:t xml:space="preserve"> hoy</w:t>
      </w:r>
      <w:r w:rsidR="00C0187D">
        <w:rPr>
          <w:rFonts w:ascii="Arial" w:hAnsi="Arial" w:cs="Arial"/>
          <w:sz w:val="24"/>
          <w:szCs w:val="24"/>
        </w:rPr>
        <w:t xml:space="preserve"> </w:t>
      </w:r>
      <w:r w:rsidR="000E20D2">
        <w:rPr>
          <w:rFonts w:ascii="Arial" w:hAnsi="Arial" w:cs="Arial"/>
          <w:sz w:val="24"/>
          <w:szCs w:val="24"/>
        </w:rPr>
        <w:t>demuestra</w:t>
      </w:r>
      <w:r w:rsidR="00CA60D4">
        <w:rPr>
          <w:rFonts w:ascii="Arial" w:hAnsi="Arial" w:cs="Arial"/>
          <w:sz w:val="24"/>
          <w:szCs w:val="24"/>
        </w:rPr>
        <w:t xml:space="preserve"> que Vladimir Putin</w:t>
      </w:r>
      <w:r w:rsidR="003B7927">
        <w:rPr>
          <w:rFonts w:ascii="Arial" w:hAnsi="Arial" w:cs="Arial"/>
          <w:sz w:val="24"/>
          <w:szCs w:val="24"/>
        </w:rPr>
        <w:t xml:space="preserve"> </w:t>
      </w:r>
      <w:r w:rsidR="00784942">
        <w:rPr>
          <w:rFonts w:ascii="Arial" w:hAnsi="Arial" w:cs="Arial"/>
          <w:sz w:val="24"/>
          <w:szCs w:val="24"/>
        </w:rPr>
        <w:t>cuenta a su favor</w:t>
      </w:r>
      <w:r w:rsidR="005321A6">
        <w:rPr>
          <w:rFonts w:ascii="Arial" w:hAnsi="Arial" w:cs="Arial"/>
          <w:sz w:val="24"/>
          <w:szCs w:val="24"/>
        </w:rPr>
        <w:t xml:space="preserve"> </w:t>
      </w:r>
      <w:r w:rsidR="00C331D0">
        <w:rPr>
          <w:rFonts w:ascii="Arial" w:hAnsi="Arial" w:cs="Arial"/>
          <w:sz w:val="24"/>
          <w:szCs w:val="24"/>
        </w:rPr>
        <w:t xml:space="preserve">con alta posibilidad de </w:t>
      </w:r>
      <w:r w:rsidR="00432679">
        <w:rPr>
          <w:rFonts w:ascii="Arial" w:hAnsi="Arial" w:cs="Arial"/>
          <w:sz w:val="24"/>
          <w:szCs w:val="24"/>
        </w:rPr>
        <w:t>éxito</w:t>
      </w:r>
      <w:r w:rsidR="003B7927">
        <w:rPr>
          <w:rFonts w:ascii="Arial" w:hAnsi="Arial" w:cs="Arial"/>
          <w:sz w:val="24"/>
          <w:szCs w:val="24"/>
        </w:rPr>
        <w:t xml:space="preserve"> </w:t>
      </w:r>
      <w:r w:rsidR="00DD01A7">
        <w:rPr>
          <w:rFonts w:ascii="Arial" w:hAnsi="Arial" w:cs="Arial"/>
          <w:sz w:val="24"/>
          <w:szCs w:val="24"/>
        </w:rPr>
        <w:t>si decide</w:t>
      </w:r>
      <w:r w:rsidR="00E434DA">
        <w:rPr>
          <w:rFonts w:ascii="Arial" w:hAnsi="Arial" w:cs="Arial"/>
          <w:sz w:val="24"/>
          <w:szCs w:val="24"/>
        </w:rPr>
        <w:t xml:space="preserve"> </w:t>
      </w:r>
      <w:r w:rsidR="002F3918">
        <w:rPr>
          <w:rFonts w:ascii="Arial" w:hAnsi="Arial" w:cs="Arial"/>
          <w:sz w:val="24"/>
          <w:szCs w:val="24"/>
        </w:rPr>
        <w:t>proceder con</w:t>
      </w:r>
      <w:r w:rsidR="001B7223">
        <w:rPr>
          <w:rFonts w:ascii="Arial" w:hAnsi="Arial" w:cs="Arial"/>
          <w:sz w:val="24"/>
          <w:szCs w:val="24"/>
        </w:rPr>
        <w:t xml:space="preserve"> el siguiente paso</w:t>
      </w:r>
      <w:r w:rsidR="00A779D7">
        <w:rPr>
          <w:rFonts w:ascii="Arial" w:hAnsi="Arial" w:cs="Arial"/>
          <w:sz w:val="24"/>
          <w:szCs w:val="24"/>
        </w:rPr>
        <w:t xml:space="preserve"> de su </w:t>
      </w:r>
      <w:r w:rsidR="00CA03AE">
        <w:rPr>
          <w:rFonts w:ascii="Arial" w:hAnsi="Arial" w:cs="Arial"/>
          <w:sz w:val="24"/>
          <w:szCs w:val="24"/>
        </w:rPr>
        <w:t>pretensión</w:t>
      </w:r>
      <w:r w:rsidR="00A779D7">
        <w:rPr>
          <w:rFonts w:ascii="Arial" w:hAnsi="Arial" w:cs="Arial"/>
          <w:sz w:val="24"/>
          <w:szCs w:val="24"/>
        </w:rPr>
        <w:t xml:space="preserve"> </w:t>
      </w:r>
      <w:r w:rsidR="00A57461">
        <w:rPr>
          <w:rFonts w:ascii="Arial" w:hAnsi="Arial" w:cs="Arial"/>
          <w:sz w:val="24"/>
          <w:szCs w:val="24"/>
        </w:rPr>
        <w:t xml:space="preserve">expansionista </w:t>
      </w:r>
      <w:r w:rsidR="00EE24CA">
        <w:rPr>
          <w:rFonts w:ascii="Arial" w:hAnsi="Arial" w:cs="Arial"/>
          <w:sz w:val="24"/>
          <w:szCs w:val="24"/>
        </w:rPr>
        <w:t xml:space="preserve">cuyo </w:t>
      </w:r>
      <w:r w:rsidR="00C7156D">
        <w:rPr>
          <w:rFonts w:ascii="Arial" w:hAnsi="Arial" w:cs="Arial"/>
          <w:sz w:val="24"/>
          <w:szCs w:val="24"/>
        </w:rPr>
        <w:t>objetivo declarado</w:t>
      </w:r>
      <w:r w:rsidR="00554526">
        <w:rPr>
          <w:rFonts w:ascii="Arial" w:hAnsi="Arial" w:cs="Arial"/>
          <w:sz w:val="24"/>
          <w:szCs w:val="24"/>
        </w:rPr>
        <w:t>,</w:t>
      </w:r>
      <w:r w:rsidR="00A57461">
        <w:rPr>
          <w:rFonts w:ascii="Arial" w:hAnsi="Arial" w:cs="Arial"/>
          <w:sz w:val="24"/>
          <w:szCs w:val="24"/>
        </w:rPr>
        <w:t xml:space="preserve"> </w:t>
      </w:r>
      <w:r w:rsidR="00A57461" w:rsidRPr="001B503C">
        <w:rPr>
          <w:rFonts w:ascii="Arial" w:hAnsi="Arial" w:cs="Arial"/>
          <w:sz w:val="24"/>
          <w:szCs w:val="24"/>
          <w:u w:val="single"/>
        </w:rPr>
        <w:t>en una primera instancia</w:t>
      </w:r>
      <w:r w:rsidR="00554526">
        <w:rPr>
          <w:rFonts w:ascii="Arial" w:hAnsi="Arial" w:cs="Arial"/>
          <w:sz w:val="24"/>
          <w:szCs w:val="24"/>
        </w:rPr>
        <w:t>, es</w:t>
      </w:r>
      <w:r w:rsidR="00A57461">
        <w:rPr>
          <w:rFonts w:ascii="Arial" w:hAnsi="Arial" w:cs="Arial"/>
          <w:sz w:val="24"/>
          <w:szCs w:val="24"/>
        </w:rPr>
        <w:t xml:space="preserve"> q</w:t>
      </w:r>
      <w:r w:rsidR="00EE24CA">
        <w:rPr>
          <w:rFonts w:ascii="Arial" w:hAnsi="Arial" w:cs="Arial"/>
          <w:sz w:val="24"/>
          <w:szCs w:val="24"/>
        </w:rPr>
        <w:t>ue</w:t>
      </w:r>
      <w:r w:rsidR="0055452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54526">
        <w:rPr>
          <w:rFonts w:ascii="Arial" w:hAnsi="Arial" w:cs="Arial"/>
          <w:sz w:val="24"/>
          <w:szCs w:val="24"/>
        </w:rPr>
        <w:t>“,,,</w:t>
      </w:r>
      <w:proofErr w:type="gramEnd"/>
      <w:r w:rsidR="00CA03AE">
        <w:rPr>
          <w:rFonts w:ascii="Arial" w:hAnsi="Arial" w:cs="Arial"/>
          <w:sz w:val="24"/>
          <w:szCs w:val="24"/>
        </w:rPr>
        <w:t xml:space="preserve"> </w:t>
      </w:r>
      <w:r w:rsidR="00CA03AE">
        <w:rPr>
          <w:rFonts w:ascii="Arial" w:hAnsi="Arial" w:cs="Arial"/>
          <w:b/>
          <w:bCs/>
          <w:i/>
          <w:iCs/>
          <w:sz w:val="24"/>
          <w:szCs w:val="24"/>
        </w:rPr>
        <w:t>Kiev v</w:t>
      </w:r>
      <w:r w:rsidR="00EE24CA">
        <w:rPr>
          <w:rFonts w:ascii="Arial" w:hAnsi="Arial" w:cs="Arial"/>
          <w:b/>
          <w:bCs/>
          <w:i/>
          <w:iCs/>
          <w:sz w:val="24"/>
          <w:szCs w:val="24"/>
        </w:rPr>
        <w:t>uelva</w:t>
      </w:r>
      <w:r w:rsidR="00CA03AE">
        <w:rPr>
          <w:rFonts w:ascii="Arial" w:hAnsi="Arial" w:cs="Arial"/>
          <w:b/>
          <w:bCs/>
          <w:i/>
          <w:iCs/>
          <w:sz w:val="24"/>
          <w:szCs w:val="24"/>
        </w:rPr>
        <w:t xml:space="preserve"> al redil ruso</w:t>
      </w:r>
      <w:r w:rsidR="00817B64">
        <w:rPr>
          <w:rFonts w:ascii="Arial" w:hAnsi="Arial" w:cs="Arial"/>
          <w:b/>
          <w:bCs/>
          <w:i/>
          <w:iCs/>
          <w:sz w:val="24"/>
          <w:szCs w:val="24"/>
        </w:rPr>
        <w:t>”.</w:t>
      </w:r>
      <w:r w:rsidR="00C66B76">
        <w:rPr>
          <w:rFonts w:ascii="Arial" w:hAnsi="Arial" w:cs="Arial"/>
          <w:sz w:val="24"/>
          <w:szCs w:val="24"/>
        </w:rPr>
        <w:t xml:space="preserve"> </w:t>
      </w:r>
      <w:r w:rsidR="00E3719A">
        <w:rPr>
          <w:rFonts w:ascii="Arial" w:hAnsi="Arial" w:cs="Arial"/>
          <w:sz w:val="24"/>
          <w:szCs w:val="24"/>
        </w:rPr>
        <w:t xml:space="preserve">Como </w:t>
      </w:r>
      <w:r w:rsidR="00DB1B59">
        <w:rPr>
          <w:rFonts w:ascii="Arial" w:hAnsi="Arial" w:cs="Arial"/>
          <w:sz w:val="24"/>
          <w:szCs w:val="24"/>
        </w:rPr>
        <w:t xml:space="preserve">se ha puesto en evidencia </w:t>
      </w:r>
      <w:r w:rsidR="00B47232">
        <w:rPr>
          <w:rFonts w:ascii="Arial" w:hAnsi="Arial" w:cs="Arial"/>
          <w:sz w:val="24"/>
          <w:szCs w:val="24"/>
        </w:rPr>
        <w:t>a partir del</w:t>
      </w:r>
      <w:r w:rsidR="00DB1B59">
        <w:rPr>
          <w:rFonts w:ascii="Arial" w:hAnsi="Arial" w:cs="Arial"/>
          <w:sz w:val="24"/>
          <w:szCs w:val="24"/>
        </w:rPr>
        <w:t xml:space="preserve"> mismo comienzo del año </w:t>
      </w:r>
      <w:r w:rsidR="00C86491">
        <w:rPr>
          <w:rFonts w:ascii="Arial" w:hAnsi="Arial" w:cs="Arial"/>
          <w:sz w:val="24"/>
          <w:szCs w:val="24"/>
        </w:rPr>
        <w:t>2022</w:t>
      </w:r>
      <w:r w:rsidR="00B47232">
        <w:rPr>
          <w:rFonts w:ascii="Arial" w:hAnsi="Arial" w:cs="Arial"/>
          <w:sz w:val="24"/>
          <w:szCs w:val="24"/>
        </w:rPr>
        <w:t>, desde</w:t>
      </w:r>
      <w:r w:rsidR="006D38D1">
        <w:rPr>
          <w:rFonts w:ascii="Arial" w:hAnsi="Arial" w:cs="Arial"/>
          <w:sz w:val="24"/>
          <w:szCs w:val="24"/>
        </w:rPr>
        <w:t xml:space="preserve"> un punto de vista mil</w:t>
      </w:r>
      <w:r w:rsidR="00D77DCC">
        <w:rPr>
          <w:rFonts w:ascii="Arial" w:hAnsi="Arial" w:cs="Arial"/>
          <w:sz w:val="24"/>
          <w:szCs w:val="24"/>
        </w:rPr>
        <w:t>i</w:t>
      </w:r>
      <w:r w:rsidR="006D38D1">
        <w:rPr>
          <w:rFonts w:ascii="Arial" w:hAnsi="Arial" w:cs="Arial"/>
          <w:sz w:val="24"/>
          <w:szCs w:val="24"/>
        </w:rPr>
        <w:t>tar</w:t>
      </w:r>
      <w:r w:rsidR="00D7342E">
        <w:rPr>
          <w:rFonts w:ascii="Arial" w:hAnsi="Arial" w:cs="Arial"/>
          <w:sz w:val="24"/>
          <w:szCs w:val="24"/>
        </w:rPr>
        <w:t>,</w:t>
      </w:r>
      <w:r w:rsidR="00D77DCC">
        <w:rPr>
          <w:rFonts w:ascii="Arial" w:hAnsi="Arial" w:cs="Arial"/>
          <w:sz w:val="24"/>
          <w:szCs w:val="24"/>
        </w:rPr>
        <w:t xml:space="preserve"> Rusia </w:t>
      </w:r>
      <w:proofErr w:type="spellStart"/>
      <w:r w:rsidR="00D77DCC">
        <w:rPr>
          <w:rFonts w:ascii="Arial" w:hAnsi="Arial" w:cs="Arial"/>
          <w:sz w:val="24"/>
          <w:szCs w:val="24"/>
        </w:rPr>
        <w:t>a</w:t>
      </w:r>
      <w:proofErr w:type="spellEnd"/>
      <w:r w:rsidR="00D77DCC">
        <w:rPr>
          <w:rFonts w:ascii="Arial" w:hAnsi="Arial" w:cs="Arial"/>
          <w:sz w:val="24"/>
          <w:szCs w:val="24"/>
        </w:rPr>
        <w:t xml:space="preserve"> desplegado suficientes efectivos y </w:t>
      </w:r>
      <w:r w:rsidR="00FB3D31">
        <w:rPr>
          <w:rFonts w:ascii="Arial" w:hAnsi="Arial" w:cs="Arial"/>
          <w:sz w:val="24"/>
          <w:szCs w:val="24"/>
        </w:rPr>
        <w:t>equipos</w:t>
      </w:r>
      <w:r w:rsidR="00E06DA5">
        <w:rPr>
          <w:rFonts w:ascii="Arial" w:hAnsi="Arial" w:cs="Arial"/>
          <w:sz w:val="24"/>
          <w:szCs w:val="24"/>
        </w:rPr>
        <w:t xml:space="preserve"> de combate</w:t>
      </w:r>
      <w:r w:rsidR="0052649F">
        <w:rPr>
          <w:rFonts w:ascii="Arial" w:hAnsi="Arial" w:cs="Arial"/>
          <w:sz w:val="24"/>
          <w:szCs w:val="24"/>
        </w:rPr>
        <w:t xml:space="preserve"> en las fronteras Norte. Sur y Este</w:t>
      </w:r>
      <w:r w:rsidR="00B34F9F">
        <w:rPr>
          <w:rFonts w:ascii="Arial" w:hAnsi="Arial" w:cs="Arial"/>
          <w:sz w:val="24"/>
          <w:szCs w:val="24"/>
        </w:rPr>
        <w:t xml:space="preserve"> de Ucrania</w:t>
      </w:r>
      <w:r w:rsidR="00E06DA5">
        <w:rPr>
          <w:rFonts w:ascii="Arial" w:hAnsi="Arial" w:cs="Arial"/>
          <w:sz w:val="24"/>
          <w:szCs w:val="24"/>
        </w:rPr>
        <w:t xml:space="preserve"> para</w:t>
      </w:r>
      <w:r w:rsidR="00B34F9F">
        <w:rPr>
          <w:rFonts w:ascii="Arial" w:hAnsi="Arial" w:cs="Arial"/>
          <w:sz w:val="24"/>
          <w:szCs w:val="24"/>
        </w:rPr>
        <w:t xml:space="preserve"> lanzar una</w:t>
      </w:r>
      <w:r w:rsidR="00E06DA5">
        <w:rPr>
          <w:rFonts w:ascii="Arial" w:hAnsi="Arial" w:cs="Arial"/>
          <w:sz w:val="24"/>
          <w:szCs w:val="24"/>
        </w:rPr>
        <w:t xml:space="preserve"> invasión tip</w:t>
      </w:r>
      <w:r w:rsidR="002B652C">
        <w:rPr>
          <w:rFonts w:ascii="Arial" w:hAnsi="Arial" w:cs="Arial"/>
          <w:sz w:val="24"/>
          <w:szCs w:val="24"/>
        </w:rPr>
        <w:t xml:space="preserve">o </w:t>
      </w:r>
      <w:r w:rsidR="002B652C" w:rsidRPr="00286983">
        <w:rPr>
          <w:rFonts w:ascii="Arial" w:hAnsi="Arial" w:cs="Arial"/>
          <w:i/>
          <w:iCs/>
          <w:sz w:val="24"/>
          <w:szCs w:val="24"/>
        </w:rPr>
        <w:t>blitzkr</w:t>
      </w:r>
      <w:r w:rsidR="004C0730" w:rsidRPr="00286983">
        <w:rPr>
          <w:rFonts w:ascii="Arial" w:hAnsi="Arial" w:cs="Arial"/>
          <w:i/>
          <w:iCs/>
          <w:sz w:val="24"/>
          <w:szCs w:val="24"/>
        </w:rPr>
        <w:t>ie</w:t>
      </w:r>
      <w:r w:rsidR="002B652C" w:rsidRPr="00286983">
        <w:rPr>
          <w:rFonts w:ascii="Arial" w:hAnsi="Arial" w:cs="Arial"/>
          <w:i/>
          <w:iCs/>
          <w:sz w:val="24"/>
          <w:szCs w:val="24"/>
        </w:rPr>
        <w:t>g</w:t>
      </w:r>
      <w:r w:rsidR="004C0730" w:rsidRPr="00286983">
        <w:rPr>
          <w:rFonts w:ascii="Arial" w:hAnsi="Arial" w:cs="Arial"/>
          <w:i/>
          <w:iCs/>
          <w:sz w:val="24"/>
          <w:szCs w:val="24"/>
        </w:rPr>
        <w:t xml:space="preserve"> </w:t>
      </w:r>
      <w:r w:rsidR="004C0730">
        <w:rPr>
          <w:rFonts w:ascii="Arial" w:hAnsi="Arial" w:cs="Arial"/>
          <w:sz w:val="24"/>
          <w:szCs w:val="24"/>
        </w:rPr>
        <w:t>o guerra relámpago</w:t>
      </w:r>
      <w:r w:rsidR="00B34F9F">
        <w:rPr>
          <w:rFonts w:ascii="Arial" w:hAnsi="Arial" w:cs="Arial"/>
          <w:sz w:val="24"/>
          <w:szCs w:val="24"/>
        </w:rPr>
        <w:t xml:space="preserve"> que</w:t>
      </w:r>
      <w:r w:rsidR="004C0730">
        <w:rPr>
          <w:rFonts w:ascii="Arial" w:hAnsi="Arial" w:cs="Arial"/>
          <w:sz w:val="24"/>
          <w:szCs w:val="24"/>
        </w:rPr>
        <w:t xml:space="preserve"> </w:t>
      </w:r>
      <w:r w:rsidR="00A66578">
        <w:rPr>
          <w:rFonts w:ascii="Arial" w:hAnsi="Arial" w:cs="Arial"/>
          <w:sz w:val="24"/>
          <w:szCs w:val="24"/>
        </w:rPr>
        <w:t>podría ocupar</w:t>
      </w:r>
      <w:r w:rsidR="004C0730">
        <w:rPr>
          <w:rFonts w:ascii="Arial" w:hAnsi="Arial" w:cs="Arial"/>
          <w:sz w:val="24"/>
          <w:szCs w:val="24"/>
        </w:rPr>
        <w:t xml:space="preserve"> </w:t>
      </w:r>
      <w:r w:rsidR="002B4437">
        <w:rPr>
          <w:rFonts w:ascii="Arial" w:hAnsi="Arial" w:cs="Arial"/>
          <w:sz w:val="24"/>
          <w:szCs w:val="24"/>
        </w:rPr>
        <w:t>K</w:t>
      </w:r>
      <w:r w:rsidR="004C0730">
        <w:rPr>
          <w:rFonts w:ascii="Arial" w:hAnsi="Arial" w:cs="Arial"/>
          <w:sz w:val="24"/>
          <w:szCs w:val="24"/>
        </w:rPr>
        <w:t>iev en cuestión de días.</w:t>
      </w:r>
      <w:r w:rsidR="00D7342E">
        <w:rPr>
          <w:rFonts w:ascii="Arial" w:hAnsi="Arial" w:cs="Arial"/>
          <w:sz w:val="24"/>
          <w:szCs w:val="24"/>
        </w:rPr>
        <w:t xml:space="preserve"> Por otra par</w:t>
      </w:r>
      <w:r w:rsidR="00AB4138">
        <w:rPr>
          <w:rFonts w:ascii="Arial" w:hAnsi="Arial" w:cs="Arial"/>
          <w:sz w:val="24"/>
          <w:szCs w:val="24"/>
        </w:rPr>
        <w:t>te,</w:t>
      </w:r>
      <w:r w:rsidR="009C5E9C">
        <w:rPr>
          <w:rFonts w:ascii="Arial" w:hAnsi="Arial" w:cs="Arial"/>
          <w:sz w:val="24"/>
          <w:szCs w:val="24"/>
        </w:rPr>
        <w:t xml:space="preserve"> </w:t>
      </w:r>
      <w:r w:rsidR="00596E2E">
        <w:rPr>
          <w:rFonts w:ascii="Arial" w:hAnsi="Arial" w:cs="Arial"/>
          <w:sz w:val="24"/>
          <w:szCs w:val="24"/>
        </w:rPr>
        <w:t>en</w:t>
      </w:r>
      <w:r w:rsidR="009C5E9C">
        <w:rPr>
          <w:rFonts w:ascii="Arial" w:hAnsi="Arial" w:cs="Arial"/>
          <w:sz w:val="24"/>
          <w:szCs w:val="24"/>
        </w:rPr>
        <w:t xml:space="preserve"> l</w:t>
      </w:r>
      <w:r w:rsidR="00EC38A4">
        <w:rPr>
          <w:rFonts w:ascii="Arial" w:hAnsi="Arial" w:cs="Arial"/>
          <w:sz w:val="24"/>
          <w:szCs w:val="24"/>
        </w:rPr>
        <w:t>a</w:t>
      </w:r>
      <w:r w:rsidR="009801DD">
        <w:rPr>
          <w:rFonts w:ascii="Arial" w:hAnsi="Arial" w:cs="Arial"/>
          <w:sz w:val="24"/>
          <w:szCs w:val="24"/>
        </w:rPr>
        <w:t xml:space="preserve"> infortunada</w:t>
      </w:r>
      <w:r w:rsidR="009C5E9C">
        <w:rPr>
          <w:rFonts w:ascii="Arial" w:hAnsi="Arial" w:cs="Arial"/>
          <w:sz w:val="24"/>
          <w:szCs w:val="24"/>
        </w:rPr>
        <w:t xml:space="preserve"> declar</w:t>
      </w:r>
      <w:r w:rsidR="009801DD">
        <w:rPr>
          <w:rFonts w:ascii="Arial" w:hAnsi="Arial" w:cs="Arial"/>
          <w:sz w:val="24"/>
          <w:szCs w:val="24"/>
        </w:rPr>
        <w:t>ación</w:t>
      </w:r>
      <w:r w:rsidR="00F47105">
        <w:rPr>
          <w:rFonts w:ascii="Arial" w:hAnsi="Arial" w:cs="Arial"/>
          <w:sz w:val="24"/>
          <w:szCs w:val="24"/>
        </w:rPr>
        <w:t xml:space="preserve"> </w:t>
      </w:r>
      <w:r w:rsidR="00251720">
        <w:rPr>
          <w:rFonts w:ascii="Arial" w:hAnsi="Arial" w:cs="Arial"/>
          <w:sz w:val="24"/>
          <w:szCs w:val="24"/>
        </w:rPr>
        <w:t>emitida</w:t>
      </w:r>
      <w:r w:rsidR="00163F2D">
        <w:rPr>
          <w:rFonts w:ascii="Arial" w:hAnsi="Arial" w:cs="Arial"/>
          <w:sz w:val="24"/>
          <w:szCs w:val="24"/>
        </w:rPr>
        <w:t xml:space="preserve"> en Bruselas el </w:t>
      </w:r>
      <w:r w:rsidR="005D7EBC">
        <w:rPr>
          <w:rFonts w:ascii="Arial" w:hAnsi="Arial" w:cs="Arial"/>
          <w:sz w:val="24"/>
          <w:szCs w:val="24"/>
        </w:rPr>
        <w:t>12 de enero de 2022</w:t>
      </w:r>
      <w:r w:rsidR="009C5E9C">
        <w:rPr>
          <w:rFonts w:ascii="Arial" w:hAnsi="Arial" w:cs="Arial"/>
          <w:sz w:val="24"/>
          <w:szCs w:val="24"/>
        </w:rPr>
        <w:t xml:space="preserve"> por el</w:t>
      </w:r>
      <w:r w:rsidR="00AB41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4138">
        <w:rPr>
          <w:rFonts w:ascii="Arial" w:hAnsi="Arial" w:cs="Arial"/>
          <w:sz w:val="24"/>
          <w:szCs w:val="24"/>
        </w:rPr>
        <w:t>el</w:t>
      </w:r>
      <w:proofErr w:type="spellEnd"/>
      <w:r w:rsidR="00AB4138">
        <w:rPr>
          <w:rFonts w:ascii="Arial" w:hAnsi="Arial" w:cs="Arial"/>
          <w:sz w:val="24"/>
          <w:szCs w:val="24"/>
        </w:rPr>
        <w:t xml:space="preserve"> Secretario </w:t>
      </w:r>
      <w:r w:rsidR="005E4926">
        <w:rPr>
          <w:rFonts w:ascii="Arial" w:hAnsi="Arial" w:cs="Arial"/>
          <w:sz w:val="24"/>
          <w:szCs w:val="24"/>
        </w:rPr>
        <w:t xml:space="preserve">General de </w:t>
      </w:r>
      <w:r w:rsidR="00BB18E1">
        <w:rPr>
          <w:rFonts w:ascii="Arial" w:hAnsi="Arial" w:cs="Arial"/>
          <w:sz w:val="24"/>
          <w:szCs w:val="24"/>
        </w:rPr>
        <w:t>l</w:t>
      </w:r>
      <w:r w:rsidR="005E4926">
        <w:rPr>
          <w:rFonts w:ascii="Arial" w:hAnsi="Arial" w:cs="Arial"/>
          <w:sz w:val="24"/>
          <w:szCs w:val="24"/>
        </w:rPr>
        <w:t>a O</w:t>
      </w:r>
      <w:r w:rsidR="005C4158">
        <w:rPr>
          <w:rFonts w:ascii="Arial" w:hAnsi="Arial" w:cs="Arial"/>
          <w:sz w:val="24"/>
          <w:szCs w:val="24"/>
        </w:rPr>
        <w:t>TAN</w:t>
      </w:r>
      <w:r w:rsidR="00FB3D31">
        <w:rPr>
          <w:rFonts w:ascii="Arial" w:hAnsi="Arial" w:cs="Arial"/>
          <w:sz w:val="24"/>
          <w:szCs w:val="24"/>
        </w:rPr>
        <w:t xml:space="preserve"> </w:t>
      </w:r>
      <w:r w:rsidR="00E61BA6">
        <w:rPr>
          <w:rFonts w:ascii="Arial" w:hAnsi="Arial" w:cs="Arial"/>
          <w:sz w:val="24"/>
          <w:szCs w:val="24"/>
        </w:rPr>
        <w:t>Jens Stoltenberg</w:t>
      </w:r>
      <w:r w:rsidR="00CC5832">
        <w:rPr>
          <w:rFonts w:ascii="Arial" w:hAnsi="Arial" w:cs="Arial"/>
          <w:sz w:val="24"/>
          <w:szCs w:val="24"/>
        </w:rPr>
        <w:t xml:space="preserve"> </w:t>
      </w:r>
      <w:r w:rsidR="00596E2E">
        <w:rPr>
          <w:rFonts w:ascii="Arial" w:hAnsi="Arial" w:cs="Arial"/>
          <w:sz w:val="24"/>
          <w:szCs w:val="24"/>
        </w:rPr>
        <w:t>se oficializa el hecho</w:t>
      </w:r>
      <w:r w:rsidR="00F31E45">
        <w:rPr>
          <w:rFonts w:ascii="Arial" w:hAnsi="Arial" w:cs="Arial"/>
          <w:sz w:val="24"/>
          <w:szCs w:val="24"/>
        </w:rPr>
        <w:t xml:space="preserve"> que</w:t>
      </w:r>
      <w:r w:rsidR="00596E2E">
        <w:rPr>
          <w:rFonts w:ascii="Arial" w:hAnsi="Arial" w:cs="Arial"/>
          <w:sz w:val="24"/>
          <w:szCs w:val="24"/>
        </w:rPr>
        <w:t xml:space="preserve"> </w:t>
      </w:r>
      <w:r w:rsidR="00E12FB1">
        <w:rPr>
          <w:rFonts w:ascii="Arial" w:hAnsi="Arial" w:cs="Arial"/>
          <w:sz w:val="24"/>
          <w:szCs w:val="24"/>
        </w:rPr>
        <w:t>si bien Ucrania</w:t>
      </w:r>
      <w:r w:rsidR="00DB25A8">
        <w:rPr>
          <w:rFonts w:ascii="Arial" w:hAnsi="Arial" w:cs="Arial"/>
          <w:sz w:val="24"/>
          <w:szCs w:val="24"/>
        </w:rPr>
        <w:t xml:space="preserve"> es un asociado de la OTAN </w:t>
      </w:r>
      <w:r w:rsidR="00A66578">
        <w:rPr>
          <w:rFonts w:ascii="Arial" w:hAnsi="Arial" w:cs="Arial"/>
          <w:sz w:val="24"/>
          <w:szCs w:val="24"/>
        </w:rPr>
        <w:t>“</w:t>
      </w:r>
      <w:r w:rsidR="00DB25A8">
        <w:rPr>
          <w:rFonts w:ascii="Arial" w:hAnsi="Arial" w:cs="Arial"/>
          <w:sz w:val="24"/>
          <w:szCs w:val="24"/>
        </w:rPr>
        <w:t>altamente valorado</w:t>
      </w:r>
      <w:r w:rsidR="00A66578">
        <w:rPr>
          <w:rFonts w:ascii="Arial" w:hAnsi="Arial" w:cs="Arial"/>
          <w:sz w:val="24"/>
          <w:szCs w:val="24"/>
        </w:rPr>
        <w:t>”</w:t>
      </w:r>
      <w:r w:rsidR="005B72F4">
        <w:rPr>
          <w:rFonts w:ascii="Arial" w:hAnsi="Arial" w:cs="Arial"/>
          <w:sz w:val="24"/>
          <w:szCs w:val="24"/>
        </w:rPr>
        <w:t>, la</w:t>
      </w:r>
      <w:r w:rsidR="00E12FB1">
        <w:rPr>
          <w:rFonts w:ascii="Arial" w:hAnsi="Arial" w:cs="Arial"/>
          <w:sz w:val="24"/>
          <w:szCs w:val="24"/>
        </w:rPr>
        <w:t xml:space="preserve"> </w:t>
      </w:r>
      <w:r w:rsidR="0007772C">
        <w:rPr>
          <w:rFonts w:ascii="Arial" w:hAnsi="Arial" w:cs="Arial"/>
          <w:sz w:val="24"/>
          <w:szCs w:val="24"/>
        </w:rPr>
        <w:t>realidad</w:t>
      </w:r>
      <w:r w:rsidR="005B72F4">
        <w:rPr>
          <w:rFonts w:ascii="Arial" w:hAnsi="Arial" w:cs="Arial"/>
          <w:sz w:val="24"/>
          <w:szCs w:val="24"/>
        </w:rPr>
        <w:t xml:space="preserve"> es</w:t>
      </w:r>
      <w:r w:rsidR="0007772C">
        <w:rPr>
          <w:rFonts w:ascii="Arial" w:hAnsi="Arial" w:cs="Arial"/>
          <w:sz w:val="24"/>
          <w:szCs w:val="24"/>
        </w:rPr>
        <w:t xml:space="preserve"> </w:t>
      </w:r>
      <w:r w:rsidR="00B7648D">
        <w:rPr>
          <w:rFonts w:ascii="Arial" w:hAnsi="Arial" w:cs="Arial"/>
          <w:sz w:val="24"/>
          <w:szCs w:val="24"/>
        </w:rPr>
        <w:t>“…</w:t>
      </w:r>
      <w:r w:rsidR="0007772C">
        <w:rPr>
          <w:rFonts w:ascii="Arial" w:hAnsi="Arial" w:cs="Arial"/>
          <w:b/>
          <w:bCs/>
          <w:i/>
          <w:iCs/>
          <w:sz w:val="24"/>
          <w:szCs w:val="24"/>
        </w:rPr>
        <w:t>que Ucrania no</w:t>
      </w:r>
      <w:r w:rsidR="0007772C" w:rsidRPr="00BE7964">
        <w:rPr>
          <w:rFonts w:ascii="Arial" w:hAnsi="Arial" w:cs="Arial"/>
          <w:b/>
          <w:bCs/>
          <w:i/>
          <w:iCs/>
          <w:sz w:val="24"/>
          <w:szCs w:val="24"/>
        </w:rPr>
        <w:t xml:space="preserve"> es un aliado de la OTA</w:t>
      </w:r>
      <w:r w:rsidR="00CD1BC0">
        <w:rPr>
          <w:rFonts w:ascii="Arial" w:hAnsi="Arial" w:cs="Arial"/>
          <w:b/>
          <w:bCs/>
          <w:i/>
          <w:iCs/>
          <w:sz w:val="24"/>
          <w:szCs w:val="24"/>
        </w:rPr>
        <w:t>N”</w:t>
      </w:r>
      <w:r w:rsidR="00DF62C4">
        <w:rPr>
          <w:rFonts w:ascii="Arial" w:hAnsi="Arial" w:cs="Arial"/>
          <w:b/>
          <w:bCs/>
          <w:i/>
          <w:iCs/>
          <w:sz w:val="24"/>
          <w:szCs w:val="24"/>
        </w:rPr>
        <w:t>,</w:t>
      </w:r>
      <w:r w:rsidR="0076093C">
        <w:rPr>
          <w:rFonts w:ascii="Arial" w:hAnsi="Arial" w:cs="Arial"/>
          <w:sz w:val="24"/>
          <w:szCs w:val="24"/>
        </w:rPr>
        <w:t xml:space="preserve"> y por ello</w:t>
      </w:r>
      <w:r w:rsidR="00DF62C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AE6EB9">
        <w:rPr>
          <w:rFonts w:ascii="Arial" w:hAnsi="Arial" w:cs="Arial"/>
          <w:sz w:val="24"/>
          <w:szCs w:val="24"/>
        </w:rPr>
        <w:t>n</w:t>
      </w:r>
      <w:r w:rsidR="00DF62C4">
        <w:rPr>
          <w:rFonts w:ascii="Arial" w:hAnsi="Arial" w:cs="Arial"/>
          <w:sz w:val="24"/>
          <w:szCs w:val="24"/>
        </w:rPr>
        <w:t>o ha</w:t>
      </w:r>
      <w:r w:rsidR="00AE6EB9">
        <w:rPr>
          <w:rFonts w:ascii="Arial" w:hAnsi="Arial" w:cs="Arial"/>
          <w:sz w:val="24"/>
          <w:szCs w:val="24"/>
        </w:rPr>
        <w:t xml:space="preserve">y </w:t>
      </w:r>
      <w:r w:rsidR="008D583E">
        <w:rPr>
          <w:rFonts w:ascii="Arial" w:hAnsi="Arial" w:cs="Arial"/>
          <w:sz w:val="24"/>
          <w:szCs w:val="24"/>
        </w:rPr>
        <w:t>“…</w:t>
      </w:r>
      <w:r w:rsidR="00AE6EB9" w:rsidRPr="009E47B9">
        <w:rPr>
          <w:rFonts w:ascii="Arial" w:hAnsi="Arial" w:cs="Arial"/>
          <w:b/>
          <w:bCs/>
          <w:i/>
          <w:iCs/>
          <w:sz w:val="24"/>
          <w:szCs w:val="24"/>
        </w:rPr>
        <w:t xml:space="preserve">planes </w:t>
      </w:r>
      <w:r w:rsidR="009E47B9" w:rsidRPr="009E47B9">
        <w:rPr>
          <w:rFonts w:ascii="Arial" w:hAnsi="Arial" w:cs="Arial"/>
          <w:b/>
          <w:bCs/>
          <w:i/>
          <w:iCs/>
          <w:sz w:val="24"/>
          <w:szCs w:val="24"/>
        </w:rPr>
        <w:t>de</w:t>
      </w:r>
      <w:r w:rsidR="00AE6EB9" w:rsidRPr="009E47B9">
        <w:rPr>
          <w:rFonts w:ascii="Arial" w:hAnsi="Arial" w:cs="Arial"/>
          <w:b/>
          <w:bCs/>
          <w:i/>
          <w:iCs/>
          <w:sz w:val="24"/>
          <w:szCs w:val="24"/>
        </w:rPr>
        <w:t xml:space="preserve"> enviar tropas de la </w:t>
      </w:r>
      <w:r w:rsidR="00932704" w:rsidRPr="009E47B9">
        <w:rPr>
          <w:rFonts w:ascii="Arial" w:hAnsi="Arial" w:cs="Arial"/>
          <w:b/>
          <w:bCs/>
          <w:i/>
          <w:iCs/>
          <w:sz w:val="24"/>
          <w:szCs w:val="24"/>
        </w:rPr>
        <w:t xml:space="preserve"> OTAN</w:t>
      </w:r>
      <w:r w:rsidR="004707A0">
        <w:rPr>
          <w:rFonts w:ascii="Arial" w:hAnsi="Arial" w:cs="Arial"/>
          <w:sz w:val="24"/>
          <w:szCs w:val="24"/>
        </w:rPr>
        <w:t>…” a Ucrania en caso de una invasión rusa.</w:t>
      </w:r>
      <w:r w:rsidR="000153F4">
        <w:rPr>
          <w:rFonts w:ascii="Arial" w:hAnsi="Arial" w:cs="Arial"/>
          <w:sz w:val="24"/>
          <w:szCs w:val="24"/>
        </w:rPr>
        <w:t xml:space="preserve"> Ha</w:t>
      </w:r>
      <w:r w:rsidR="00C303CF">
        <w:rPr>
          <w:rFonts w:ascii="Arial" w:hAnsi="Arial" w:cs="Arial"/>
          <w:sz w:val="24"/>
          <w:szCs w:val="24"/>
        </w:rPr>
        <w:t xml:space="preserve">y que aclarar que el no </w:t>
      </w:r>
      <w:proofErr w:type="spellStart"/>
      <w:r w:rsidR="00C303CF">
        <w:rPr>
          <w:rFonts w:ascii="Arial" w:hAnsi="Arial" w:cs="Arial"/>
          <w:sz w:val="24"/>
          <w:szCs w:val="24"/>
        </w:rPr>
        <w:t>envio</w:t>
      </w:r>
      <w:proofErr w:type="spellEnd"/>
      <w:r w:rsidR="00C303CF">
        <w:rPr>
          <w:rFonts w:ascii="Arial" w:hAnsi="Arial" w:cs="Arial"/>
          <w:sz w:val="24"/>
          <w:szCs w:val="24"/>
        </w:rPr>
        <w:t xml:space="preserve"> de tropas de la OTAN a Ucrania no </w:t>
      </w:r>
      <w:r w:rsidR="00A74C20">
        <w:rPr>
          <w:rFonts w:ascii="Arial" w:hAnsi="Arial" w:cs="Arial"/>
          <w:sz w:val="24"/>
          <w:szCs w:val="24"/>
        </w:rPr>
        <w:t>impide</w:t>
      </w:r>
      <w:r w:rsidR="00C303CF">
        <w:rPr>
          <w:rFonts w:ascii="Arial" w:hAnsi="Arial" w:cs="Arial"/>
          <w:sz w:val="24"/>
          <w:szCs w:val="24"/>
        </w:rPr>
        <w:t xml:space="preserve"> que </w:t>
      </w:r>
      <w:r w:rsidR="00A74C20">
        <w:rPr>
          <w:rFonts w:ascii="Arial" w:hAnsi="Arial" w:cs="Arial"/>
          <w:sz w:val="24"/>
          <w:szCs w:val="24"/>
        </w:rPr>
        <w:t>países</w:t>
      </w:r>
      <w:r w:rsidR="00D27D96">
        <w:rPr>
          <w:rFonts w:ascii="Arial" w:hAnsi="Arial" w:cs="Arial"/>
          <w:sz w:val="24"/>
          <w:szCs w:val="24"/>
        </w:rPr>
        <w:t xml:space="preserve"> miembros de la </w:t>
      </w:r>
      <w:r w:rsidR="00C07166">
        <w:rPr>
          <w:rFonts w:ascii="Arial" w:hAnsi="Arial" w:cs="Arial"/>
          <w:sz w:val="24"/>
          <w:szCs w:val="24"/>
        </w:rPr>
        <w:t>Organización</w:t>
      </w:r>
      <w:r w:rsidR="00D27D96">
        <w:rPr>
          <w:rFonts w:ascii="Arial" w:hAnsi="Arial" w:cs="Arial"/>
          <w:sz w:val="24"/>
          <w:szCs w:val="24"/>
        </w:rPr>
        <w:t xml:space="preserve"> lo hagan por cuenta propia</w:t>
      </w:r>
      <w:r w:rsidR="000102AB">
        <w:rPr>
          <w:rFonts w:ascii="Arial" w:hAnsi="Arial" w:cs="Arial"/>
          <w:sz w:val="24"/>
          <w:szCs w:val="24"/>
        </w:rPr>
        <w:t>, pero</w:t>
      </w:r>
      <w:r w:rsidR="00BE05EF">
        <w:rPr>
          <w:rFonts w:ascii="Arial" w:hAnsi="Arial" w:cs="Arial"/>
          <w:sz w:val="24"/>
          <w:szCs w:val="24"/>
        </w:rPr>
        <w:t xml:space="preserve"> </w:t>
      </w:r>
      <w:r w:rsidR="000102AB">
        <w:rPr>
          <w:rFonts w:ascii="Arial" w:hAnsi="Arial" w:cs="Arial"/>
          <w:sz w:val="24"/>
          <w:szCs w:val="24"/>
        </w:rPr>
        <w:t>h</w:t>
      </w:r>
      <w:r w:rsidR="00BE05EF">
        <w:rPr>
          <w:rFonts w:ascii="Arial" w:hAnsi="Arial" w:cs="Arial"/>
          <w:sz w:val="24"/>
          <w:szCs w:val="24"/>
        </w:rPr>
        <w:t xml:space="preserve">asta la presente fecha ninguno de los 30 </w:t>
      </w:r>
      <w:r w:rsidR="000102AB">
        <w:rPr>
          <w:rFonts w:ascii="Arial" w:hAnsi="Arial" w:cs="Arial"/>
          <w:sz w:val="24"/>
          <w:szCs w:val="24"/>
        </w:rPr>
        <w:t>países</w:t>
      </w:r>
      <w:r w:rsidR="00BE05EF">
        <w:rPr>
          <w:rFonts w:ascii="Arial" w:hAnsi="Arial" w:cs="Arial"/>
          <w:sz w:val="24"/>
          <w:szCs w:val="24"/>
        </w:rPr>
        <w:t xml:space="preserve"> miembros  ha manifes</w:t>
      </w:r>
      <w:r w:rsidR="00703A0B">
        <w:rPr>
          <w:rFonts w:ascii="Arial" w:hAnsi="Arial" w:cs="Arial"/>
          <w:sz w:val="24"/>
          <w:szCs w:val="24"/>
        </w:rPr>
        <w:t>tado estar dispuesto a comp</w:t>
      </w:r>
      <w:r w:rsidR="00601AF0">
        <w:rPr>
          <w:rFonts w:ascii="Arial" w:hAnsi="Arial" w:cs="Arial"/>
          <w:sz w:val="24"/>
          <w:szCs w:val="24"/>
        </w:rPr>
        <w:t>r</w:t>
      </w:r>
      <w:r w:rsidR="00703A0B">
        <w:rPr>
          <w:rFonts w:ascii="Arial" w:hAnsi="Arial" w:cs="Arial"/>
          <w:sz w:val="24"/>
          <w:szCs w:val="24"/>
        </w:rPr>
        <w:t>omete</w:t>
      </w:r>
      <w:r w:rsidR="00CF65D4">
        <w:rPr>
          <w:rFonts w:ascii="Arial" w:hAnsi="Arial" w:cs="Arial"/>
          <w:sz w:val="24"/>
          <w:szCs w:val="24"/>
        </w:rPr>
        <w:t>r</w:t>
      </w:r>
      <w:r w:rsidR="00703A0B">
        <w:rPr>
          <w:rFonts w:ascii="Arial" w:hAnsi="Arial" w:cs="Arial"/>
          <w:sz w:val="24"/>
          <w:szCs w:val="24"/>
        </w:rPr>
        <w:t xml:space="preserve"> sus tropas en ca</w:t>
      </w:r>
      <w:r w:rsidR="00CF65D4">
        <w:rPr>
          <w:rFonts w:ascii="Arial" w:hAnsi="Arial" w:cs="Arial"/>
          <w:sz w:val="24"/>
          <w:szCs w:val="24"/>
        </w:rPr>
        <w:t>s</w:t>
      </w:r>
      <w:r w:rsidR="00703A0B">
        <w:rPr>
          <w:rFonts w:ascii="Arial" w:hAnsi="Arial" w:cs="Arial"/>
          <w:sz w:val="24"/>
          <w:szCs w:val="24"/>
        </w:rPr>
        <w:t>o de una invasi</w:t>
      </w:r>
      <w:r w:rsidR="00CF65D4">
        <w:rPr>
          <w:rFonts w:ascii="Arial" w:hAnsi="Arial" w:cs="Arial"/>
          <w:sz w:val="24"/>
          <w:szCs w:val="24"/>
        </w:rPr>
        <w:t>ó</w:t>
      </w:r>
      <w:r w:rsidR="00703A0B">
        <w:rPr>
          <w:rFonts w:ascii="Arial" w:hAnsi="Arial" w:cs="Arial"/>
          <w:sz w:val="24"/>
          <w:szCs w:val="24"/>
        </w:rPr>
        <w:t xml:space="preserve">n </w:t>
      </w:r>
      <w:r w:rsidR="00A91B6A">
        <w:rPr>
          <w:rFonts w:ascii="Arial" w:hAnsi="Arial" w:cs="Arial"/>
          <w:sz w:val="24"/>
          <w:szCs w:val="24"/>
        </w:rPr>
        <w:t>a Ucrania</w:t>
      </w:r>
      <w:r w:rsidR="003420A2">
        <w:rPr>
          <w:rFonts w:ascii="Arial" w:hAnsi="Arial" w:cs="Arial"/>
          <w:sz w:val="24"/>
          <w:szCs w:val="24"/>
        </w:rPr>
        <w:t xml:space="preserve">    </w:t>
      </w:r>
    </w:p>
    <w:p w14:paraId="3CE1781B" w14:textId="78C5610B" w:rsidR="00346C23" w:rsidRDefault="00B51E79" w:rsidP="00744673">
      <w:pPr>
        <w:tabs>
          <w:tab w:val="left" w:pos="3686"/>
          <w:tab w:val="left" w:pos="482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8675B" w:rsidRPr="00C82831">
        <w:rPr>
          <w:rFonts w:ascii="Arial" w:hAnsi="Arial" w:cs="Arial"/>
          <w:b/>
          <w:bCs/>
          <w:sz w:val="24"/>
          <w:szCs w:val="24"/>
        </w:rPr>
        <w:t>L</w:t>
      </w:r>
      <w:r w:rsidR="00B8675B">
        <w:rPr>
          <w:rFonts w:ascii="Arial" w:hAnsi="Arial" w:cs="Arial"/>
          <w:sz w:val="24"/>
          <w:szCs w:val="24"/>
        </w:rPr>
        <w:t>a</w:t>
      </w:r>
      <w:r w:rsidR="00DF7B98">
        <w:rPr>
          <w:rFonts w:ascii="Arial" w:hAnsi="Arial" w:cs="Arial"/>
          <w:sz w:val="24"/>
          <w:szCs w:val="24"/>
        </w:rPr>
        <w:t xml:space="preserve"> anunciada</w:t>
      </w:r>
      <w:r w:rsidR="00B8675B">
        <w:rPr>
          <w:rFonts w:ascii="Arial" w:hAnsi="Arial" w:cs="Arial"/>
          <w:sz w:val="24"/>
          <w:szCs w:val="24"/>
        </w:rPr>
        <w:t xml:space="preserve"> alianza Rusia</w:t>
      </w:r>
      <w:r w:rsidR="00DF7B98">
        <w:rPr>
          <w:rFonts w:ascii="Arial" w:hAnsi="Arial" w:cs="Arial"/>
          <w:sz w:val="24"/>
          <w:szCs w:val="24"/>
        </w:rPr>
        <w:t xml:space="preserve"> </w:t>
      </w:r>
      <w:r w:rsidR="000F0B6A">
        <w:rPr>
          <w:rFonts w:ascii="Arial" w:hAnsi="Arial" w:cs="Arial"/>
          <w:sz w:val="24"/>
          <w:szCs w:val="24"/>
        </w:rPr>
        <w:t>-</w:t>
      </w:r>
      <w:r w:rsidR="00B8675B">
        <w:rPr>
          <w:rFonts w:ascii="Arial" w:hAnsi="Arial" w:cs="Arial"/>
          <w:sz w:val="24"/>
          <w:szCs w:val="24"/>
        </w:rPr>
        <w:t xml:space="preserve"> China</w:t>
      </w:r>
      <w:r w:rsidR="00DF7B98">
        <w:rPr>
          <w:rFonts w:ascii="Arial" w:hAnsi="Arial" w:cs="Arial"/>
          <w:sz w:val="24"/>
          <w:szCs w:val="24"/>
        </w:rPr>
        <w:t xml:space="preserve"> </w:t>
      </w:r>
      <w:r w:rsidR="000F0B6A">
        <w:rPr>
          <w:rFonts w:ascii="Arial" w:hAnsi="Arial" w:cs="Arial"/>
          <w:sz w:val="24"/>
          <w:szCs w:val="24"/>
        </w:rPr>
        <w:t>c</w:t>
      </w:r>
      <w:r w:rsidR="00DF7B98">
        <w:rPr>
          <w:rFonts w:ascii="Arial" w:hAnsi="Arial" w:cs="Arial"/>
          <w:sz w:val="24"/>
          <w:szCs w:val="24"/>
        </w:rPr>
        <w:t xml:space="preserve">ambia totalmente </w:t>
      </w:r>
      <w:r w:rsidR="001D3765">
        <w:rPr>
          <w:rFonts w:ascii="Arial" w:hAnsi="Arial" w:cs="Arial"/>
          <w:sz w:val="24"/>
          <w:szCs w:val="24"/>
        </w:rPr>
        <w:t>el</w:t>
      </w:r>
      <w:r w:rsidR="000F0B6A">
        <w:rPr>
          <w:rFonts w:ascii="Arial" w:hAnsi="Arial" w:cs="Arial"/>
          <w:sz w:val="24"/>
          <w:szCs w:val="24"/>
        </w:rPr>
        <w:t xml:space="preserve"> actual escenario</w:t>
      </w:r>
      <w:r w:rsidR="007F516F">
        <w:rPr>
          <w:rFonts w:ascii="Arial" w:hAnsi="Arial" w:cs="Arial"/>
          <w:sz w:val="24"/>
          <w:szCs w:val="24"/>
        </w:rPr>
        <w:t xml:space="preserve"> de conflicto</w:t>
      </w:r>
      <w:r w:rsidR="00C82831">
        <w:rPr>
          <w:rFonts w:ascii="Arial" w:hAnsi="Arial" w:cs="Arial"/>
          <w:sz w:val="24"/>
          <w:szCs w:val="24"/>
        </w:rPr>
        <w:t xml:space="preserve"> </w:t>
      </w:r>
      <w:r w:rsidR="008A1091">
        <w:rPr>
          <w:rFonts w:ascii="Arial" w:hAnsi="Arial" w:cs="Arial"/>
          <w:sz w:val="24"/>
          <w:szCs w:val="24"/>
        </w:rPr>
        <w:t>ya que</w:t>
      </w:r>
      <w:r w:rsidR="000F0B6A">
        <w:rPr>
          <w:rFonts w:ascii="Arial" w:hAnsi="Arial" w:cs="Arial"/>
          <w:sz w:val="24"/>
          <w:szCs w:val="24"/>
        </w:rPr>
        <w:t xml:space="preserve"> </w:t>
      </w:r>
      <w:r w:rsidR="00786BBD">
        <w:rPr>
          <w:rFonts w:ascii="Arial" w:hAnsi="Arial" w:cs="Arial"/>
          <w:sz w:val="24"/>
          <w:szCs w:val="24"/>
        </w:rPr>
        <w:t>Rusia ya no enfrenta s</w:t>
      </w:r>
      <w:r w:rsidR="0040498A">
        <w:rPr>
          <w:rFonts w:ascii="Arial" w:hAnsi="Arial" w:cs="Arial"/>
          <w:sz w:val="24"/>
          <w:szCs w:val="24"/>
        </w:rPr>
        <w:t>o</w:t>
      </w:r>
      <w:r w:rsidR="00786BBD">
        <w:rPr>
          <w:rFonts w:ascii="Arial" w:hAnsi="Arial" w:cs="Arial"/>
          <w:sz w:val="24"/>
          <w:szCs w:val="24"/>
        </w:rPr>
        <w:t>la al B</w:t>
      </w:r>
      <w:r w:rsidR="00C46E49">
        <w:rPr>
          <w:rFonts w:ascii="Arial" w:hAnsi="Arial" w:cs="Arial"/>
          <w:sz w:val="24"/>
          <w:szCs w:val="24"/>
        </w:rPr>
        <w:t>loque Occidental</w:t>
      </w:r>
      <w:r w:rsidR="0040498A">
        <w:rPr>
          <w:rFonts w:ascii="Arial" w:hAnsi="Arial" w:cs="Arial"/>
          <w:sz w:val="24"/>
          <w:szCs w:val="24"/>
        </w:rPr>
        <w:t xml:space="preserve"> pues </w:t>
      </w:r>
      <w:r w:rsidR="003F0018">
        <w:rPr>
          <w:rFonts w:ascii="Arial" w:hAnsi="Arial" w:cs="Arial"/>
          <w:sz w:val="24"/>
          <w:szCs w:val="24"/>
        </w:rPr>
        <w:t xml:space="preserve">la </w:t>
      </w:r>
      <w:r w:rsidR="002F650B">
        <w:rPr>
          <w:rFonts w:ascii="Arial" w:hAnsi="Arial" w:cs="Arial"/>
          <w:sz w:val="24"/>
          <w:szCs w:val="24"/>
        </w:rPr>
        <w:t>entrada en juego de</w:t>
      </w:r>
      <w:r w:rsidR="00BE4BFE">
        <w:rPr>
          <w:rFonts w:ascii="Arial" w:hAnsi="Arial" w:cs="Arial"/>
          <w:sz w:val="24"/>
          <w:szCs w:val="24"/>
        </w:rPr>
        <w:t xml:space="preserve"> China</w:t>
      </w:r>
      <w:r w:rsidR="0040498A">
        <w:rPr>
          <w:rFonts w:ascii="Arial" w:hAnsi="Arial" w:cs="Arial"/>
          <w:sz w:val="24"/>
          <w:szCs w:val="24"/>
        </w:rPr>
        <w:t xml:space="preserve"> implica que </w:t>
      </w:r>
      <w:r w:rsidR="009441CB">
        <w:rPr>
          <w:rFonts w:ascii="Arial" w:hAnsi="Arial" w:cs="Arial"/>
          <w:sz w:val="24"/>
          <w:szCs w:val="24"/>
        </w:rPr>
        <w:t>Occidente</w:t>
      </w:r>
      <w:r w:rsidR="001D5EE6">
        <w:rPr>
          <w:rFonts w:ascii="Arial" w:hAnsi="Arial" w:cs="Arial"/>
          <w:sz w:val="24"/>
          <w:szCs w:val="24"/>
        </w:rPr>
        <w:t xml:space="preserve"> deberá</w:t>
      </w:r>
      <w:r w:rsidR="008A1091">
        <w:rPr>
          <w:rFonts w:ascii="Arial" w:hAnsi="Arial" w:cs="Arial"/>
          <w:sz w:val="24"/>
          <w:szCs w:val="24"/>
        </w:rPr>
        <w:t xml:space="preserve"> a</w:t>
      </w:r>
      <w:r w:rsidR="00647ABF">
        <w:rPr>
          <w:rFonts w:ascii="Arial" w:hAnsi="Arial" w:cs="Arial"/>
          <w:sz w:val="24"/>
          <w:szCs w:val="24"/>
        </w:rPr>
        <w:t>hora</w:t>
      </w:r>
      <w:r w:rsidR="00A45A70">
        <w:rPr>
          <w:rFonts w:ascii="Arial" w:hAnsi="Arial" w:cs="Arial"/>
          <w:sz w:val="24"/>
          <w:szCs w:val="24"/>
        </w:rPr>
        <w:t xml:space="preserve"> prever el despliegue de sus fuerzas </w:t>
      </w:r>
      <w:r w:rsidR="005C7D7E">
        <w:rPr>
          <w:rFonts w:ascii="Arial" w:hAnsi="Arial" w:cs="Arial"/>
          <w:sz w:val="24"/>
          <w:szCs w:val="24"/>
        </w:rPr>
        <w:t>para</w:t>
      </w:r>
      <w:r w:rsidR="009441CB">
        <w:rPr>
          <w:rFonts w:ascii="Arial" w:hAnsi="Arial" w:cs="Arial"/>
          <w:sz w:val="24"/>
          <w:szCs w:val="24"/>
        </w:rPr>
        <w:t xml:space="preserve"> enfre</w:t>
      </w:r>
      <w:r w:rsidR="001547AF">
        <w:rPr>
          <w:rFonts w:ascii="Arial" w:hAnsi="Arial" w:cs="Arial"/>
          <w:sz w:val="24"/>
          <w:szCs w:val="24"/>
        </w:rPr>
        <w:t>nt</w:t>
      </w:r>
      <w:r w:rsidR="001D5EE6">
        <w:rPr>
          <w:rFonts w:ascii="Arial" w:hAnsi="Arial" w:cs="Arial"/>
          <w:sz w:val="24"/>
          <w:szCs w:val="24"/>
        </w:rPr>
        <w:t>ar</w:t>
      </w:r>
      <w:r w:rsidR="001547AF">
        <w:rPr>
          <w:rFonts w:ascii="Arial" w:hAnsi="Arial" w:cs="Arial"/>
          <w:sz w:val="24"/>
          <w:szCs w:val="24"/>
        </w:rPr>
        <w:t xml:space="preserve"> </w:t>
      </w:r>
      <w:r w:rsidR="005C7D7E">
        <w:rPr>
          <w:rFonts w:ascii="Arial" w:hAnsi="Arial" w:cs="Arial"/>
          <w:sz w:val="24"/>
          <w:szCs w:val="24"/>
        </w:rPr>
        <w:t>el expansionismo de China</w:t>
      </w:r>
      <w:r w:rsidR="001547AF">
        <w:rPr>
          <w:rFonts w:ascii="Arial" w:hAnsi="Arial" w:cs="Arial"/>
          <w:sz w:val="24"/>
          <w:szCs w:val="24"/>
        </w:rPr>
        <w:t xml:space="preserve"> </w:t>
      </w:r>
      <w:r w:rsidR="00A452F0">
        <w:rPr>
          <w:rFonts w:ascii="Arial" w:hAnsi="Arial" w:cs="Arial"/>
          <w:sz w:val="24"/>
          <w:szCs w:val="24"/>
        </w:rPr>
        <w:t>en Asia</w:t>
      </w:r>
      <w:r w:rsidR="00916AF9">
        <w:rPr>
          <w:rFonts w:ascii="Arial" w:hAnsi="Arial" w:cs="Arial"/>
          <w:sz w:val="24"/>
          <w:szCs w:val="24"/>
        </w:rPr>
        <w:t xml:space="preserve"> (</w:t>
      </w:r>
      <w:r w:rsidR="007334D4">
        <w:rPr>
          <w:rFonts w:ascii="Arial" w:hAnsi="Arial" w:cs="Arial"/>
          <w:sz w:val="24"/>
          <w:szCs w:val="24"/>
        </w:rPr>
        <w:t>India</w:t>
      </w:r>
      <w:r w:rsidR="000D387E">
        <w:rPr>
          <w:rFonts w:ascii="Arial" w:hAnsi="Arial" w:cs="Arial"/>
          <w:sz w:val="24"/>
          <w:szCs w:val="24"/>
        </w:rPr>
        <w:t>, Taiwán</w:t>
      </w:r>
      <w:r w:rsidR="00916AF9">
        <w:rPr>
          <w:rFonts w:ascii="Arial" w:hAnsi="Arial" w:cs="Arial"/>
          <w:sz w:val="24"/>
          <w:szCs w:val="24"/>
        </w:rPr>
        <w:t xml:space="preserve"> y Corea del Sur)</w:t>
      </w:r>
      <w:r w:rsidR="00BD78DF">
        <w:rPr>
          <w:rFonts w:ascii="Arial" w:hAnsi="Arial" w:cs="Arial"/>
          <w:sz w:val="24"/>
          <w:szCs w:val="24"/>
        </w:rPr>
        <w:t xml:space="preserve"> y</w:t>
      </w:r>
      <w:r w:rsidR="00460DD3">
        <w:rPr>
          <w:rFonts w:ascii="Arial" w:hAnsi="Arial" w:cs="Arial"/>
          <w:sz w:val="24"/>
          <w:szCs w:val="24"/>
        </w:rPr>
        <w:t xml:space="preserve"> en</w:t>
      </w:r>
      <w:r w:rsidR="00A452F0">
        <w:rPr>
          <w:rFonts w:ascii="Arial" w:hAnsi="Arial" w:cs="Arial"/>
          <w:sz w:val="24"/>
          <w:szCs w:val="24"/>
        </w:rPr>
        <w:t xml:space="preserve"> el </w:t>
      </w:r>
      <w:r w:rsidR="00EA3E58">
        <w:rPr>
          <w:rFonts w:ascii="Arial" w:hAnsi="Arial" w:cs="Arial"/>
          <w:sz w:val="24"/>
          <w:szCs w:val="24"/>
        </w:rPr>
        <w:t>M</w:t>
      </w:r>
      <w:r w:rsidR="00A452F0">
        <w:rPr>
          <w:rFonts w:ascii="Arial" w:hAnsi="Arial" w:cs="Arial"/>
          <w:sz w:val="24"/>
          <w:szCs w:val="24"/>
        </w:rPr>
        <w:t>ar del Sur de China</w:t>
      </w:r>
      <w:r w:rsidR="00916AF9">
        <w:rPr>
          <w:rFonts w:ascii="Arial" w:hAnsi="Arial" w:cs="Arial"/>
          <w:sz w:val="24"/>
          <w:szCs w:val="24"/>
        </w:rPr>
        <w:t xml:space="preserve"> (Filipinas</w:t>
      </w:r>
      <w:r w:rsidR="00460DD3">
        <w:rPr>
          <w:rFonts w:ascii="Arial" w:hAnsi="Arial" w:cs="Arial"/>
          <w:sz w:val="24"/>
          <w:szCs w:val="24"/>
        </w:rPr>
        <w:t xml:space="preserve"> y Vie</w:t>
      </w:r>
      <w:r w:rsidR="009E5A7D">
        <w:rPr>
          <w:rFonts w:ascii="Arial" w:hAnsi="Arial" w:cs="Arial"/>
          <w:sz w:val="24"/>
          <w:szCs w:val="24"/>
        </w:rPr>
        <w:t>tn</w:t>
      </w:r>
      <w:r w:rsidR="00460DD3">
        <w:rPr>
          <w:rFonts w:ascii="Arial" w:hAnsi="Arial" w:cs="Arial"/>
          <w:sz w:val="24"/>
          <w:szCs w:val="24"/>
        </w:rPr>
        <w:t>a</w:t>
      </w:r>
      <w:r w:rsidR="009E5A7D">
        <w:rPr>
          <w:rFonts w:ascii="Arial" w:hAnsi="Arial" w:cs="Arial"/>
          <w:sz w:val="24"/>
          <w:szCs w:val="24"/>
        </w:rPr>
        <w:t>m</w:t>
      </w:r>
      <w:r w:rsidR="000D387E">
        <w:rPr>
          <w:rFonts w:ascii="Arial" w:hAnsi="Arial" w:cs="Arial"/>
          <w:sz w:val="24"/>
          <w:szCs w:val="24"/>
        </w:rPr>
        <w:t>)</w:t>
      </w:r>
      <w:r w:rsidR="00346C23">
        <w:rPr>
          <w:rFonts w:ascii="Arial" w:hAnsi="Arial" w:cs="Arial"/>
          <w:sz w:val="24"/>
          <w:szCs w:val="24"/>
        </w:rPr>
        <w:t>.</w:t>
      </w:r>
    </w:p>
    <w:p w14:paraId="5A6AB17B" w14:textId="38605545" w:rsidR="00513E91" w:rsidRDefault="00217F4B" w:rsidP="00744673">
      <w:pPr>
        <w:tabs>
          <w:tab w:val="left" w:pos="3686"/>
          <w:tab w:val="left" w:pos="482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346C23" w:rsidRPr="00217F4B">
        <w:rPr>
          <w:rFonts w:ascii="Arial" w:hAnsi="Arial" w:cs="Arial"/>
          <w:b/>
          <w:bCs/>
          <w:sz w:val="24"/>
          <w:szCs w:val="24"/>
        </w:rPr>
        <w:t>L</w:t>
      </w:r>
      <w:r w:rsidR="00346C23">
        <w:rPr>
          <w:rFonts w:ascii="Arial" w:hAnsi="Arial" w:cs="Arial"/>
          <w:sz w:val="24"/>
          <w:szCs w:val="24"/>
        </w:rPr>
        <w:t>as respuestas adelantadas</w:t>
      </w:r>
      <w:r>
        <w:rPr>
          <w:rFonts w:ascii="Arial" w:hAnsi="Arial" w:cs="Arial"/>
          <w:sz w:val="24"/>
          <w:szCs w:val="24"/>
        </w:rPr>
        <w:t xml:space="preserve"> </w:t>
      </w:r>
      <w:r w:rsidR="00AB241B"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z w:val="24"/>
          <w:szCs w:val="24"/>
        </w:rPr>
        <w:t xml:space="preserve"> los miembros de la OTAN </w:t>
      </w:r>
      <w:r w:rsidR="00AB241B">
        <w:rPr>
          <w:rFonts w:ascii="Arial" w:hAnsi="Arial" w:cs="Arial"/>
          <w:sz w:val="24"/>
          <w:szCs w:val="24"/>
        </w:rPr>
        <w:t xml:space="preserve">y Estados Unidos </w:t>
      </w:r>
      <w:r w:rsidR="00906332">
        <w:rPr>
          <w:rFonts w:ascii="Arial" w:hAnsi="Arial" w:cs="Arial"/>
          <w:sz w:val="24"/>
          <w:szCs w:val="24"/>
        </w:rPr>
        <w:t>ante</w:t>
      </w:r>
      <w:r w:rsidR="00AB241B">
        <w:rPr>
          <w:rFonts w:ascii="Arial" w:hAnsi="Arial" w:cs="Arial"/>
          <w:sz w:val="24"/>
          <w:szCs w:val="24"/>
        </w:rPr>
        <w:t xml:space="preserve"> una agresión Rusa</w:t>
      </w:r>
      <w:r w:rsidR="00906332">
        <w:rPr>
          <w:rFonts w:ascii="Arial" w:hAnsi="Arial" w:cs="Arial"/>
          <w:sz w:val="24"/>
          <w:szCs w:val="24"/>
        </w:rPr>
        <w:t xml:space="preserve"> a Ucrania </w:t>
      </w:r>
      <w:r w:rsidR="0000193F">
        <w:rPr>
          <w:rFonts w:ascii="Arial" w:hAnsi="Arial" w:cs="Arial"/>
          <w:sz w:val="24"/>
          <w:szCs w:val="24"/>
        </w:rPr>
        <w:t xml:space="preserve">se materializa en sanciones económicas y </w:t>
      </w:r>
      <w:r w:rsidR="0006119F">
        <w:rPr>
          <w:rFonts w:ascii="Arial" w:hAnsi="Arial" w:cs="Arial"/>
          <w:sz w:val="24"/>
          <w:szCs w:val="24"/>
        </w:rPr>
        <w:t>financieras</w:t>
      </w:r>
      <w:r w:rsidR="00755D8B">
        <w:rPr>
          <w:rFonts w:ascii="Arial" w:hAnsi="Arial" w:cs="Arial"/>
          <w:sz w:val="24"/>
          <w:szCs w:val="24"/>
        </w:rPr>
        <w:t xml:space="preserve"> que </w:t>
      </w:r>
      <w:r w:rsidR="0053562C">
        <w:rPr>
          <w:rFonts w:ascii="Arial" w:hAnsi="Arial" w:cs="Arial"/>
          <w:sz w:val="24"/>
          <w:szCs w:val="24"/>
        </w:rPr>
        <w:t xml:space="preserve">incluyen retirar a Rusia del sistema </w:t>
      </w:r>
      <w:r w:rsidR="00CD0D1D">
        <w:rPr>
          <w:rFonts w:ascii="Arial" w:hAnsi="Arial" w:cs="Arial"/>
          <w:sz w:val="24"/>
          <w:szCs w:val="24"/>
        </w:rPr>
        <w:t>b</w:t>
      </w:r>
      <w:r w:rsidR="0053562C">
        <w:rPr>
          <w:rFonts w:ascii="Arial" w:hAnsi="Arial" w:cs="Arial"/>
          <w:sz w:val="24"/>
          <w:szCs w:val="24"/>
        </w:rPr>
        <w:t>ancario internacional</w:t>
      </w:r>
      <w:r w:rsidR="002B701B">
        <w:rPr>
          <w:rFonts w:ascii="Arial" w:hAnsi="Arial" w:cs="Arial"/>
          <w:sz w:val="24"/>
          <w:szCs w:val="24"/>
        </w:rPr>
        <w:t>,</w:t>
      </w:r>
      <w:r w:rsidR="00EF01DB">
        <w:rPr>
          <w:rFonts w:ascii="Arial" w:hAnsi="Arial" w:cs="Arial"/>
          <w:sz w:val="24"/>
          <w:szCs w:val="24"/>
        </w:rPr>
        <w:t xml:space="preserve"> </w:t>
      </w:r>
      <w:r w:rsidR="0039443D">
        <w:rPr>
          <w:rFonts w:ascii="Arial" w:hAnsi="Arial" w:cs="Arial"/>
          <w:sz w:val="24"/>
          <w:szCs w:val="24"/>
        </w:rPr>
        <w:t>eliminando los códigos SWIFT de la banca rusa</w:t>
      </w:r>
      <w:r w:rsidR="00D65E65">
        <w:rPr>
          <w:rFonts w:ascii="Arial" w:hAnsi="Arial" w:cs="Arial"/>
          <w:sz w:val="24"/>
          <w:szCs w:val="24"/>
        </w:rPr>
        <w:t>.</w:t>
      </w:r>
      <w:r w:rsidR="00F517A7">
        <w:rPr>
          <w:rFonts w:ascii="Arial" w:hAnsi="Arial" w:cs="Arial"/>
          <w:sz w:val="24"/>
          <w:szCs w:val="24"/>
        </w:rPr>
        <w:t xml:space="preserve"> Pero </w:t>
      </w:r>
      <w:r w:rsidR="00545912">
        <w:rPr>
          <w:rFonts w:ascii="Arial" w:hAnsi="Arial" w:cs="Arial"/>
          <w:sz w:val="24"/>
          <w:szCs w:val="24"/>
        </w:rPr>
        <w:t xml:space="preserve">Rusia puede responder a las sanciones de Occidente </w:t>
      </w:r>
      <w:r w:rsidR="00337B02">
        <w:rPr>
          <w:rFonts w:ascii="Arial" w:hAnsi="Arial" w:cs="Arial"/>
          <w:sz w:val="24"/>
          <w:szCs w:val="24"/>
        </w:rPr>
        <w:t xml:space="preserve">suspendiendo los envíos de </w:t>
      </w:r>
      <w:r w:rsidR="005F5B4C">
        <w:rPr>
          <w:rFonts w:ascii="Arial" w:hAnsi="Arial" w:cs="Arial"/>
          <w:sz w:val="24"/>
          <w:szCs w:val="24"/>
        </w:rPr>
        <w:t>petróleo</w:t>
      </w:r>
      <w:r w:rsidR="00AE4D5E">
        <w:rPr>
          <w:rFonts w:ascii="Arial" w:hAnsi="Arial" w:cs="Arial"/>
          <w:sz w:val="24"/>
          <w:szCs w:val="24"/>
        </w:rPr>
        <w:t>, car</w:t>
      </w:r>
      <w:r w:rsidR="00DB5A89">
        <w:rPr>
          <w:rFonts w:ascii="Arial" w:hAnsi="Arial" w:cs="Arial"/>
          <w:sz w:val="24"/>
          <w:szCs w:val="24"/>
        </w:rPr>
        <w:t>bón</w:t>
      </w:r>
      <w:r w:rsidR="00337B02">
        <w:rPr>
          <w:rFonts w:ascii="Arial" w:hAnsi="Arial" w:cs="Arial"/>
          <w:sz w:val="24"/>
          <w:szCs w:val="24"/>
        </w:rPr>
        <w:t xml:space="preserve"> y</w:t>
      </w:r>
      <w:r w:rsidR="005F5B4C">
        <w:rPr>
          <w:rFonts w:ascii="Arial" w:hAnsi="Arial" w:cs="Arial"/>
          <w:sz w:val="24"/>
          <w:szCs w:val="24"/>
        </w:rPr>
        <w:t xml:space="preserve"> gas natural a Europa</w:t>
      </w:r>
      <w:r w:rsidR="00A36BAD">
        <w:rPr>
          <w:rFonts w:ascii="Arial" w:hAnsi="Arial" w:cs="Arial"/>
          <w:sz w:val="24"/>
          <w:szCs w:val="24"/>
        </w:rPr>
        <w:t>,</w:t>
      </w:r>
      <w:r w:rsidR="003667C9">
        <w:rPr>
          <w:rFonts w:ascii="Arial" w:hAnsi="Arial" w:cs="Arial"/>
          <w:sz w:val="24"/>
          <w:szCs w:val="24"/>
        </w:rPr>
        <w:t xml:space="preserve"> lo que ciertamente </w:t>
      </w:r>
      <w:r w:rsidR="003F7177">
        <w:rPr>
          <w:rFonts w:ascii="Arial" w:hAnsi="Arial" w:cs="Arial"/>
          <w:sz w:val="24"/>
          <w:szCs w:val="24"/>
        </w:rPr>
        <w:t>causaría</w:t>
      </w:r>
      <w:r w:rsidR="003667C9">
        <w:rPr>
          <w:rFonts w:ascii="Arial" w:hAnsi="Arial" w:cs="Arial"/>
          <w:sz w:val="24"/>
          <w:szCs w:val="24"/>
        </w:rPr>
        <w:t xml:space="preserve"> </w:t>
      </w:r>
      <w:r w:rsidR="00CE589D">
        <w:rPr>
          <w:rFonts w:ascii="Arial" w:hAnsi="Arial" w:cs="Arial"/>
          <w:sz w:val="24"/>
          <w:szCs w:val="24"/>
        </w:rPr>
        <w:t xml:space="preserve">serios </w:t>
      </w:r>
      <w:r w:rsidR="0019135E">
        <w:rPr>
          <w:rFonts w:ascii="Arial" w:hAnsi="Arial" w:cs="Arial"/>
          <w:sz w:val="24"/>
          <w:szCs w:val="24"/>
        </w:rPr>
        <w:t>trastornos,</w:t>
      </w:r>
      <w:r w:rsidR="00CE589D">
        <w:rPr>
          <w:rFonts w:ascii="Arial" w:hAnsi="Arial" w:cs="Arial"/>
          <w:sz w:val="24"/>
          <w:szCs w:val="24"/>
        </w:rPr>
        <w:t xml:space="preserve"> sobre</w:t>
      </w:r>
      <w:r w:rsidR="0030637D">
        <w:rPr>
          <w:rFonts w:ascii="Arial" w:hAnsi="Arial" w:cs="Arial"/>
          <w:sz w:val="24"/>
          <w:szCs w:val="24"/>
        </w:rPr>
        <w:t xml:space="preserve"> </w:t>
      </w:r>
      <w:r w:rsidR="00CE589D">
        <w:rPr>
          <w:rFonts w:ascii="Arial" w:hAnsi="Arial" w:cs="Arial"/>
          <w:sz w:val="24"/>
          <w:szCs w:val="24"/>
        </w:rPr>
        <w:t>todo en</w:t>
      </w:r>
      <w:r w:rsidR="004D43A1">
        <w:rPr>
          <w:rFonts w:ascii="Arial" w:hAnsi="Arial" w:cs="Arial"/>
          <w:sz w:val="24"/>
          <w:szCs w:val="24"/>
        </w:rPr>
        <w:t xml:space="preserve"> lo </w:t>
      </w:r>
      <w:r w:rsidR="00382CE1">
        <w:rPr>
          <w:rFonts w:ascii="Arial" w:hAnsi="Arial" w:cs="Arial"/>
          <w:sz w:val="24"/>
          <w:szCs w:val="24"/>
        </w:rPr>
        <w:t>países</w:t>
      </w:r>
      <w:r w:rsidR="00CE589D">
        <w:rPr>
          <w:rFonts w:ascii="Arial" w:hAnsi="Arial" w:cs="Arial"/>
          <w:sz w:val="24"/>
          <w:szCs w:val="24"/>
        </w:rPr>
        <w:t xml:space="preserve"> Europa del Este y Alemania</w:t>
      </w:r>
      <w:r w:rsidR="0030637D">
        <w:rPr>
          <w:rFonts w:ascii="Arial" w:hAnsi="Arial" w:cs="Arial"/>
          <w:sz w:val="24"/>
          <w:szCs w:val="24"/>
        </w:rPr>
        <w:t>,</w:t>
      </w:r>
      <w:r w:rsidR="00A36BAD">
        <w:rPr>
          <w:rFonts w:ascii="Arial" w:hAnsi="Arial" w:cs="Arial"/>
          <w:sz w:val="24"/>
          <w:szCs w:val="24"/>
        </w:rPr>
        <w:t xml:space="preserve"> los</w:t>
      </w:r>
      <w:r w:rsidR="00E03AC3">
        <w:rPr>
          <w:rFonts w:ascii="Arial" w:hAnsi="Arial" w:cs="Arial"/>
          <w:sz w:val="24"/>
          <w:szCs w:val="24"/>
        </w:rPr>
        <w:t xml:space="preserve"> </w:t>
      </w:r>
      <w:r w:rsidR="0030637D">
        <w:rPr>
          <w:rFonts w:ascii="Arial" w:hAnsi="Arial" w:cs="Arial"/>
          <w:sz w:val="24"/>
          <w:szCs w:val="24"/>
        </w:rPr>
        <w:t xml:space="preserve">que </w:t>
      </w:r>
      <w:proofErr w:type="spellStart"/>
      <w:r w:rsidR="0030637D">
        <w:rPr>
          <w:rFonts w:ascii="Arial" w:hAnsi="Arial" w:cs="Arial"/>
          <w:sz w:val="24"/>
          <w:szCs w:val="24"/>
        </w:rPr>
        <w:t>serian</w:t>
      </w:r>
      <w:proofErr w:type="spellEnd"/>
      <w:r w:rsidR="00BD5777">
        <w:rPr>
          <w:rFonts w:ascii="Arial" w:hAnsi="Arial" w:cs="Arial"/>
          <w:sz w:val="24"/>
          <w:szCs w:val="24"/>
        </w:rPr>
        <w:t xml:space="preserve"> los mas afectados ante una eventual </w:t>
      </w:r>
      <w:r w:rsidR="00E03AC3">
        <w:rPr>
          <w:rFonts w:ascii="Arial" w:hAnsi="Arial" w:cs="Arial"/>
          <w:sz w:val="24"/>
          <w:szCs w:val="24"/>
        </w:rPr>
        <w:t>suspensión</w:t>
      </w:r>
      <w:r w:rsidR="00E767AF">
        <w:rPr>
          <w:rFonts w:ascii="Arial" w:hAnsi="Arial" w:cs="Arial"/>
          <w:sz w:val="24"/>
          <w:szCs w:val="24"/>
        </w:rPr>
        <w:t xml:space="preserve"> de envíos </w:t>
      </w:r>
      <w:r w:rsidR="00E03AC3">
        <w:rPr>
          <w:rFonts w:ascii="Arial" w:hAnsi="Arial" w:cs="Arial"/>
          <w:sz w:val="24"/>
          <w:szCs w:val="24"/>
        </w:rPr>
        <w:t>energético</w:t>
      </w:r>
      <w:r w:rsidR="00E767AF">
        <w:rPr>
          <w:rFonts w:ascii="Arial" w:hAnsi="Arial" w:cs="Arial"/>
          <w:sz w:val="24"/>
          <w:szCs w:val="24"/>
        </w:rPr>
        <w:t xml:space="preserve"> por Rusia</w:t>
      </w:r>
      <w:r w:rsidR="00B34CC8">
        <w:rPr>
          <w:rFonts w:ascii="Arial" w:hAnsi="Arial" w:cs="Arial"/>
          <w:sz w:val="24"/>
          <w:szCs w:val="24"/>
        </w:rPr>
        <w:t xml:space="preserve">. </w:t>
      </w:r>
      <w:r w:rsidR="00382CE1">
        <w:rPr>
          <w:rFonts w:ascii="Arial" w:hAnsi="Arial" w:cs="Arial"/>
          <w:sz w:val="24"/>
          <w:szCs w:val="24"/>
        </w:rPr>
        <w:t>El</w:t>
      </w:r>
      <w:r w:rsidR="005253BC">
        <w:rPr>
          <w:rFonts w:ascii="Arial" w:hAnsi="Arial" w:cs="Arial"/>
          <w:sz w:val="24"/>
          <w:szCs w:val="24"/>
        </w:rPr>
        <w:t xml:space="preserve"> poder sanciona</w:t>
      </w:r>
      <w:r w:rsidR="00F85149">
        <w:rPr>
          <w:rFonts w:ascii="Arial" w:hAnsi="Arial" w:cs="Arial"/>
          <w:sz w:val="24"/>
          <w:szCs w:val="24"/>
        </w:rPr>
        <w:t>dor</w:t>
      </w:r>
      <w:r w:rsidR="00C64ABB">
        <w:rPr>
          <w:rFonts w:ascii="Arial" w:hAnsi="Arial" w:cs="Arial"/>
          <w:sz w:val="24"/>
          <w:szCs w:val="24"/>
        </w:rPr>
        <w:t xml:space="preserve"> que puede</w:t>
      </w:r>
      <w:r w:rsidR="009F5520">
        <w:rPr>
          <w:rFonts w:ascii="Arial" w:hAnsi="Arial" w:cs="Arial"/>
          <w:sz w:val="24"/>
          <w:szCs w:val="24"/>
        </w:rPr>
        <w:t xml:space="preserve"> ejercer Moscú</w:t>
      </w:r>
      <w:r w:rsidR="00805596">
        <w:rPr>
          <w:rFonts w:ascii="Arial" w:hAnsi="Arial" w:cs="Arial"/>
          <w:sz w:val="24"/>
          <w:szCs w:val="24"/>
        </w:rPr>
        <w:t xml:space="preserve"> sobre</w:t>
      </w:r>
      <w:r w:rsidR="00C64ABB">
        <w:rPr>
          <w:rFonts w:ascii="Arial" w:hAnsi="Arial" w:cs="Arial"/>
          <w:sz w:val="24"/>
          <w:szCs w:val="24"/>
        </w:rPr>
        <w:t xml:space="preserve"> Europa</w:t>
      </w:r>
      <w:r w:rsidR="00F85149">
        <w:rPr>
          <w:rFonts w:ascii="Arial" w:hAnsi="Arial" w:cs="Arial"/>
          <w:sz w:val="24"/>
          <w:szCs w:val="24"/>
        </w:rPr>
        <w:t xml:space="preserve"> </w:t>
      </w:r>
      <w:r w:rsidR="004915AA">
        <w:rPr>
          <w:rFonts w:ascii="Arial" w:hAnsi="Arial" w:cs="Arial"/>
          <w:sz w:val="24"/>
          <w:szCs w:val="24"/>
        </w:rPr>
        <w:t>no es nada comparado</w:t>
      </w:r>
      <w:r w:rsidR="009266E2">
        <w:rPr>
          <w:rFonts w:ascii="Arial" w:hAnsi="Arial" w:cs="Arial"/>
          <w:sz w:val="24"/>
          <w:szCs w:val="24"/>
        </w:rPr>
        <w:t xml:space="preserve"> con </w:t>
      </w:r>
      <w:r w:rsidR="00E93287">
        <w:rPr>
          <w:rFonts w:ascii="Arial" w:hAnsi="Arial" w:cs="Arial"/>
          <w:sz w:val="24"/>
          <w:szCs w:val="24"/>
        </w:rPr>
        <w:t xml:space="preserve">el golpe </w:t>
      </w:r>
      <w:proofErr w:type="spellStart"/>
      <w:r w:rsidR="00E93287">
        <w:rPr>
          <w:rFonts w:ascii="Arial" w:hAnsi="Arial" w:cs="Arial"/>
          <w:sz w:val="24"/>
          <w:szCs w:val="24"/>
        </w:rPr>
        <w:t>qie</w:t>
      </w:r>
      <w:proofErr w:type="spellEnd"/>
      <w:r w:rsidR="00E93287">
        <w:rPr>
          <w:rFonts w:ascii="Arial" w:hAnsi="Arial" w:cs="Arial"/>
          <w:sz w:val="24"/>
          <w:szCs w:val="24"/>
        </w:rPr>
        <w:t xml:space="preserve"> puede recibir Europa procedente de China</w:t>
      </w:r>
      <w:r w:rsidR="00271E7C">
        <w:rPr>
          <w:rFonts w:ascii="Arial" w:hAnsi="Arial" w:cs="Arial"/>
          <w:sz w:val="24"/>
          <w:szCs w:val="24"/>
        </w:rPr>
        <w:t>.</w:t>
      </w:r>
      <w:r w:rsidR="00E2773F">
        <w:rPr>
          <w:rFonts w:ascii="Arial" w:hAnsi="Arial" w:cs="Arial"/>
          <w:sz w:val="24"/>
          <w:szCs w:val="24"/>
        </w:rPr>
        <w:t xml:space="preserve"> L</w:t>
      </w:r>
      <w:r w:rsidR="00931172">
        <w:rPr>
          <w:rFonts w:ascii="Arial" w:hAnsi="Arial" w:cs="Arial"/>
          <w:sz w:val="24"/>
          <w:szCs w:val="24"/>
        </w:rPr>
        <w:t>a Union Europea</w:t>
      </w:r>
      <w:r w:rsidR="00E2773F">
        <w:rPr>
          <w:rFonts w:ascii="Arial" w:hAnsi="Arial" w:cs="Arial"/>
          <w:sz w:val="24"/>
          <w:szCs w:val="24"/>
        </w:rPr>
        <w:t xml:space="preserve"> ya </w:t>
      </w:r>
      <w:r w:rsidR="004E0461">
        <w:rPr>
          <w:rFonts w:ascii="Arial" w:hAnsi="Arial" w:cs="Arial"/>
          <w:sz w:val="24"/>
          <w:szCs w:val="24"/>
        </w:rPr>
        <w:t xml:space="preserve">ha </w:t>
      </w:r>
      <w:r w:rsidR="00A27B8D">
        <w:rPr>
          <w:rFonts w:ascii="Arial" w:hAnsi="Arial" w:cs="Arial"/>
          <w:sz w:val="24"/>
          <w:szCs w:val="24"/>
        </w:rPr>
        <w:t>tenido</w:t>
      </w:r>
      <w:r w:rsidR="004E0461">
        <w:rPr>
          <w:rFonts w:ascii="Arial" w:hAnsi="Arial" w:cs="Arial"/>
          <w:sz w:val="24"/>
          <w:szCs w:val="24"/>
        </w:rPr>
        <w:t xml:space="preserve"> un adelanto </w:t>
      </w:r>
      <w:r w:rsidR="000E0884">
        <w:rPr>
          <w:rFonts w:ascii="Arial" w:hAnsi="Arial" w:cs="Arial"/>
          <w:sz w:val="24"/>
          <w:szCs w:val="24"/>
        </w:rPr>
        <w:t xml:space="preserve">de lo que puede representar </w:t>
      </w:r>
      <w:r w:rsidR="00A86FB3">
        <w:rPr>
          <w:rFonts w:ascii="Arial" w:hAnsi="Arial" w:cs="Arial"/>
          <w:sz w:val="24"/>
          <w:szCs w:val="24"/>
        </w:rPr>
        <w:t xml:space="preserve">sanciones económica </w:t>
      </w:r>
      <w:r w:rsidR="00073A1D">
        <w:rPr>
          <w:rFonts w:ascii="Arial" w:hAnsi="Arial" w:cs="Arial"/>
          <w:sz w:val="24"/>
          <w:szCs w:val="24"/>
        </w:rPr>
        <w:t>impuestas por Beijín. Ese es el caso de Lituania</w:t>
      </w:r>
      <w:r w:rsidR="002164C2">
        <w:rPr>
          <w:rFonts w:ascii="Arial" w:hAnsi="Arial" w:cs="Arial"/>
          <w:sz w:val="24"/>
          <w:szCs w:val="24"/>
        </w:rPr>
        <w:t>, una pequeña nación miembro de la OTAN y de la Union Europea</w:t>
      </w:r>
      <w:r w:rsidR="00D7123D">
        <w:rPr>
          <w:rFonts w:ascii="Arial" w:hAnsi="Arial" w:cs="Arial"/>
          <w:sz w:val="24"/>
          <w:szCs w:val="24"/>
        </w:rPr>
        <w:t>, de apenas</w:t>
      </w:r>
      <w:r w:rsidR="003D320C">
        <w:rPr>
          <w:rFonts w:ascii="Arial" w:hAnsi="Arial" w:cs="Arial"/>
          <w:sz w:val="24"/>
          <w:szCs w:val="24"/>
        </w:rPr>
        <w:t xml:space="preserve"> 3</w:t>
      </w:r>
      <w:r w:rsidR="00ED56C4">
        <w:rPr>
          <w:rFonts w:ascii="Arial" w:hAnsi="Arial" w:cs="Arial"/>
          <w:sz w:val="24"/>
          <w:szCs w:val="24"/>
        </w:rPr>
        <w:t>.</w:t>
      </w:r>
      <w:r w:rsidR="005A034A">
        <w:rPr>
          <w:rFonts w:ascii="Arial" w:hAnsi="Arial" w:cs="Arial"/>
          <w:sz w:val="24"/>
          <w:szCs w:val="24"/>
        </w:rPr>
        <w:t xml:space="preserve">000.000 </w:t>
      </w:r>
      <w:r w:rsidR="00B8424B">
        <w:rPr>
          <w:rFonts w:ascii="Arial" w:hAnsi="Arial" w:cs="Arial"/>
          <w:sz w:val="24"/>
          <w:szCs w:val="24"/>
        </w:rPr>
        <w:t>de habitantes</w:t>
      </w:r>
      <w:r w:rsidR="00F71DD3">
        <w:rPr>
          <w:rFonts w:ascii="Arial" w:hAnsi="Arial" w:cs="Arial"/>
          <w:sz w:val="24"/>
          <w:szCs w:val="24"/>
        </w:rPr>
        <w:t xml:space="preserve">, que </w:t>
      </w:r>
      <w:r w:rsidR="00912051">
        <w:rPr>
          <w:rFonts w:ascii="Arial" w:hAnsi="Arial" w:cs="Arial"/>
          <w:sz w:val="24"/>
          <w:szCs w:val="24"/>
        </w:rPr>
        <w:t>está enfrentando un acoso</w:t>
      </w:r>
      <w:r w:rsidR="00C72CE0">
        <w:rPr>
          <w:rFonts w:ascii="Arial" w:hAnsi="Arial" w:cs="Arial"/>
          <w:sz w:val="24"/>
          <w:szCs w:val="24"/>
        </w:rPr>
        <w:t xml:space="preserve"> </w:t>
      </w:r>
      <w:r w:rsidR="005D6750">
        <w:rPr>
          <w:rFonts w:ascii="Arial" w:hAnsi="Arial" w:cs="Arial"/>
          <w:sz w:val="24"/>
          <w:szCs w:val="24"/>
        </w:rPr>
        <w:t xml:space="preserve">comercial y financiero por el gobierno chino </w:t>
      </w:r>
      <w:r w:rsidR="00474364">
        <w:rPr>
          <w:rFonts w:ascii="Arial" w:hAnsi="Arial" w:cs="Arial"/>
          <w:sz w:val="24"/>
          <w:szCs w:val="24"/>
        </w:rPr>
        <w:t>como ca</w:t>
      </w:r>
      <w:r w:rsidR="00C72CE0">
        <w:rPr>
          <w:rFonts w:ascii="Arial" w:hAnsi="Arial" w:cs="Arial"/>
          <w:sz w:val="24"/>
          <w:szCs w:val="24"/>
        </w:rPr>
        <w:t>s</w:t>
      </w:r>
      <w:r w:rsidR="00474364">
        <w:rPr>
          <w:rFonts w:ascii="Arial" w:hAnsi="Arial" w:cs="Arial"/>
          <w:sz w:val="24"/>
          <w:szCs w:val="24"/>
        </w:rPr>
        <w:t>tigo por haber permitido la apertu</w:t>
      </w:r>
      <w:r w:rsidR="00C72CE0">
        <w:rPr>
          <w:rFonts w:ascii="Arial" w:hAnsi="Arial" w:cs="Arial"/>
          <w:sz w:val="24"/>
          <w:szCs w:val="24"/>
        </w:rPr>
        <w:t xml:space="preserve">ra en Vilna </w:t>
      </w:r>
      <w:r w:rsidR="008B43CB">
        <w:rPr>
          <w:rFonts w:ascii="Arial" w:hAnsi="Arial" w:cs="Arial"/>
          <w:sz w:val="24"/>
          <w:szCs w:val="24"/>
        </w:rPr>
        <w:t xml:space="preserve">de una Oficina de Representación de </w:t>
      </w:r>
      <w:r w:rsidR="004532FB">
        <w:rPr>
          <w:rFonts w:ascii="Arial" w:hAnsi="Arial" w:cs="Arial"/>
          <w:sz w:val="24"/>
          <w:szCs w:val="24"/>
        </w:rPr>
        <w:t>Taiwán</w:t>
      </w:r>
      <w:r w:rsidR="00F71DD3">
        <w:rPr>
          <w:rFonts w:ascii="Arial" w:hAnsi="Arial" w:cs="Arial"/>
          <w:sz w:val="24"/>
          <w:szCs w:val="24"/>
        </w:rPr>
        <w:t>,</w:t>
      </w:r>
      <w:r w:rsidR="008B43CB">
        <w:rPr>
          <w:rFonts w:ascii="Arial" w:hAnsi="Arial" w:cs="Arial"/>
          <w:sz w:val="24"/>
          <w:szCs w:val="24"/>
        </w:rPr>
        <w:t xml:space="preserve"> que equivale</w:t>
      </w:r>
      <w:r w:rsidR="0051318C">
        <w:rPr>
          <w:rFonts w:ascii="Arial" w:hAnsi="Arial" w:cs="Arial"/>
          <w:sz w:val="24"/>
          <w:szCs w:val="24"/>
        </w:rPr>
        <w:t xml:space="preserve"> a una embajada </w:t>
      </w:r>
      <w:r w:rsidR="0051318C" w:rsidRPr="0051318C">
        <w:rPr>
          <w:rFonts w:ascii="Arial" w:hAnsi="Arial" w:cs="Arial"/>
          <w:i/>
          <w:iCs/>
          <w:sz w:val="24"/>
          <w:szCs w:val="24"/>
        </w:rPr>
        <w:t>de facto</w:t>
      </w:r>
      <w:r w:rsidR="002A5D7C">
        <w:rPr>
          <w:rFonts w:ascii="Arial" w:hAnsi="Arial" w:cs="Arial"/>
          <w:i/>
          <w:iCs/>
          <w:sz w:val="24"/>
          <w:szCs w:val="24"/>
        </w:rPr>
        <w:t xml:space="preserve">. </w:t>
      </w:r>
      <w:r w:rsidR="002A5D7C">
        <w:rPr>
          <w:rFonts w:ascii="Arial" w:hAnsi="Arial" w:cs="Arial"/>
          <w:sz w:val="24"/>
          <w:szCs w:val="24"/>
        </w:rPr>
        <w:t xml:space="preserve">Una </w:t>
      </w:r>
      <w:r w:rsidR="004532FB">
        <w:rPr>
          <w:rFonts w:ascii="Arial" w:hAnsi="Arial" w:cs="Arial"/>
          <w:sz w:val="24"/>
          <w:szCs w:val="24"/>
        </w:rPr>
        <w:t>de las</w:t>
      </w:r>
      <w:r w:rsidR="00285F3C">
        <w:rPr>
          <w:rFonts w:ascii="Arial" w:hAnsi="Arial" w:cs="Arial"/>
          <w:sz w:val="24"/>
          <w:szCs w:val="24"/>
        </w:rPr>
        <w:t xml:space="preserve"> acciones </w:t>
      </w:r>
      <w:r w:rsidR="00FD358D">
        <w:rPr>
          <w:rFonts w:ascii="Arial" w:hAnsi="Arial" w:cs="Arial"/>
          <w:sz w:val="24"/>
          <w:szCs w:val="24"/>
        </w:rPr>
        <w:t>adoptadas</w:t>
      </w:r>
      <w:r w:rsidR="00285F3C">
        <w:rPr>
          <w:rFonts w:ascii="Arial" w:hAnsi="Arial" w:cs="Arial"/>
          <w:sz w:val="24"/>
          <w:szCs w:val="24"/>
        </w:rPr>
        <w:t xml:space="preserve"> contra </w:t>
      </w:r>
      <w:r w:rsidR="00FD358D">
        <w:rPr>
          <w:rFonts w:ascii="Arial" w:hAnsi="Arial" w:cs="Arial"/>
          <w:sz w:val="24"/>
          <w:szCs w:val="24"/>
        </w:rPr>
        <w:t>Lituania</w:t>
      </w:r>
      <w:r w:rsidR="003E58AA">
        <w:rPr>
          <w:rFonts w:ascii="Arial" w:hAnsi="Arial" w:cs="Arial"/>
          <w:sz w:val="24"/>
          <w:szCs w:val="24"/>
        </w:rPr>
        <w:t xml:space="preserve"> se materializ</w:t>
      </w:r>
      <w:r w:rsidR="0077084B">
        <w:rPr>
          <w:rFonts w:ascii="Arial" w:hAnsi="Arial" w:cs="Arial"/>
          <w:sz w:val="24"/>
          <w:szCs w:val="24"/>
        </w:rPr>
        <w:t>ó</w:t>
      </w:r>
      <w:r w:rsidR="003E58AA">
        <w:rPr>
          <w:rFonts w:ascii="Arial" w:hAnsi="Arial" w:cs="Arial"/>
          <w:sz w:val="24"/>
          <w:szCs w:val="24"/>
        </w:rPr>
        <w:t xml:space="preserve"> al negarle </w:t>
      </w:r>
      <w:r w:rsidR="00D72B35">
        <w:rPr>
          <w:rFonts w:ascii="Arial" w:hAnsi="Arial" w:cs="Arial"/>
          <w:sz w:val="24"/>
          <w:szCs w:val="24"/>
        </w:rPr>
        <w:t>a empresas que utilizan componentes lituan</w:t>
      </w:r>
      <w:r w:rsidR="006809D1">
        <w:rPr>
          <w:rFonts w:ascii="Arial" w:hAnsi="Arial" w:cs="Arial"/>
          <w:sz w:val="24"/>
          <w:szCs w:val="24"/>
        </w:rPr>
        <w:t xml:space="preserve">os en sus </w:t>
      </w:r>
      <w:r w:rsidR="00954F51">
        <w:rPr>
          <w:rFonts w:ascii="Arial" w:hAnsi="Arial" w:cs="Arial"/>
          <w:sz w:val="24"/>
          <w:szCs w:val="24"/>
        </w:rPr>
        <w:t>productos</w:t>
      </w:r>
      <w:r w:rsidR="006809D1">
        <w:rPr>
          <w:rFonts w:ascii="Arial" w:hAnsi="Arial" w:cs="Arial"/>
          <w:sz w:val="24"/>
          <w:szCs w:val="24"/>
        </w:rPr>
        <w:t xml:space="preserve"> el acceso al mercado chino</w:t>
      </w:r>
      <w:r w:rsidR="00273076">
        <w:rPr>
          <w:rFonts w:ascii="Arial" w:hAnsi="Arial" w:cs="Arial"/>
          <w:sz w:val="24"/>
          <w:szCs w:val="24"/>
        </w:rPr>
        <w:t xml:space="preserve"> </w:t>
      </w:r>
      <w:r w:rsidR="00E51D51">
        <w:rPr>
          <w:rFonts w:ascii="Arial" w:hAnsi="Arial" w:cs="Arial"/>
          <w:sz w:val="24"/>
          <w:szCs w:val="24"/>
        </w:rPr>
        <w:t xml:space="preserve">El caso de Lituania </w:t>
      </w:r>
      <w:r w:rsidR="0012518B">
        <w:rPr>
          <w:rFonts w:ascii="Arial" w:hAnsi="Arial" w:cs="Arial"/>
          <w:sz w:val="24"/>
          <w:szCs w:val="24"/>
        </w:rPr>
        <w:t xml:space="preserve">es muestra que </w:t>
      </w:r>
      <w:r w:rsidR="00954F51">
        <w:rPr>
          <w:rFonts w:ascii="Arial" w:hAnsi="Arial" w:cs="Arial"/>
          <w:sz w:val="24"/>
          <w:szCs w:val="24"/>
        </w:rPr>
        <w:t xml:space="preserve">mientras Rusia </w:t>
      </w:r>
      <w:r w:rsidR="00B5489B">
        <w:rPr>
          <w:rFonts w:ascii="Arial" w:hAnsi="Arial" w:cs="Arial"/>
          <w:sz w:val="24"/>
          <w:szCs w:val="24"/>
        </w:rPr>
        <w:t>solo cuenta con la carta energética</w:t>
      </w:r>
      <w:r w:rsidR="0060271B">
        <w:rPr>
          <w:rFonts w:ascii="Arial" w:hAnsi="Arial" w:cs="Arial"/>
          <w:sz w:val="24"/>
          <w:szCs w:val="24"/>
        </w:rPr>
        <w:t xml:space="preserve"> como arma</w:t>
      </w:r>
      <w:r w:rsidR="00112F82">
        <w:rPr>
          <w:rFonts w:ascii="Arial" w:hAnsi="Arial" w:cs="Arial"/>
          <w:sz w:val="24"/>
          <w:szCs w:val="24"/>
        </w:rPr>
        <w:t xml:space="preserve"> </w:t>
      </w:r>
      <w:r w:rsidR="00112F82" w:rsidRPr="008842E0">
        <w:rPr>
          <w:rFonts w:ascii="Arial" w:hAnsi="Arial" w:cs="Arial"/>
          <w:i/>
          <w:iCs/>
          <w:sz w:val="24"/>
          <w:szCs w:val="24"/>
        </w:rPr>
        <w:t>geoeconómica</w:t>
      </w:r>
      <w:r w:rsidR="00EB14B0">
        <w:rPr>
          <w:rFonts w:ascii="Arial" w:hAnsi="Arial" w:cs="Arial"/>
          <w:sz w:val="24"/>
          <w:szCs w:val="24"/>
        </w:rPr>
        <w:t xml:space="preserve"> </w:t>
      </w:r>
      <w:r w:rsidR="00EB14B0" w:rsidRPr="006964A8">
        <w:rPr>
          <w:rFonts w:ascii="Arial" w:hAnsi="Arial" w:cs="Arial"/>
          <w:b/>
          <w:bCs/>
          <w:sz w:val="24"/>
          <w:szCs w:val="24"/>
          <w:vertAlign w:val="superscript"/>
        </w:rPr>
        <w:t>(30)</w:t>
      </w:r>
      <w:r w:rsidR="00112F82">
        <w:rPr>
          <w:rFonts w:ascii="Arial" w:hAnsi="Arial" w:cs="Arial"/>
          <w:sz w:val="24"/>
          <w:szCs w:val="24"/>
        </w:rPr>
        <w:t xml:space="preserve"> </w:t>
      </w:r>
      <w:r w:rsidR="006A7708">
        <w:rPr>
          <w:rFonts w:ascii="Arial" w:hAnsi="Arial" w:cs="Arial"/>
          <w:sz w:val="24"/>
          <w:szCs w:val="24"/>
        </w:rPr>
        <w:t>China tiene en sus manos un mazo</w:t>
      </w:r>
      <w:r w:rsidR="00ED634B">
        <w:rPr>
          <w:rFonts w:ascii="Arial" w:hAnsi="Arial" w:cs="Arial"/>
          <w:sz w:val="24"/>
          <w:szCs w:val="24"/>
        </w:rPr>
        <w:t xml:space="preserve"> completo de cartas que poner sobre la mesa</w:t>
      </w:r>
      <w:r w:rsidR="00D45F6B">
        <w:rPr>
          <w:rFonts w:ascii="Arial" w:hAnsi="Arial" w:cs="Arial"/>
          <w:sz w:val="24"/>
          <w:szCs w:val="24"/>
        </w:rPr>
        <w:t>.</w:t>
      </w:r>
      <w:r w:rsidR="00B67E3F">
        <w:rPr>
          <w:rFonts w:ascii="Arial" w:hAnsi="Arial" w:cs="Arial"/>
          <w:sz w:val="24"/>
          <w:szCs w:val="24"/>
        </w:rPr>
        <w:t xml:space="preserve"> </w:t>
      </w:r>
    </w:p>
    <w:p w14:paraId="5AA63D23" w14:textId="61D90647" w:rsidR="00521BF4" w:rsidRDefault="00513E91" w:rsidP="00744673">
      <w:pPr>
        <w:tabs>
          <w:tab w:val="left" w:pos="3686"/>
          <w:tab w:val="left" w:pos="482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78581F" w:rsidRPr="00513E91">
        <w:rPr>
          <w:rFonts w:ascii="Arial" w:hAnsi="Arial" w:cs="Arial"/>
          <w:b/>
          <w:bCs/>
          <w:sz w:val="24"/>
          <w:szCs w:val="24"/>
        </w:rPr>
        <w:t>A</w:t>
      </w:r>
      <w:r w:rsidR="0078581F">
        <w:rPr>
          <w:rFonts w:ascii="Arial" w:hAnsi="Arial" w:cs="Arial"/>
          <w:sz w:val="24"/>
          <w:szCs w:val="24"/>
        </w:rPr>
        <w:t>ustralia</w:t>
      </w:r>
      <w:r w:rsidR="003F13D2">
        <w:rPr>
          <w:rFonts w:ascii="Arial" w:hAnsi="Arial" w:cs="Arial"/>
          <w:sz w:val="24"/>
          <w:szCs w:val="24"/>
        </w:rPr>
        <w:t xml:space="preserve"> constituye e</w:t>
      </w:r>
      <w:r w:rsidR="00273D29">
        <w:rPr>
          <w:rFonts w:ascii="Arial" w:hAnsi="Arial" w:cs="Arial"/>
          <w:sz w:val="24"/>
          <w:szCs w:val="24"/>
        </w:rPr>
        <w:t>l ejemplo más</w:t>
      </w:r>
      <w:r w:rsidR="004B4957">
        <w:rPr>
          <w:rFonts w:ascii="Arial" w:hAnsi="Arial" w:cs="Arial"/>
          <w:sz w:val="24"/>
          <w:szCs w:val="24"/>
        </w:rPr>
        <w:t xml:space="preserve"> </w:t>
      </w:r>
      <w:r w:rsidR="00E92F10">
        <w:rPr>
          <w:rFonts w:ascii="Arial" w:hAnsi="Arial" w:cs="Arial"/>
          <w:sz w:val="24"/>
          <w:szCs w:val="24"/>
        </w:rPr>
        <w:t>emblemático</w:t>
      </w:r>
      <w:r w:rsidR="004B4957">
        <w:rPr>
          <w:rFonts w:ascii="Arial" w:hAnsi="Arial" w:cs="Arial"/>
          <w:sz w:val="24"/>
          <w:szCs w:val="24"/>
        </w:rPr>
        <w:t xml:space="preserve"> </w:t>
      </w:r>
      <w:r w:rsidR="000C6481">
        <w:rPr>
          <w:rFonts w:ascii="Arial" w:hAnsi="Arial" w:cs="Arial"/>
          <w:sz w:val="24"/>
          <w:szCs w:val="24"/>
        </w:rPr>
        <w:t>del azote económico</w:t>
      </w:r>
      <w:r>
        <w:rPr>
          <w:rFonts w:ascii="Arial" w:hAnsi="Arial" w:cs="Arial"/>
          <w:sz w:val="24"/>
          <w:szCs w:val="24"/>
        </w:rPr>
        <w:t xml:space="preserve"> que p</w:t>
      </w:r>
      <w:r w:rsidR="00DD4C95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ede esperar Europa </w:t>
      </w:r>
      <w:r w:rsidR="00E92F10">
        <w:rPr>
          <w:rFonts w:ascii="Arial" w:hAnsi="Arial" w:cs="Arial"/>
          <w:sz w:val="24"/>
          <w:szCs w:val="24"/>
        </w:rPr>
        <w:t xml:space="preserve">en un enfrentamiento </w:t>
      </w:r>
      <w:r w:rsidR="00E92F10" w:rsidRPr="006964A8">
        <w:rPr>
          <w:rFonts w:ascii="Arial" w:hAnsi="Arial" w:cs="Arial"/>
          <w:sz w:val="24"/>
          <w:szCs w:val="24"/>
        </w:rPr>
        <w:t>geoeconómico</w:t>
      </w:r>
      <w:r w:rsidR="00E92F10">
        <w:rPr>
          <w:rFonts w:ascii="Arial" w:hAnsi="Arial" w:cs="Arial"/>
          <w:sz w:val="24"/>
          <w:szCs w:val="24"/>
        </w:rPr>
        <w:t xml:space="preserve"> con China</w:t>
      </w:r>
      <w:r w:rsidR="00DD4C95">
        <w:rPr>
          <w:rFonts w:ascii="Arial" w:hAnsi="Arial" w:cs="Arial"/>
          <w:sz w:val="24"/>
          <w:szCs w:val="24"/>
        </w:rPr>
        <w:t>. Camberra</w:t>
      </w:r>
      <w:r w:rsidR="00B21B96">
        <w:rPr>
          <w:rFonts w:ascii="Arial" w:hAnsi="Arial" w:cs="Arial"/>
          <w:sz w:val="24"/>
          <w:szCs w:val="24"/>
        </w:rPr>
        <w:t xml:space="preserve"> desa</w:t>
      </w:r>
      <w:r w:rsidR="00E82934">
        <w:rPr>
          <w:rFonts w:ascii="Arial" w:hAnsi="Arial" w:cs="Arial"/>
          <w:sz w:val="24"/>
          <w:szCs w:val="24"/>
        </w:rPr>
        <w:t>tó</w:t>
      </w:r>
      <w:r w:rsidR="009B3CB5">
        <w:rPr>
          <w:rFonts w:ascii="Arial" w:hAnsi="Arial" w:cs="Arial"/>
          <w:sz w:val="24"/>
          <w:szCs w:val="24"/>
        </w:rPr>
        <w:t xml:space="preserve"> la furia china cuando, siguiendo la recomendación </w:t>
      </w:r>
      <w:r w:rsidR="00A94998">
        <w:rPr>
          <w:rFonts w:ascii="Arial" w:hAnsi="Arial" w:cs="Arial"/>
          <w:sz w:val="24"/>
          <w:szCs w:val="24"/>
        </w:rPr>
        <w:t>de Estados Unidos, excluyó</w:t>
      </w:r>
      <w:r w:rsidR="003C6420">
        <w:rPr>
          <w:rFonts w:ascii="Arial" w:hAnsi="Arial" w:cs="Arial"/>
          <w:sz w:val="24"/>
          <w:szCs w:val="24"/>
        </w:rPr>
        <w:t xml:space="preserve"> a Huawei </w:t>
      </w:r>
      <w:r w:rsidR="00AB2BDB">
        <w:rPr>
          <w:rFonts w:ascii="Arial" w:hAnsi="Arial" w:cs="Arial"/>
          <w:sz w:val="24"/>
          <w:szCs w:val="24"/>
        </w:rPr>
        <w:t>y ZTE de su red 5G por motivos de seguridad nacional</w:t>
      </w:r>
      <w:r w:rsidR="00393FA8">
        <w:rPr>
          <w:rFonts w:ascii="Arial" w:hAnsi="Arial" w:cs="Arial"/>
          <w:sz w:val="24"/>
          <w:szCs w:val="24"/>
        </w:rPr>
        <w:t xml:space="preserve"> y</w:t>
      </w:r>
      <w:r w:rsidR="00C13D2B">
        <w:rPr>
          <w:rFonts w:ascii="Arial" w:hAnsi="Arial" w:cs="Arial"/>
          <w:sz w:val="24"/>
          <w:szCs w:val="24"/>
        </w:rPr>
        <w:t>, además,</w:t>
      </w:r>
      <w:r w:rsidR="00665C08">
        <w:rPr>
          <w:rFonts w:ascii="Arial" w:hAnsi="Arial" w:cs="Arial"/>
          <w:sz w:val="24"/>
          <w:szCs w:val="24"/>
        </w:rPr>
        <w:t xml:space="preserve"> </w:t>
      </w:r>
      <w:r w:rsidR="00C13D2B">
        <w:rPr>
          <w:rFonts w:ascii="Arial" w:hAnsi="Arial" w:cs="Arial"/>
          <w:sz w:val="24"/>
          <w:szCs w:val="24"/>
        </w:rPr>
        <w:t>se atrevió a</w:t>
      </w:r>
      <w:r w:rsidR="00665C08">
        <w:rPr>
          <w:rFonts w:ascii="Arial" w:hAnsi="Arial" w:cs="Arial"/>
          <w:sz w:val="24"/>
          <w:szCs w:val="24"/>
        </w:rPr>
        <w:t xml:space="preserve"> ped</w:t>
      </w:r>
      <w:r w:rsidR="00F4159E">
        <w:rPr>
          <w:rFonts w:ascii="Arial" w:hAnsi="Arial" w:cs="Arial"/>
          <w:sz w:val="24"/>
          <w:szCs w:val="24"/>
        </w:rPr>
        <w:t>ir una investigación independiente</w:t>
      </w:r>
      <w:r w:rsidR="001F79AD">
        <w:rPr>
          <w:rFonts w:ascii="Arial" w:hAnsi="Arial" w:cs="Arial"/>
          <w:sz w:val="24"/>
          <w:szCs w:val="24"/>
        </w:rPr>
        <w:t xml:space="preserve"> sobre los orígenes de lo que hoy </w:t>
      </w:r>
      <w:r w:rsidR="005B3CAF">
        <w:rPr>
          <w:rFonts w:ascii="Arial" w:hAnsi="Arial" w:cs="Arial"/>
          <w:sz w:val="24"/>
          <w:szCs w:val="24"/>
        </w:rPr>
        <w:t xml:space="preserve">ya se </w:t>
      </w:r>
      <w:r w:rsidR="00EF6FC9">
        <w:rPr>
          <w:rFonts w:ascii="Arial" w:hAnsi="Arial" w:cs="Arial"/>
          <w:sz w:val="24"/>
          <w:szCs w:val="24"/>
        </w:rPr>
        <w:t>conoce</w:t>
      </w:r>
      <w:r w:rsidR="005B3CAF">
        <w:rPr>
          <w:rFonts w:ascii="Arial" w:hAnsi="Arial" w:cs="Arial"/>
          <w:sz w:val="24"/>
          <w:szCs w:val="24"/>
        </w:rPr>
        <w:t xml:space="preserve"> como la </w:t>
      </w:r>
      <w:r w:rsidR="005B3CAF" w:rsidRPr="002C2DEF">
        <w:rPr>
          <w:rFonts w:ascii="Arial" w:hAnsi="Arial" w:cs="Arial"/>
          <w:sz w:val="24"/>
          <w:szCs w:val="24"/>
        </w:rPr>
        <w:t>P</w:t>
      </w:r>
      <w:r w:rsidR="005B3CAF" w:rsidRPr="002C2DEF">
        <w:rPr>
          <w:rFonts w:ascii="Arial" w:hAnsi="Arial" w:cs="Arial"/>
          <w:b/>
          <w:bCs/>
          <w:color w:val="FF0000"/>
          <w:sz w:val="24"/>
          <w:szCs w:val="24"/>
        </w:rPr>
        <w:t>l</w:t>
      </w:r>
      <w:r w:rsidR="002C2DEF" w:rsidRPr="002C2DEF">
        <w:rPr>
          <w:rFonts w:ascii="Arial" w:hAnsi="Arial" w:cs="Arial"/>
          <w:color w:val="FF0000"/>
          <w:sz w:val="24"/>
          <w:szCs w:val="24"/>
        </w:rPr>
        <w:t>andemia del</w:t>
      </w:r>
      <w:r w:rsidR="00C14988">
        <w:rPr>
          <w:rFonts w:ascii="Arial" w:hAnsi="Arial" w:cs="Arial"/>
          <w:color w:val="FF0000"/>
          <w:sz w:val="24"/>
          <w:szCs w:val="24"/>
        </w:rPr>
        <w:t xml:space="preserve"> </w:t>
      </w:r>
      <w:r w:rsidR="00C14988" w:rsidRPr="004B09D0">
        <w:rPr>
          <w:rFonts w:ascii="Arial" w:hAnsi="Arial" w:cs="Arial"/>
          <w:b/>
          <w:bCs/>
          <w:color w:val="FF0000"/>
          <w:sz w:val="24"/>
          <w:szCs w:val="24"/>
        </w:rPr>
        <w:t>V</w:t>
      </w:r>
      <w:r w:rsidR="00354546" w:rsidRPr="00354546">
        <w:rPr>
          <w:rFonts w:ascii="Arial" w:hAnsi="Arial" w:cs="Arial"/>
          <w:color w:val="FF0000"/>
          <w:sz w:val="24"/>
          <w:szCs w:val="24"/>
        </w:rPr>
        <w:t>irus</w:t>
      </w:r>
      <w:r w:rsidR="002C2DEF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EF6FC9" w:rsidRPr="00EF6FC9">
        <w:rPr>
          <w:rFonts w:ascii="Arial" w:hAnsi="Arial" w:cs="Arial"/>
          <w:b/>
          <w:bCs/>
          <w:color w:val="FF0000"/>
          <w:sz w:val="24"/>
          <w:szCs w:val="24"/>
        </w:rPr>
        <w:t>C</w:t>
      </w:r>
      <w:r w:rsidR="00590B63">
        <w:rPr>
          <w:rFonts w:ascii="Arial" w:hAnsi="Arial" w:cs="Arial"/>
          <w:color w:val="FF0000"/>
          <w:sz w:val="24"/>
          <w:szCs w:val="24"/>
        </w:rPr>
        <w:t>hino.</w:t>
      </w:r>
      <w:r w:rsidR="00D16046">
        <w:rPr>
          <w:rFonts w:ascii="Arial" w:hAnsi="Arial" w:cs="Arial"/>
          <w:color w:val="FF0000"/>
          <w:sz w:val="24"/>
          <w:szCs w:val="24"/>
        </w:rPr>
        <w:t xml:space="preserve"> A partir de entonces</w:t>
      </w:r>
      <w:r w:rsidR="00934895">
        <w:rPr>
          <w:rFonts w:ascii="Arial" w:hAnsi="Arial" w:cs="Arial"/>
          <w:color w:val="FF0000"/>
          <w:sz w:val="24"/>
          <w:szCs w:val="24"/>
        </w:rPr>
        <w:t xml:space="preserve"> los sectores de productos australianos que ha</w:t>
      </w:r>
      <w:r w:rsidR="00F465C8">
        <w:rPr>
          <w:rFonts w:ascii="Arial" w:hAnsi="Arial" w:cs="Arial"/>
          <w:color w:val="FF0000"/>
          <w:sz w:val="24"/>
          <w:szCs w:val="24"/>
        </w:rPr>
        <w:t>n</w:t>
      </w:r>
      <w:r w:rsidR="00934895">
        <w:rPr>
          <w:rFonts w:ascii="Arial" w:hAnsi="Arial" w:cs="Arial"/>
          <w:color w:val="FF0000"/>
          <w:sz w:val="24"/>
          <w:szCs w:val="24"/>
        </w:rPr>
        <w:t xml:space="preserve"> sido </w:t>
      </w:r>
      <w:r w:rsidR="00F465C8">
        <w:rPr>
          <w:rFonts w:ascii="Arial" w:hAnsi="Arial" w:cs="Arial"/>
          <w:color w:val="FF0000"/>
          <w:sz w:val="24"/>
          <w:szCs w:val="24"/>
        </w:rPr>
        <w:t>objetos de boicot económico por Beij</w:t>
      </w:r>
      <w:r w:rsidR="00455030">
        <w:rPr>
          <w:rFonts w:ascii="Arial" w:hAnsi="Arial" w:cs="Arial"/>
          <w:color w:val="FF0000"/>
          <w:sz w:val="24"/>
          <w:szCs w:val="24"/>
        </w:rPr>
        <w:t>ín no tiene fin</w:t>
      </w:r>
      <w:r w:rsidR="008755CA">
        <w:rPr>
          <w:rFonts w:ascii="Arial" w:hAnsi="Arial" w:cs="Arial"/>
          <w:color w:val="FF0000"/>
          <w:sz w:val="24"/>
          <w:szCs w:val="24"/>
        </w:rPr>
        <w:t xml:space="preserve">: </w:t>
      </w:r>
      <w:r w:rsidR="00490444">
        <w:rPr>
          <w:rFonts w:ascii="Arial" w:hAnsi="Arial" w:cs="Arial"/>
          <w:color w:val="FF0000"/>
          <w:sz w:val="24"/>
          <w:szCs w:val="24"/>
        </w:rPr>
        <w:t>carbón</w:t>
      </w:r>
      <w:r w:rsidR="008755CA">
        <w:rPr>
          <w:rFonts w:ascii="Arial" w:hAnsi="Arial" w:cs="Arial"/>
          <w:color w:val="FF0000"/>
          <w:sz w:val="24"/>
          <w:szCs w:val="24"/>
        </w:rPr>
        <w:t xml:space="preserve">, </w:t>
      </w:r>
      <w:r w:rsidR="00490444">
        <w:rPr>
          <w:rFonts w:ascii="Arial" w:hAnsi="Arial" w:cs="Arial"/>
          <w:color w:val="FF0000"/>
          <w:sz w:val="24"/>
          <w:szCs w:val="24"/>
        </w:rPr>
        <w:t>ca</w:t>
      </w:r>
      <w:r w:rsidR="00794BB3">
        <w:rPr>
          <w:rFonts w:ascii="Arial" w:hAnsi="Arial" w:cs="Arial"/>
          <w:color w:val="FF0000"/>
          <w:sz w:val="24"/>
          <w:szCs w:val="24"/>
        </w:rPr>
        <w:t>r</w:t>
      </w:r>
      <w:r w:rsidR="00490444">
        <w:rPr>
          <w:rFonts w:ascii="Arial" w:hAnsi="Arial" w:cs="Arial"/>
          <w:color w:val="FF0000"/>
          <w:sz w:val="24"/>
          <w:szCs w:val="24"/>
        </w:rPr>
        <w:t>n</w:t>
      </w:r>
      <w:r w:rsidR="00794BB3">
        <w:rPr>
          <w:rFonts w:ascii="Arial" w:hAnsi="Arial" w:cs="Arial"/>
          <w:color w:val="FF0000"/>
          <w:sz w:val="24"/>
          <w:szCs w:val="24"/>
        </w:rPr>
        <w:t>e</w:t>
      </w:r>
      <w:r w:rsidR="00490444">
        <w:rPr>
          <w:rFonts w:ascii="Arial" w:hAnsi="Arial" w:cs="Arial"/>
          <w:color w:val="FF0000"/>
          <w:sz w:val="24"/>
          <w:szCs w:val="24"/>
        </w:rPr>
        <w:t xml:space="preserve"> vacuna, cebada, vinos</w:t>
      </w:r>
      <w:r w:rsidR="00794BB3">
        <w:rPr>
          <w:rFonts w:ascii="Arial" w:hAnsi="Arial" w:cs="Arial"/>
          <w:color w:val="FF0000"/>
          <w:sz w:val="24"/>
          <w:szCs w:val="24"/>
        </w:rPr>
        <w:t xml:space="preserve">, cobre, algodón, </w:t>
      </w:r>
      <w:r w:rsidR="00BE12CF">
        <w:rPr>
          <w:rFonts w:ascii="Arial" w:hAnsi="Arial" w:cs="Arial"/>
          <w:color w:val="FF0000"/>
          <w:sz w:val="24"/>
          <w:szCs w:val="24"/>
        </w:rPr>
        <w:t>azúcar, madera, trigo, lana y cerveza</w:t>
      </w:r>
      <w:r w:rsidR="00D32D7B">
        <w:rPr>
          <w:rFonts w:ascii="Arial" w:hAnsi="Arial" w:cs="Arial"/>
          <w:color w:val="FF0000"/>
          <w:sz w:val="24"/>
          <w:szCs w:val="24"/>
        </w:rPr>
        <w:t xml:space="preserve">. Vale mencionar que China </w:t>
      </w:r>
      <w:r w:rsidR="000E1B19">
        <w:rPr>
          <w:rFonts w:ascii="Arial" w:hAnsi="Arial" w:cs="Arial"/>
          <w:color w:val="FF0000"/>
          <w:sz w:val="24"/>
          <w:szCs w:val="24"/>
        </w:rPr>
        <w:t>prohibió</w:t>
      </w:r>
      <w:r w:rsidR="00D32D7B">
        <w:rPr>
          <w:rFonts w:ascii="Arial" w:hAnsi="Arial" w:cs="Arial"/>
          <w:color w:val="FF0000"/>
          <w:sz w:val="24"/>
          <w:szCs w:val="24"/>
        </w:rPr>
        <w:t xml:space="preserve"> a sus </w:t>
      </w:r>
      <w:r w:rsidR="000E1B19">
        <w:rPr>
          <w:rFonts w:ascii="Arial" w:hAnsi="Arial" w:cs="Arial"/>
          <w:color w:val="FF0000"/>
          <w:sz w:val="24"/>
          <w:szCs w:val="24"/>
        </w:rPr>
        <w:t>jóvenes estudia</w:t>
      </w:r>
      <w:r w:rsidR="00851A42">
        <w:rPr>
          <w:rFonts w:ascii="Arial" w:hAnsi="Arial" w:cs="Arial"/>
          <w:color w:val="FF0000"/>
          <w:sz w:val="24"/>
          <w:szCs w:val="24"/>
        </w:rPr>
        <w:t>r</w:t>
      </w:r>
      <w:r w:rsidR="000E1B19">
        <w:rPr>
          <w:rFonts w:ascii="Arial" w:hAnsi="Arial" w:cs="Arial"/>
          <w:color w:val="FF0000"/>
          <w:sz w:val="24"/>
          <w:szCs w:val="24"/>
        </w:rPr>
        <w:t xml:space="preserve"> en universidades en Australia,</w:t>
      </w:r>
      <w:r w:rsidR="00851A42">
        <w:rPr>
          <w:rFonts w:ascii="Arial" w:hAnsi="Arial" w:cs="Arial"/>
          <w:color w:val="FF0000"/>
          <w:sz w:val="24"/>
          <w:szCs w:val="24"/>
        </w:rPr>
        <w:t xml:space="preserve"> lo que ha significado un duro golpe financiero</w:t>
      </w:r>
      <w:r w:rsidR="00E44DD2">
        <w:rPr>
          <w:rFonts w:ascii="Arial" w:hAnsi="Arial" w:cs="Arial"/>
          <w:color w:val="FF0000"/>
          <w:sz w:val="24"/>
          <w:szCs w:val="24"/>
        </w:rPr>
        <w:t xml:space="preserve"> para las instituciones educativas.</w:t>
      </w:r>
      <w:r w:rsidR="00490444">
        <w:rPr>
          <w:rFonts w:ascii="Arial" w:hAnsi="Arial" w:cs="Arial"/>
          <w:color w:val="FF0000"/>
          <w:sz w:val="24"/>
          <w:szCs w:val="24"/>
        </w:rPr>
        <w:t xml:space="preserve"> </w:t>
      </w:r>
      <w:r w:rsidR="00F4159E">
        <w:rPr>
          <w:rFonts w:ascii="Arial" w:hAnsi="Arial" w:cs="Arial"/>
          <w:sz w:val="24"/>
          <w:szCs w:val="24"/>
        </w:rPr>
        <w:t xml:space="preserve"> </w:t>
      </w:r>
      <w:r w:rsidR="000C6481">
        <w:rPr>
          <w:rFonts w:ascii="Arial" w:hAnsi="Arial" w:cs="Arial"/>
          <w:sz w:val="24"/>
          <w:szCs w:val="24"/>
        </w:rPr>
        <w:t xml:space="preserve"> </w:t>
      </w:r>
      <w:r w:rsidR="004B4957">
        <w:rPr>
          <w:rFonts w:ascii="Arial" w:hAnsi="Arial" w:cs="Arial"/>
          <w:sz w:val="24"/>
          <w:szCs w:val="24"/>
        </w:rPr>
        <w:t xml:space="preserve"> </w:t>
      </w:r>
      <w:r w:rsidR="00B5489B">
        <w:rPr>
          <w:rFonts w:ascii="Arial" w:hAnsi="Arial" w:cs="Arial"/>
          <w:sz w:val="24"/>
          <w:szCs w:val="24"/>
        </w:rPr>
        <w:t xml:space="preserve"> </w:t>
      </w:r>
      <w:r w:rsidR="00D72B35">
        <w:rPr>
          <w:rFonts w:ascii="Arial" w:hAnsi="Arial" w:cs="Arial"/>
          <w:sz w:val="24"/>
          <w:szCs w:val="24"/>
        </w:rPr>
        <w:t xml:space="preserve"> </w:t>
      </w:r>
      <w:r w:rsidR="00285F3C">
        <w:rPr>
          <w:rFonts w:ascii="Arial" w:hAnsi="Arial" w:cs="Arial"/>
          <w:sz w:val="24"/>
          <w:szCs w:val="24"/>
        </w:rPr>
        <w:t xml:space="preserve"> </w:t>
      </w:r>
      <w:r w:rsidR="004532FB">
        <w:rPr>
          <w:rFonts w:ascii="Arial" w:hAnsi="Arial" w:cs="Arial"/>
          <w:sz w:val="24"/>
          <w:szCs w:val="24"/>
        </w:rPr>
        <w:t xml:space="preserve"> </w:t>
      </w:r>
      <w:r w:rsidR="00C72CE0">
        <w:rPr>
          <w:rFonts w:ascii="Arial" w:hAnsi="Arial" w:cs="Arial"/>
          <w:sz w:val="24"/>
          <w:szCs w:val="24"/>
        </w:rPr>
        <w:t xml:space="preserve"> </w:t>
      </w:r>
      <w:r w:rsidR="00931172">
        <w:rPr>
          <w:rFonts w:ascii="Arial" w:hAnsi="Arial" w:cs="Arial"/>
          <w:sz w:val="24"/>
          <w:szCs w:val="24"/>
        </w:rPr>
        <w:t xml:space="preserve"> </w:t>
      </w:r>
      <w:r w:rsidR="00C679D1">
        <w:rPr>
          <w:rFonts w:ascii="Arial" w:hAnsi="Arial" w:cs="Arial"/>
          <w:sz w:val="24"/>
          <w:szCs w:val="24"/>
        </w:rPr>
        <w:t xml:space="preserve"> </w:t>
      </w:r>
      <w:r w:rsidR="00C64ABB">
        <w:rPr>
          <w:rFonts w:ascii="Arial" w:hAnsi="Arial" w:cs="Arial"/>
          <w:sz w:val="24"/>
          <w:szCs w:val="24"/>
        </w:rPr>
        <w:t xml:space="preserve"> </w:t>
      </w:r>
      <w:r w:rsidR="0030637D">
        <w:rPr>
          <w:rFonts w:ascii="Arial" w:hAnsi="Arial" w:cs="Arial"/>
          <w:sz w:val="24"/>
          <w:szCs w:val="24"/>
        </w:rPr>
        <w:t xml:space="preserve"> </w:t>
      </w:r>
      <w:r w:rsidR="00337B02">
        <w:rPr>
          <w:rFonts w:ascii="Arial" w:hAnsi="Arial" w:cs="Arial"/>
          <w:sz w:val="24"/>
          <w:szCs w:val="24"/>
        </w:rPr>
        <w:t xml:space="preserve"> </w:t>
      </w:r>
    </w:p>
    <w:p w14:paraId="3119A35F" w14:textId="71DA0C34" w:rsidR="00A96E43" w:rsidRPr="00C0228D" w:rsidRDefault="00232FBE" w:rsidP="00754AB8">
      <w:pPr>
        <w:tabs>
          <w:tab w:val="left" w:pos="3686"/>
          <w:tab w:val="left" w:pos="482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F7B98">
        <w:rPr>
          <w:rFonts w:ascii="Arial" w:hAnsi="Arial" w:cs="Arial"/>
          <w:sz w:val="24"/>
          <w:szCs w:val="24"/>
        </w:rPr>
        <w:t xml:space="preserve"> </w:t>
      </w:r>
      <w:r w:rsidR="00B83877" w:rsidRPr="00274585">
        <w:rPr>
          <w:rFonts w:ascii="Arial" w:hAnsi="Arial" w:cs="Arial"/>
          <w:b/>
          <w:bCs/>
          <w:i/>
          <w:iCs/>
          <w:sz w:val="24"/>
          <w:szCs w:val="24"/>
        </w:rPr>
        <w:t xml:space="preserve">  </w:t>
      </w:r>
      <w:r w:rsidR="00495F93" w:rsidRPr="00EB437C">
        <w:rPr>
          <w:rFonts w:ascii="Arial" w:hAnsi="Arial" w:cs="Arial"/>
          <w:sz w:val="24"/>
          <w:szCs w:val="24"/>
        </w:rPr>
        <w:t xml:space="preserve">Visto todo lo aquí </w:t>
      </w:r>
      <w:r w:rsidR="00EB437C" w:rsidRPr="00EB437C">
        <w:rPr>
          <w:rFonts w:ascii="Arial" w:hAnsi="Arial" w:cs="Arial"/>
          <w:sz w:val="24"/>
          <w:szCs w:val="24"/>
        </w:rPr>
        <w:t>expuesto</w:t>
      </w:r>
      <w:r w:rsidR="00EB437C">
        <w:rPr>
          <w:rFonts w:ascii="Arial" w:hAnsi="Arial" w:cs="Arial"/>
          <w:sz w:val="24"/>
          <w:szCs w:val="24"/>
        </w:rPr>
        <w:t xml:space="preserve"> </w:t>
      </w:r>
      <w:r w:rsidR="00F70026">
        <w:rPr>
          <w:rFonts w:ascii="Arial" w:hAnsi="Arial" w:cs="Arial"/>
          <w:sz w:val="24"/>
          <w:szCs w:val="24"/>
        </w:rPr>
        <w:t xml:space="preserve">que evidencia </w:t>
      </w:r>
      <w:r w:rsidR="002C5EE2">
        <w:rPr>
          <w:rFonts w:ascii="Arial" w:hAnsi="Arial" w:cs="Arial"/>
          <w:sz w:val="24"/>
          <w:szCs w:val="24"/>
        </w:rPr>
        <w:t xml:space="preserve">la posibilidad cierta </w:t>
      </w:r>
      <w:r w:rsidR="00254A44">
        <w:rPr>
          <w:rFonts w:ascii="Arial" w:hAnsi="Arial" w:cs="Arial"/>
          <w:sz w:val="24"/>
          <w:szCs w:val="24"/>
        </w:rPr>
        <w:t>de enfrentamientos</w:t>
      </w:r>
      <w:r w:rsidR="00390B9D">
        <w:rPr>
          <w:rFonts w:ascii="Arial" w:hAnsi="Arial" w:cs="Arial"/>
          <w:sz w:val="24"/>
          <w:szCs w:val="24"/>
        </w:rPr>
        <w:t xml:space="preserve"> entre</w:t>
      </w:r>
      <w:r w:rsidR="0053546C">
        <w:rPr>
          <w:rFonts w:ascii="Arial" w:hAnsi="Arial" w:cs="Arial"/>
          <w:sz w:val="24"/>
          <w:szCs w:val="24"/>
        </w:rPr>
        <w:t xml:space="preserve"> </w:t>
      </w:r>
      <w:r w:rsidR="00ED0A3F">
        <w:rPr>
          <w:rFonts w:ascii="Arial" w:hAnsi="Arial" w:cs="Arial"/>
          <w:sz w:val="24"/>
          <w:szCs w:val="24"/>
        </w:rPr>
        <w:t>las principales potencias</w:t>
      </w:r>
      <w:r w:rsidR="008E1D59">
        <w:rPr>
          <w:rFonts w:ascii="Arial" w:hAnsi="Arial" w:cs="Arial"/>
          <w:sz w:val="24"/>
          <w:szCs w:val="24"/>
        </w:rPr>
        <w:t xml:space="preserve"> </w:t>
      </w:r>
      <w:r w:rsidR="00301F98">
        <w:rPr>
          <w:rFonts w:ascii="Arial" w:hAnsi="Arial" w:cs="Arial"/>
          <w:sz w:val="24"/>
          <w:szCs w:val="24"/>
        </w:rPr>
        <w:t>nucleares</w:t>
      </w:r>
      <w:r w:rsidR="00351C29">
        <w:rPr>
          <w:rFonts w:ascii="Arial" w:hAnsi="Arial" w:cs="Arial"/>
          <w:sz w:val="24"/>
          <w:szCs w:val="24"/>
        </w:rPr>
        <w:t xml:space="preserve">, las mismas que se enfrentaron </w:t>
      </w:r>
      <w:r w:rsidR="009D6B4E">
        <w:rPr>
          <w:rFonts w:ascii="Arial" w:hAnsi="Arial" w:cs="Arial"/>
          <w:sz w:val="24"/>
          <w:szCs w:val="24"/>
        </w:rPr>
        <w:t>durante</w:t>
      </w:r>
      <w:r w:rsidR="00571275">
        <w:rPr>
          <w:rFonts w:ascii="Arial" w:hAnsi="Arial" w:cs="Arial"/>
          <w:sz w:val="24"/>
          <w:szCs w:val="24"/>
        </w:rPr>
        <w:t xml:space="preserve"> l</w:t>
      </w:r>
      <w:r w:rsidR="002662BE">
        <w:rPr>
          <w:rFonts w:ascii="Arial" w:hAnsi="Arial" w:cs="Arial"/>
          <w:sz w:val="24"/>
          <w:szCs w:val="24"/>
        </w:rPr>
        <w:t>as cinco décadas que duró</w:t>
      </w:r>
      <w:r w:rsidR="009D6B4E">
        <w:rPr>
          <w:rFonts w:ascii="Arial" w:hAnsi="Arial" w:cs="Arial"/>
          <w:sz w:val="24"/>
          <w:szCs w:val="24"/>
        </w:rPr>
        <w:t xml:space="preserve"> la Guerra Fr</w:t>
      </w:r>
      <w:r w:rsidR="00D87B70">
        <w:rPr>
          <w:rFonts w:ascii="Arial" w:hAnsi="Arial" w:cs="Arial"/>
          <w:sz w:val="24"/>
          <w:szCs w:val="24"/>
        </w:rPr>
        <w:t>í</w:t>
      </w:r>
      <w:r w:rsidR="009D6B4E">
        <w:rPr>
          <w:rFonts w:ascii="Arial" w:hAnsi="Arial" w:cs="Arial"/>
          <w:sz w:val="24"/>
          <w:szCs w:val="24"/>
        </w:rPr>
        <w:t>a</w:t>
      </w:r>
      <w:r w:rsidR="00D87B70">
        <w:rPr>
          <w:rFonts w:ascii="Arial" w:hAnsi="Arial" w:cs="Arial"/>
          <w:sz w:val="24"/>
          <w:szCs w:val="24"/>
        </w:rPr>
        <w:t>,</w:t>
      </w:r>
      <w:r w:rsidR="00254A44">
        <w:rPr>
          <w:rFonts w:ascii="Arial" w:hAnsi="Arial" w:cs="Arial"/>
          <w:sz w:val="24"/>
          <w:szCs w:val="24"/>
        </w:rPr>
        <w:t xml:space="preserve"> </w:t>
      </w:r>
      <w:r w:rsidR="00D87B70">
        <w:rPr>
          <w:rFonts w:ascii="Arial" w:hAnsi="Arial" w:cs="Arial"/>
          <w:sz w:val="24"/>
          <w:szCs w:val="24"/>
        </w:rPr>
        <w:t>v</w:t>
      </w:r>
      <w:r w:rsidR="00C46577">
        <w:rPr>
          <w:rFonts w:ascii="Arial" w:hAnsi="Arial" w:cs="Arial"/>
          <w:sz w:val="24"/>
          <w:szCs w:val="24"/>
        </w:rPr>
        <w:t>iene a</w:t>
      </w:r>
      <w:r w:rsidR="004C7E71">
        <w:rPr>
          <w:rFonts w:ascii="Arial" w:hAnsi="Arial" w:cs="Arial"/>
          <w:sz w:val="24"/>
          <w:szCs w:val="24"/>
        </w:rPr>
        <w:t>l c</w:t>
      </w:r>
      <w:r w:rsidR="00C46577">
        <w:rPr>
          <w:rFonts w:ascii="Arial" w:hAnsi="Arial" w:cs="Arial"/>
          <w:sz w:val="24"/>
          <w:szCs w:val="24"/>
        </w:rPr>
        <w:t>aso</w:t>
      </w:r>
      <w:r w:rsidR="006065C0">
        <w:rPr>
          <w:rFonts w:ascii="Arial" w:hAnsi="Arial" w:cs="Arial"/>
          <w:sz w:val="24"/>
          <w:szCs w:val="24"/>
        </w:rPr>
        <w:t xml:space="preserve"> </w:t>
      </w:r>
      <w:r w:rsidR="004C7E71">
        <w:rPr>
          <w:rFonts w:ascii="Arial" w:hAnsi="Arial" w:cs="Arial"/>
          <w:sz w:val="24"/>
          <w:szCs w:val="24"/>
        </w:rPr>
        <w:t>citar a</w:t>
      </w:r>
      <w:r w:rsidR="006065C0">
        <w:rPr>
          <w:rFonts w:ascii="Arial" w:hAnsi="Arial" w:cs="Arial"/>
          <w:sz w:val="24"/>
          <w:szCs w:val="24"/>
        </w:rPr>
        <w:t xml:space="preserve"> Albert Einstein</w:t>
      </w:r>
      <w:r w:rsidR="003327C9">
        <w:rPr>
          <w:rFonts w:ascii="Arial" w:hAnsi="Arial" w:cs="Arial"/>
          <w:sz w:val="24"/>
          <w:szCs w:val="24"/>
        </w:rPr>
        <w:t>,</w:t>
      </w:r>
      <w:r w:rsidR="006065C0">
        <w:rPr>
          <w:rFonts w:ascii="Arial" w:hAnsi="Arial" w:cs="Arial"/>
          <w:sz w:val="24"/>
          <w:szCs w:val="24"/>
        </w:rPr>
        <w:t xml:space="preserve"> </w:t>
      </w:r>
      <w:r w:rsidR="00BE020F">
        <w:rPr>
          <w:rFonts w:ascii="Arial" w:hAnsi="Arial" w:cs="Arial"/>
          <w:sz w:val="24"/>
          <w:szCs w:val="24"/>
        </w:rPr>
        <w:t>quie</w:t>
      </w:r>
      <w:r w:rsidR="00C020A2">
        <w:rPr>
          <w:rFonts w:ascii="Arial" w:hAnsi="Arial" w:cs="Arial"/>
          <w:sz w:val="24"/>
          <w:szCs w:val="24"/>
        </w:rPr>
        <w:t>n</w:t>
      </w:r>
      <w:r w:rsidR="00E24329">
        <w:rPr>
          <w:rFonts w:ascii="Arial" w:hAnsi="Arial" w:cs="Arial"/>
          <w:sz w:val="24"/>
          <w:szCs w:val="24"/>
        </w:rPr>
        <w:t xml:space="preserve"> alertó</w:t>
      </w:r>
      <w:r w:rsidR="00DD604E">
        <w:rPr>
          <w:rFonts w:ascii="Arial" w:hAnsi="Arial" w:cs="Arial"/>
          <w:sz w:val="24"/>
          <w:szCs w:val="24"/>
        </w:rPr>
        <w:t xml:space="preserve"> a</w:t>
      </w:r>
      <w:r w:rsidR="00767627">
        <w:rPr>
          <w:rFonts w:ascii="Arial" w:hAnsi="Arial" w:cs="Arial"/>
          <w:sz w:val="24"/>
          <w:szCs w:val="24"/>
        </w:rPr>
        <w:t xml:space="preserve"> la humanidad</w:t>
      </w:r>
      <w:r w:rsidR="00CF6F92">
        <w:rPr>
          <w:rFonts w:ascii="Arial" w:hAnsi="Arial" w:cs="Arial"/>
          <w:sz w:val="24"/>
          <w:szCs w:val="24"/>
        </w:rPr>
        <w:t xml:space="preserve"> cuando dijo</w:t>
      </w:r>
      <w:r w:rsidR="00C0228D">
        <w:rPr>
          <w:rFonts w:ascii="Arial" w:hAnsi="Arial" w:cs="Arial"/>
          <w:sz w:val="24"/>
          <w:szCs w:val="24"/>
        </w:rPr>
        <w:t xml:space="preserve"> </w:t>
      </w:r>
      <w:r w:rsidR="00C03B89" w:rsidRPr="00F822BD">
        <w:rPr>
          <w:rFonts w:ascii="Arial" w:hAnsi="Arial" w:cs="Arial"/>
          <w:b/>
          <w:bCs/>
          <w:i/>
          <w:iCs/>
          <w:sz w:val="24"/>
          <w:szCs w:val="24"/>
        </w:rPr>
        <w:t>“</w:t>
      </w:r>
      <w:r w:rsidR="00975287" w:rsidRPr="00F822BD">
        <w:rPr>
          <w:rFonts w:ascii="Arial" w:hAnsi="Arial" w:cs="Arial"/>
          <w:b/>
          <w:bCs/>
          <w:i/>
          <w:iCs/>
          <w:sz w:val="24"/>
          <w:szCs w:val="24"/>
        </w:rPr>
        <w:t xml:space="preserve">No </w:t>
      </w:r>
      <w:r w:rsidR="00FC1CEC" w:rsidRPr="00F822BD">
        <w:rPr>
          <w:rFonts w:ascii="Arial" w:hAnsi="Arial" w:cs="Arial"/>
          <w:b/>
          <w:bCs/>
          <w:i/>
          <w:iCs/>
          <w:sz w:val="24"/>
          <w:szCs w:val="24"/>
        </w:rPr>
        <w:t>sé</w:t>
      </w:r>
      <w:r w:rsidR="00975287" w:rsidRPr="00F822B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1B095B" w:rsidRPr="00F822BD">
        <w:rPr>
          <w:rFonts w:ascii="Arial" w:hAnsi="Arial" w:cs="Arial"/>
          <w:b/>
          <w:bCs/>
          <w:i/>
          <w:iCs/>
          <w:sz w:val="24"/>
          <w:szCs w:val="24"/>
        </w:rPr>
        <w:t>cómo</w:t>
      </w:r>
      <w:r w:rsidR="00A26A2B" w:rsidRPr="00F822BD">
        <w:rPr>
          <w:rFonts w:ascii="Arial" w:hAnsi="Arial" w:cs="Arial"/>
          <w:b/>
          <w:bCs/>
          <w:i/>
          <w:iCs/>
          <w:sz w:val="24"/>
          <w:szCs w:val="24"/>
        </w:rPr>
        <w:t xml:space="preserve"> será la Tercera Guerra Mundial, pero la Cuarta se peleara con palos y piedra</w:t>
      </w:r>
      <w:r w:rsidR="00754827" w:rsidRPr="00F822BD">
        <w:rPr>
          <w:rFonts w:ascii="Arial" w:hAnsi="Arial" w:cs="Arial"/>
          <w:b/>
          <w:bCs/>
          <w:i/>
          <w:iCs/>
          <w:sz w:val="24"/>
          <w:szCs w:val="24"/>
        </w:rPr>
        <w:t>s,</w:t>
      </w:r>
    </w:p>
    <w:p w14:paraId="58216368" w14:textId="77777777" w:rsidR="0029639E" w:rsidRDefault="0029639E" w:rsidP="000276D3">
      <w:pPr>
        <w:spacing w:after="0" w:line="360" w:lineRule="auto"/>
        <w:ind w:right="531"/>
        <w:jc w:val="both"/>
        <w:rPr>
          <w:rFonts w:ascii="Arial" w:hAnsi="Arial" w:cs="Arial"/>
          <w:sz w:val="24"/>
          <w:szCs w:val="24"/>
        </w:rPr>
      </w:pPr>
    </w:p>
    <w:p w14:paraId="30F5578E" w14:textId="64DB8E1D" w:rsidR="009931D4" w:rsidRPr="003E0927" w:rsidRDefault="008A4797" w:rsidP="003E0927">
      <w:pPr>
        <w:spacing w:line="240" w:lineRule="auto"/>
        <w:jc w:val="both"/>
        <w:rPr>
          <w:sz w:val="24"/>
          <w:szCs w:val="24"/>
        </w:rPr>
      </w:pPr>
      <w:r w:rsidRPr="00B00330">
        <w:rPr>
          <w:sz w:val="28"/>
          <w:szCs w:val="28"/>
          <w:u w:val="single"/>
        </w:rPr>
        <w:t>No</w:t>
      </w:r>
      <w:r w:rsidR="004415C2" w:rsidRPr="00B00330">
        <w:rPr>
          <w:sz w:val="28"/>
          <w:szCs w:val="28"/>
          <w:u w:val="single"/>
        </w:rPr>
        <w:t>tas</w:t>
      </w:r>
    </w:p>
    <w:p w14:paraId="1B4F1560" w14:textId="27A96954" w:rsidR="00CB1562" w:rsidRPr="007C18CB" w:rsidRDefault="00DC4685" w:rsidP="00B9396C">
      <w:pPr>
        <w:spacing w:line="240" w:lineRule="auto"/>
        <w:jc w:val="both"/>
        <w:rPr>
          <w:rFonts w:ascii="Arial" w:hAnsi="Arial" w:cs="Arial"/>
        </w:rPr>
      </w:pPr>
      <w:r w:rsidRPr="007C18CB">
        <w:rPr>
          <w:rFonts w:ascii="Arial" w:hAnsi="Arial" w:cs="Arial"/>
        </w:rPr>
        <w:t>1</w:t>
      </w:r>
      <w:r w:rsidR="00FE3E7A" w:rsidRPr="007C18CB">
        <w:rPr>
          <w:rFonts w:ascii="Arial" w:hAnsi="Arial" w:cs="Arial"/>
        </w:rPr>
        <w:t>.-</w:t>
      </w:r>
      <w:r w:rsidR="00B055A6" w:rsidRPr="007C18CB">
        <w:rPr>
          <w:rFonts w:ascii="Arial" w:hAnsi="Arial" w:cs="Arial"/>
        </w:rPr>
        <w:t xml:space="preserve"> </w:t>
      </w:r>
      <w:r w:rsidR="00477D04" w:rsidRPr="007C18CB">
        <w:rPr>
          <w:rFonts w:ascii="Arial" w:hAnsi="Arial" w:cs="Arial"/>
        </w:rPr>
        <w:t>La Llamada “Revolución Naranja”</w:t>
      </w:r>
      <w:r w:rsidR="006759F6" w:rsidRPr="007C18CB">
        <w:rPr>
          <w:rFonts w:ascii="Arial" w:hAnsi="Arial" w:cs="Arial"/>
        </w:rPr>
        <w:t xml:space="preserve"> </w:t>
      </w:r>
      <w:r w:rsidR="005A1FDA" w:rsidRPr="007C18CB">
        <w:rPr>
          <w:rFonts w:ascii="Arial" w:hAnsi="Arial" w:cs="Arial"/>
        </w:rPr>
        <w:t xml:space="preserve">tuvo lugar entre </w:t>
      </w:r>
      <w:r w:rsidR="00C64C94" w:rsidRPr="007C18CB">
        <w:rPr>
          <w:rFonts w:ascii="Arial" w:hAnsi="Arial" w:cs="Arial"/>
        </w:rPr>
        <w:t>noviembre</w:t>
      </w:r>
      <w:r w:rsidR="005A1FDA" w:rsidRPr="007C18CB">
        <w:rPr>
          <w:rFonts w:ascii="Arial" w:hAnsi="Arial" w:cs="Arial"/>
        </w:rPr>
        <w:t xml:space="preserve"> de 2004</w:t>
      </w:r>
      <w:r w:rsidR="00C64C94" w:rsidRPr="007C18CB">
        <w:rPr>
          <w:rFonts w:ascii="Arial" w:hAnsi="Arial" w:cs="Arial"/>
        </w:rPr>
        <w:t xml:space="preserve"> y enero de 200</w:t>
      </w:r>
      <w:r w:rsidR="004F2FCB" w:rsidRPr="007C18CB">
        <w:rPr>
          <w:rFonts w:ascii="Arial" w:hAnsi="Arial" w:cs="Arial"/>
        </w:rPr>
        <w:t xml:space="preserve">5 </w:t>
      </w:r>
      <w:r w:rsidR="003A386F" w:rsidRPr="007C18CB">
        <w:rPr>
          <w:rFonts w:ascii="Arial" w:hAnsi="Arial" w:cs="Arial"/>
        </w:rPr>
        <w:t>c</w:t>
      </w:r>
      <w:r w:rsidR="00866046" w:rsidRPr="007C18CB">
        <w:rPr>
          <w:rFonts w:ascii="Arial" w:hAnsi="Arial" w:cs="Arial"/>
        </w:rPr>
        <w:t xml:space="preserve">on motivo de las protestas </w:t>
      </w:r>
      <w:r w:rsidR="00C24AA0" w:rsidRPr="007C18CB">
        <w:rPr>
          <w:rFonts w:ascii="Arial" w:hAnsi="Arial" w:cs="Arial"/>
        </w:rPr>
        <w:t>contra el fraude denunciado en la segunda vuelta de la</w:t>
      </w:r>
      <w:r w:rsidR="009F376C" w:rsidRPr="007C18CB">
        <w:rPr>
          <w:rFonts w:ascii="Arial" w:hAnsi="Arial" w:cs="Arial"/>
        </w:rPr>
        <w:t xml:space="preserve"> elecci</w:t>
      </w:r>
      <w:r w:rsidR="00372D43" w:rsidRPr="007C18CB">
        <w:rPr>
          <w:rFonts w:ascii="Arial" w:hAnsi="Arial" w:cs="Arial"/>
        </w:rPr>
        <w:t>ó</w:t>
      </w:r>
      <w:r w:rsidR="009F376C" w:rsidRPr="007C18CB">
        <w:rPr>
          <w:rFonts w:ascii="Arial" w:hAnsi="Arial" w:cs="Arial"/>
        </w:rPr>
        <w:t>n presidencial</w:t>
      </w:r>
      <w:r w:rsidR="00372D43" w:rsidRPr="007C18CB">
        <w:rPr>
          <w:rFonts w:ascii="Arial" w:hAnsi="Arial" w:cs="Arial"/>
        </w:rPr>
        <w:t xml:space="preserve"> que le </w:t>
      </w:r>
      <w:r w:rsidR="00EB2C77" w:rsidRPr="007C18CB">
        <w:rPr>
          <w:rFonts w:ascii="Arial" w:hAnsi="Arial" w:cs="Arial"/>
        </w:rPr>
        <w:t>dio</w:t>
      </w:r>
      <w:r w:rsidR="00372D43" w:rsidRPr="007C18CB">
        <w:rPr>
          <w:rFonts w:ascii="Arial" w:hAnsi="Arial" w:cs="Arial"/>
        </w:rPr>
        <w:t xml:space="preserve"> el </w:t>
      </w:r>
      <w:r w:rsidR="001411D8" w:rsidRPr="007C18CB">
        <w:rPr>
          <w:rFonts w:ascii="Arial" w:hAnsi="Arial" w:cs="Arial"/>
        </w:rPr>
        <w:t>tri</w:t>
      </w:r>
      <w:r w:rsidR="00AA3F15" w:rsidRPr="007C18CB">
        <w:rPr>
          <w:rFonts w:ascii="Arial" w:hAnsi="Arial" w:cs="Arial"/>
        </w:rPr>
        <w:t>u</w:t>
      </w:r>
      <w:r w:rsidR="001411D8" w:rsidRPr="007C18CB">
        <w:rPr>
          <w:rFonts w:ascii="Arial" w:hAnsi="Arial" w:cs="Arial"/>
        </w:rPr>
        <w:t xml:space="preserve">nfo </w:t>
      </w:r>
      <w:r w:rsidR="00C52A03" w:rsidRPr="007C18CB">
        <w:rPr>
          <w:rFonts w:ascii="Arial" w:hAnsi="Arial" w:cs="Arial"/>
        </w:rPr>
        <w:t>a Vi</w:t>
      </w:r>
      <w:r w:rsidR="00155050" w:rsidRPr="007C18CB">
        <w:rPr>
          <w:rFonts w:ascii="Arial" w:hAnsi="Arial" w:cs="Arial"/>
        </w:rPr>
        <w:t>ktor</w:t>
      </w:r>
      <w:r w:rsidR="00BB4E34" w:rsidRPr="007C18CB">
        <w:rPr>
          <w:rFonts w:ascii="Arial" w:hAnsi="Arial" w:cs="Arial"/>
        </w:rPr>
        <w:t xml:space="preserve"> Yanuk</w:t>
      </w:r>
      <w:r w:rsidR="0086794D" w:rsidRPr="007C18CB">
        <w:rPr>
          <w:rFonts w:ascii="Arial" w:hAnsi="Arial" w:cs="Arial"/>
        </w:rPr>
        <w:t>ov</w:t>
      </w:r>
      <w:r w:rsidR="00275086" w:rsidRPr="007C18CB">
        <w:rPr>
          <w:rFonts w:ascii="Arial" w:hAnsi="Arial" w:cs="Arial"/>
        </w:rPr>
        <w:t>yc</w:t>
      </w:r>
      <w:r w:rsidR="0086794D" w:rsidRPr="007C18CB">
        <w:rPr>
          <w:rFonts w:ascii="Arial" w:hAnsi="Arial" w:cs="Arial"/>
        </w:rPr>
        <w:t>h</w:t>
      </w:r>
      <w:r w:rsidR="00CC2376" w:rsidRPr="007C18CB">
        <w:rPr>
          <w:rFonts w:ascii="Arial" w:hAnsi="Arial" w:cs="Arial"/>
        </w:rPr>
        <w:t xml:space="preserve"> sobre Vikt</w:t>
      </w:r>
      <w:r w:rsidR="00011628" w:rsidRPr="007C18CB">
        <w:rPr>
          <w:rFonts w:ascii="Arial" w:hAnsi="Arial" w:cs="Arial"/>
        </w:rPr>
        <w:t>or</w:t>
      </w:r>
      <w:r w:rsidR="008D7062" w:rsidRPr="007C18CB">
        <w:rPr>
          <w:rFonts w:ascii="Arial" w:hAnsi="Arial" w:cs="Arial"/>
        </w:rPr>
        <w:t xml:space="preserve"> Yush</w:t>
      </w:r>
      <w:r w:rsidR="00C83432" w:rsidRPr="007C18CB">
        <w:rPr>
          <w:rFonts w:ascii="Arial" w:hAnsi="Arial" w:cs="Arial"/>
        </w:rPr>
        <w:t>chenko</w:t>
      </w:r>
      <w:r w:rsidR="007013EE" w:rsidRPr="007C18CB">
        <w:rPr>
          <w:rFonts w:ascii="Arial" w:hAnsi="Arial" w:cs="Arial"/>
        </w:rPr>
        <w:t>, Las pro</w:t>
      </w:r>
      <w:r w:rsidR="00F26CD2" w:rsidRPr="007C18CB">
        <w:rPr>
          <w:rFonts w:ascii="Arial" w:hAnsi="Arial" w:cs="Arial"/>
        </w:rPr>
        <w:t>t</w:t>
      </w:r>
      <w:r w:rsidR="007013EE" w:rsidRPr="007C18CB">
        <w:rPr>
          <w:rFonts w:ascii="Arial" w:hAnsi="Arial" w:cs="Arial"/>
        </w:rPr>
        <w:t xml:space="preserve">estas </w:t>
      </w:r>
      <w:r w:rsidR="000A796E" w:rsidRPr="007C18CB">
        <w:rPr>
          <w:rFonts w:ascii="Arial" w:hAnsi="Arial" w:cs="Arial"/>
        </w:rPr>
        <w:t>pacíficas</w:t>
      </w:r>
      <w:r w:rsidR="007013EE" w:rsidRPr="007C18CB">
        <w:rPr>
          <w:rFonts w:ascii="Arial" w:hAnsi="Arial" w:cs="Arial"/>
        </w:rPr>
        <w:t xml:space="preserve"> en</w:t>
      </w:r>
      <w:r w:rsidR="004E5C4C" w:rsidRPr="007C18CB">
        <w:rPr>
          <w:rFonts w:ascii="Arial" w:hAnsi="Arial" w:cs="Arial"/>
        </w:rPr>
        <w:t xml:space="preserve"> la</w:t>
      </w:r>
      <w:r w:rsidR="00950B80" w:rsidRPr="007C18CB">
        <w:rPr>
          <w:rFonts w:ascii="Arial" w:hAnsi="Arial" w:cs="Arial"/>
        </w:rPr>
        <w:t xml:space="preserve"> Plaza de </w:t>
      </w:r>
      <w:r w:rsidR="00C357B7" w:rsidRPr="007C18CB">
        <w:rPr>
          <w:rFonts w:ascii="Arial" w:hAnsi="Arial" w:cs="Arial"/>
        </w:rPr>
        <w:t>l</w:t>
      </w:r>
      <w:r w:rsidR="00950B80" w:rsidRPr="007C18CB">
        <w:rPr>
          <w:rFonts w:ascii="Arial" w:hAnsi="Arial" w:cs="Arial"/>
        </w:rPr>
        <w:t>a Independencia</w:t>
      </w:r>
      <w:r w:rsidR="0038402D" w:rsidRPr="007C18CB">
        <w:rPr>
          <w:rFonts w:ascii="Arial" w:hAnsi="Arial" w:cs="Arial"/>
        </w:rPr>
        <w:t xml:space="preserve"> de</w:t>
      </w:r>
      <w:r w:rsidR="004E5C4C" w:rsidRPr="007C18CB">
        <w:rPr>
          <w:rFonts w:ascii="Arial" w:hAnsi="Arial" w:cs="Arial"/>
        </w:rPr>
        <w:t xml:space="preserve"> </w:t>
      </w:r>
      <w:r w:rsidR="000A796E" w:rsidRPr="007C18CB">
        <w:rPr>
          <w:rFonts w:ascii="Arial" w:hAnsi="Arial" w:cs="Arial"/>
        </w:rPr>
        <w:t>K</w:t>
      </w:r>
      <w:r w:rsidR="00B94CEC" w:rsidRPr="007C18CB">
        <w:rPr>
          <w:rFonts w:ascii="Arial" w:hAnsi="Arial" w:cs="Arial"/>
        </w:rPr>
        <w:t>iev</w:t>
      </w:r>
      <w:r w:rsidR="004F73AF" w:rsidRPr="007C18CB">
        <w:rPr>
          <w:rFonts w:ascii="Arial" w:hAnsi="Arial" w:cs="Arial"/>
        </w:rPr>
        <w:t xml:space="preserve"> contra el f</w:t>
      </w:r>
      <w:r w:rsidR="003D3822" w:rsidRPr="007C18CB">
        <w:rPr>
          <w:rFonts w:ascii="Arial" w:hAnsi="Arial" w:cs="Arial"/>
        </w:rPr>
        <w:t>r</w:t>
      </w:r>
      <w:r w:rsidR="00B94CEC" w:rsidRPr="007C18CB">
        <w:rPr>
          <w:rFonts w:ascii="Arial" w:hAnsi="Arial" w:cs="Arial"/>
        </w:rPr>
        <w:t>a</w:t>
      </w:r>
      <w:r w:rsidR="004F73AF" w:rsidRPr="007C18CB">
        <w:rPr>
          <w:rFonts w:ascii="Arial" w:hAnsi="Arial" w:cs="Arial"/>
        </w:rPr>
        <w:t>ude</w:t>
      </w:r>
      <w:r w:rsidR="00B94CEC" w:rsidRPr="007C18CB">
        <w:rPr>
          <w:rFonts w:ascii="Arial" w:hAnsi="Arial" w:cs="Arial"/>
        </w:rPr>
        <w:t xml:space="preserve"> electoral denunciado por </w:t>
      </w:r>
      <w:r w:rsidR="00D456C4" w:rsidRPr="007C18CB">
        <w:rPr>
          <w:rFonts w:ascii="Arial" w:hAnsi="Arial" w:cs="Arial"/>
        </w:rPr>
        <w:t>lis observadores internacionales forzó</w:t>
      </w:r>
      <w:r w:rsidR="00D612FE" w:rsidRPr="007C18CB">
        <w:rPr>
          <w:rFonts w:ascii="Arial" w:hAnsi="Arial" w:cs="Arial"/>
        </w:rPr>
        <w:t xml:space="preserve"> a la Corte</w:t>
      </w:r>
      <w:r w:rsidR="00D50DB1" w:rsidRPr="007C18CB">
        <w:rPr>
          <w:rFonts w:ascii="Arial" w:hAnsi="Arial" w:cs="Arial"/>
        </w:rPr>
        <w:t xml:space="preserve"> Supr</w:t>
      </w:r>
      <w:r w:rsidR="009442AA" w:rsidRPr="007C18CB">
        <w:rPr>
          <w:rFonts w:ascii="Arial" w:hAnsi="Arial" w:cs="Arial"/>
        </w:rPr>
        <w:t>e</w:t>
      </w:r>
      <w:r w:rsidR="00D50DB1" w:rsidRPr="007C18CB">
        <w:rPr>
          <w:rFonts w:ascii="Arial" w:hAnsi="Arial" w:cs="Arial"/>
        </w:rPr>
        <w:t>ma de Ucrania a a</w:t>
      </w:r>
      <w:r w:rsidR="003D3822" w:rsidRPr="007C18CB">
        <w:rPr>
          <w:rFonts w:ascii="Arial" w:hAnsi="Arial" w:cs="Arial"/>
        </w:rPr>
        <w:t>n</w:t>
      </w:r>
      <w:r w:rsidR="00D50DB1" w:rsidRPr="007C18CB">
        <w:rPr>
          <w:rFonts w:ascii="Arial" w:hAnsi="Arial" w:cs="Arial"/>
        </w:rPr>
        <w:t>ula</w:t>
      </w:r>
      <w:r w:rsidR="003D3822" w:rsidRPr="007C18CB">
        <w:rPr>
          <w:rFonts w:ascii="Arial" w:hAnsi="Arial" w:cs="Arial"/>
        </w:rPr>
        <w:t>r</w:t>
      </w:r>
      <w:r w:rsidR="00D50DB1" w:rsidRPr="007C18CB">
        <w:rPr>
          <w:rFonts w:ascii="Arial" w:hAnsi="Arial" w:cs="Arial"/>
        </w:rPr>
        <w:t xml:space="preserve"> </w:t>
      </w:r>
      <w:r w:rsidR="00FB3772" w:rsidRPr="007C18CB">
        <w:rPr>
          <w:rFonts w:ascii="Arial" w:hAnsi="Arial" w:cs="Arial"/>
        </w:rPr>
        <w:t xml:space="preserve">la elección </w:t>
      </w:r>
      <w:r w:rsidR="00E14074" w:rsidRPr="007C18CB">
        <w:rPr>
          <w:rFonts w:ascii="Arial" w:hAnsi="Arial" w:cs="Arial"/>
        </w:rPr>
        <w:t>y</w:t>
      </w:r>
      <w:r w:rsidR="00AD5537" w:rsidRPr="007C18CB">
        <w:rPr>
          <w:rFonts w:ascii="Arial" w:hAnsi="Arial" w:cs="Arial"/>
        </w:rPr>
        <w:t xml:space="preserve"> convocar nueva elección</w:t>
      </w:r>
      <w:r w:rsidR="00E14074" w:rsidRPr="007C18CB">
        <w:rPr>
          <w:rFonts w:ascii="Arial" w:hAnsi="Arial" w:cs="Arial"/>
        </w:rPr>
        <w:t>,</w:t>
      </w:r>
      <w:r w:rsidR="00AD5537" w:rsidRPr="007C18CB">
        <w:rPr>
          <w:rFonts w:ascii="Arial" w:hAnsi="Arial" w:cs="Arial"/>
        </w:rPr>
        <w:t xml:space="preserve"> que fue gana</w:t>
      </w:r>
      <w:r w:rsidR="00E14074" w:rsidRPr="007C18CB">
        <w:rPr>
          <w:rFonts w:ascii="Arial" w:hAnsi="Arial" w:cs="Arial"/>
        </w:rPr>
        <w:t>d</w:t>
      </w:r>
      <w:r w:rsidR="00AD5537" w:rsidRPr="007C18CB">
        <w:rPr>
          <w:rFonts w:ascii="Arial" w:hAnsi="Arial" w:cs="Arial"/>
        </w:rPr>
        <w:t>a am</w:t>
      </w:r>
      <w:r w:rsidR="00BF2A21" w:rsidRPr="007C18CB">
        <w:rPr>
          <w:rFonts w:ascii="Arial" w:hAnsi="Arial" w:cs="Arial"/>
        </w:rPr>
        <w:t>pliamente por</w:t>
      </w:r>
      <w:r w:rsidR="000F756D" w:rsidRPr="007C18CB">
        <w:rPr>
          <w:rFonts w:ascii="Arial" w:hAnsi="Arial" w:cs="Arial"/>
        </w:rPr>
        <w:t xml:space="preserve"> Viktor Yushchenko</w:t>
      </w:r>
      <w:r w:rsidR="009442AA" w:rsidRPr="007C18CB">
        <w:rPr>
          <w:rFonts w:ascii="Arial" w:hAnsi="Arial" w:cs="Arial"/>
        </w:rPr>
        <w:t>.</w:t>
      </w:r>
      <w:r w:rsidR="00EB2C42" w:rsidRPr="007C18CB">
        <w:rPr>
          <w:rFonts w:ascii="Arial" w:hAnsi="Arial" w:cs="Arial"/>
        </w:rPr>
        <w:t xml:space="preserve"> En el año 2010</w:t>
      </w:r>
      <w:r w:rsidR="00BF2A21" w:rsidRPr="007C18CB">
        <w:rPr>
          <w:rFonts w:ascii="Arial" w:hAnsi="Arial" w:cs="Arial"/>
        </w:rPr>
        <w:t xml:space="preserve"> </w:t>
      </w:r>
      <w:r w:rsidR="00E63BCF">
        <w:rPr>
          <w:rFonts w:ascii="Arial" w:hAnsi="Arial" w:cs="Arial"/>
        </w:rPr>
        <w:t>fue</w:t>
      </w:r>
      <w:r w:rsidR="006A54EE" w:rsidRPr="007C18CB">
        <w:rPr>
          <w:rFonts w:ascii="Arial" w:hAnsi="Arial" w:cs="Arial"/>
        </w:rPr>
        <w:t xml:space="preserve"> electo President</w:t>
      </w:r>
      <w:r w:rsidR="009A0851" w:rsidRPr="007C18CB">
        <w:rPr>
          <w:rFonts w:ascii="Arial" w:hAnsi="Arial" w:cs="Arial"/>
        </w:rPr>
        <w:t xml:space="preserve">e Viktor Yanukovych </w:t>
      </w:r>
      <w:r w:rsidR="007E772C" w:rsidRPr="007C18CB">
        <w:rPr>
          <w:rFonts w:ascii="Arial" w:hAnsi="Arial" w:cs="Arial"/>
        </w:rPr>
        <w:t xml:space="preserve">quien sería depuesto </w:t>
      </w:r>
      <w:r w:rsidR="00BB6505" w:rsidRPr="007C18CB">
        <w:rPr>
          <w:rFonts w:ascii="Arial" w:hAnsi="Arial" w:cs="Arial"/>
        </w:rPr>
        <w:t>e</w:t>
      </w:r>
      <w:r w:rsidR="00351D4E" w:rsidRPr="007C18CB">
        <w:rPr>
          <w:rFonts w:ascii="Arial" w:hAnsi="Arial" w:cs="Arial"/>
        </w:rPr>
        <w:t>l 20</w:t>
      </w:r>
      <w:r w:rsidR="00BB6505" w:rsidRPr="007C18CB">
        <w:rPr>
          <w:rFonts w:ascii="Arial" w:hAnsi="Arial" w:cs="Arial"/>
        </w:rPr>
        <w:t xml:space="preserve"> </w:t>
      </w:r>
      <w:r w:rsidR="00FD3778" w:rsidRPr="007C18CB">
        <w:rPr>
          <w:rFonts w:ascii="Arial" w:hAnsi="Arial" w:cs="Arial"/>
        </w:rPr>
        <w:t>febrero de</w:t>
      </w:r>
      <w:r w:rsidR="00BB6505" w:rsidRPr="007C18CB">
        <w:rPr>
          <w:rFonts w:ascii="Arial" w:hAnsi="Arial" w:cs="Arial"/>
        </w:rPr>
        <w:t xml:space="preserve"> 201</w:t>
      </w:r>
      <w:r w:rsidR="00D70CD3" w:rsidRPr="007C18CB">
        <w:rPr>
          <w:rFonts w:ascii="Arial" w:hAnsi="Arial" w:cs="Arial"/>
        </w:rPr>
        <w:t xml:space="preserve">4 </w:t>
      </w:r>
      <w:r w:rsidR="00FD3778" w:rsidRPr="007C18CB">
        <w:rPr>
          <w:rFonts w:ascii="Arial" w:hAnsi="Arial" w:cs="Arial"/>
        </w:rPr>
        <w:t>por la</w:t>
      </w:r>
      <w:r w:rsidR="00B8602D" w:rsidRPr="007C18CB">
        <w:rPr>
          <w:rFonts w:ascii="Arial" w:hAnsi="Arial" w:cs="Arial"/>
        </w:rPr>
        <w:t xml:space="preserve"> </w:t>
      </w:r>
      <w:r w:rsidR="00935BA2" w:rsidRPr="007C18CB">
        <w:rPr>
          <w:rFonts w:ascii="Arial" w:hAnsi="Arial" w:cs="Arial"/>
        </w:rPr>
        <w:t>v</w:t>
      </w:r>
      <w:r w:rsidR="00B8602D" w:rsidRPr="007C18CB">
        <w:rPr>
          <w:rFonts w:ascii="Arial" w:hAnsi="Arial" w:cs="Arial"/>
        </w:rPr>
        <w:t>iolent</w:t>
      </w:r>
      <w:r w:rsidR="00935BA2" w:rsidRPr="007C18CB">
        <w:rPr>
          <w:rFonts w:ascii="Arial" w:hAnsi="Arial" w:cs="Arial"/>
        </w:rPr>
        <w:t>a “Re</w:t>
      </w:r>
      <w:r w:rsidR="00701ACD" w:rsidRPr="007C18CB">
        <w:rPr>
          <w:rFonts w:ascii="Arial" w:hAnsi="Arial" w:cs="Arial"/>
        </w:rPr>
        <w:t>vo</w:t>
      </w:r>
      <w:r w:rsidR="0024757D" w:rsidRPr="007C18CB">
        <w:rPr>
          <w:rFonts w:ascii="Arial" w:hAnsi="Arial" w:cs="Arial"/>
        </w:rPr>
        <w:t>l</w:t>
      </w:r>
      <w:r w:rsidR="00BC4A95" w:rsidRPr="007C18CB">
        <w:rPr>
          <w:rFonts w:ascii="Arial" w:hAnsi="Arial" w:cs="Arial"/>
        </w:rPr>
        <w:t>ución</w:t>
      </w:r>
      <w:r w:rsidR="0059196C" w:rsidRPr="007C18CB">
        <w:rPr>
          <w:rFonts w:ascii="Arial" w:hAnsi="Arial" w:cs="Arial"/>
        </w:rPr>
        <w:t xml:space="preserve"> </w:t>
      </w:r>
      <w:r w:rsidR="00BC4A95" w:rsidRPr="007C18CB">
        <w:rPr>
          <w:rFonts w:ascii="Arial" w:hAnsi="Arial" w:cs="Arial"/>
        </w:rPr>
        <w:t>de la Dignidad</w:t>
      </w:r>
      <w:r w:rsidR="00701ACD" w:rsidRPr="007C18CB">
        <w:rPr>
          <w:rFonts w:ascii="Arial" w:hAnsi="Arial" w:cs="Arial"/>
        </w:rPr>
        <w:t>”</w:t>
      </w:r>
      <w:r w:rsidR="00481EF2" w:rsidRPr="007C18CB">
        <w:rPr>
          <w:rFonts w:ascii="Arial" w:hAnsi="Arial" w:cs="Arial"/>
        </w:rPr>
        <w:t xml:space="preserve"> o </w:t>
      </w:r>
      <w:r w:rsidR="009E417D" w:rsidRPr="007C18CB">
        <w:rPr>
          <w:rFonts w:ascii="Arial" w:hAnsi="Arial" w:cs="Arial"/>
        </w:rPr>
        <w:t>“Revolución E</w:t>
      </w:r>
      <w:r w:rsidR="009D7A98" w:rsidRPr="007C18CB">
        <w:rPr>
          <w:rFonts w:ascii="Arial" w:hAnsi="Arial" w:cs="Arial"/>
        </w:rPr>
        <w:t>uromaidan”</w:t>
      </w:r>
      <w:r w:rsidR="00D80073" w:rsidRPr="007C18CB">
        <w:rPr>
          <w:rFonts w:ascii="Arial" w:hAnsi="Arial" w:cs="Arial"/>
        </w:rPr>
        <w:t xml:space="preserve"> (130 muertos entre civiles y policías) </w:t>
      </w:r>
      <w:r w:rsidR="00773456" w:rsidRPr="007C18CB">
        <w:rPr>
          <w:rFonts w:ascii="Arial" w:hAnsi="Arial" w:cs="Arial"/>
        </w:rPr>
        <w:t>que se produ</w:t>
      </w:r>
      <w:r w:rsidR="00A36681" w:rsidRPr="007C18CB">
        <w:rPr>
          <w:rFonts w:ascii="Arial" w:hAnsi="Arial" w:cs="Arial"/>
        </w:rPr>
        <w:t>jo al negarse</w:t>
      </w:r>
      <w:r w:rsidR="004A3F30" w:rsidRPr="007C18CB">
        <w:rPr>
          <w:rFonts w:ascii="Arial" w:hAnsi="Arial" w:cs="Arial"/>
        </w:rPr>
        <w:t xml:space="preserve"> </w:t>
      </w:r>
      <w:r w:rsidR="009616C4" w:rsidRPr="007C18CB">
        <w:rPr>
          <w:rFonts w:ascii="Arial" w:hAnsi="Arial" w:cs="Arial"/>
        </w:rPr>
        <w:t>e</w:t>
      </w:r>
      <w:r w:rsidR="004A3F30" w:rsidRPr="007C18CB">
        <w:rPr>
          <w:rFonts w:ascii="Arial" w:hAnsi="Arial" w:cs="Arial"/>
        </w:rPr>
        <w:t>n noviembre de 2</w:t>
      </w:r>
      <w:r w:rsidR="009616C4" w:rsidRPr="007C18CB">
        <w:rPr>
          <w:rFonts w:ascii="Arial" w:hAnsi="Arial" w:cs="Arial"/>
        </w:rPr>
        <w:t>013</w:t>
      </w:r>
      <w:r w:rsidR="00A36681" w:rsidRPr="007C18CB">
        <w:rPr>
          <w:rFonts w:ascii="Arial" w:hAnsi="Arial" w:cs="Arial"/>
        </w:rPr>
        <w:t xml:space="preserve"> el Presidente</w:t>
      </w:r>
      <w:r w:rsidR="004E59E3" w:rsidRPr="007C18CB">
        <w:rPr>
          <w:rFonts w:ascii="Arial" w:hAnsi="Arial" w:cs="Arial"/>
        </w:rPr>
        <w:t xml:space="preserve"> Yanukovych</w:t>
      </w:r>
      <w:r w:rsidR="009616C4" w:rsidRPr="007C18CB">
        <w:rPr>
          <w:rFonts w:ascii="Arial" w:hAnsi="Arial" w:cs="Arial"/>
        </w:rPr>
        <w:t xml:space="preserve"> ante </w:t>
      </w:r>
      <w:r w:rsidR="00861224" w:rsidRPr="007C18CB">
        <w:rPr>
          <w:rFonts w:ascii="Arial" w:hAnsi="Arial" w:cs="Arial"/>
        </w:rPr>
        <w:t>las</w:t>
      </w:r>
      <w:r w:rsidR="004E59E3" w:rsidRPr="007C18CB">
        <w:rPr>
          <w:rFonts w:ascii="Arial" w:hAnsi="Arial" w:cs="Arial"/>
        </w:rPr>
        <w:t xml:space="preserve">  presiones de Moscú</w:t>
      </w:r>
      <w:r w:rsidR="003231DB" w:rsidRPr="007C18CB">
        <w:rPr>
          <w:rFonts w:ascii="Arial" w:hAnsi="Arial" w:cs="Arial"/>
        </w:rPr>
        <w:t>,</w:t>
      </w:r>
      <w:r w:rsidR="00A36681" w:rsidRPr="007C18CB">
        <w:rPr>
          <w:rFonts w:ascii="Arial" w:hAnsi="Arial" w:cs="Arial"/>
        </w:rPr>
        <w:t xml:space="preserve"> </w:t>
      </w:r>
      <w:r w:rsidR="004E59E3" w:rsidRPr="007C18CB">
        <w:rPr>
          <w:rFonts w:ascii="Arial" w:hAnsi="Arial" w:cs="Arial"/>
        </w:rPr>
        <w:t>a firmar un</w:t>
      </w:r>
      <w:r w:rsidR="004018EE" w:rsidRPr="007C18CB">
        <w:rPr>
          <w:rFonts w:ascii="Arial" w:hAnsi="Arial" w:cs="Arial"/>
        </w:rPr>
        <w:t xml:space="preserve"> acuerdo de asociaci</w:t>
      </w:r>
      <w:r w:rsidR="00C30894" w:rsidRPr="007C18CB">
        <w:rPr>
          <w:rFonts w:ascii="Arial" w:hAnsi="Arial" w:cs="Arial"/>
        </w:rPr>
        <w:t xml:space="preserve">ón política </w:t>
      </w:r>
      <w:r w:rsidR="001E0A0F" w:rsidRPr="007C18CB">
        <w:rPr>
          <w:rFonts w:ascii="Arial" w:hAnsi="Arial" w:cs="Arial"/>
        </w:rPr>
        <w:t>e intercam</w:t>
      </w:r>
      <w:r w:rsidR="00C403E5" w:rsidRPr="007C18CB">
        <w:rPr>
          <w:rFonts w:ascii="Arial" w:hAnsi="Arial" w:cs="Arial"/>
        </w:rPr>
        <w:t>b</w:t>
      </w:r>
      <w:r w:rsidR="001E0A0F" w:rsidRPr="007C18CB">
        <w:rPr>
          <w:rFonts w:ascii="Arial" w:hAnsi="Arial" w:cs="Arial"/>
        </w:rPr>
        <w:t xml:space="preserve">io </w:t>
      </w:r>
      <w:r w:rsidR="00013F67" w:rsidRPr="007C18CB">
        <w:rPr>
          <w:rFonts w:ascii="Arial" w:hAnsi="Arial" w:cs="Arial"/>
        </w:rPr>
        <w:t>comercial con la Union Europea</w:t>
      </w:r>
      <w:r w:rsidR="00C403E5" w:rsidRPr="007C18CB">
        <w:rPr>
          <w:rFonts w:ascii="Arial" w:hAnsi="Arial" w:cs="Arial"/>
        </w:rPr>
        <w:t xml:space="preserve">. </w:t>
      </w:r>
      <w:r w:rsidR="000A6399" w:rsidRPr="007C18CB">
        <w:rPr>
          <w:rFonts w:ascii="Arial" w:hAnsi="Arial" w:cs="Arial"/>
        </w:rPr>
        <w:t xml:space="preserve"> Viktor Yanukovych </w:t>
      </w:r>
      <w:r w:rsidR="005C4EC9" w:rsidRPr="007C18CB">
        <w:rPr>
          <w:rFonts w:ascii="Arial" w:hAnsi="Arial" w:cs="Arial"/>
        </w:rPr>
        <w:t xml:space="preserve"> se es</w:t>
      </w:r>
      <w:r w:rsidR="00796FCF" w:rsidRPr="007C18CB">
        <w:rPr>
          <w:rFonts w:ascii="Arial" w:hAnsi="Arial" w:cs="Arial"/>
        </w:rPr>
        <w:t xml:space="preserve">caparía a Rusia </w:t>
      </w:r>
      <w:r w:rsidR="003B3366" w:rsidRPr="007C18CB">
        <w:rPr>
          <w:rFonts w:ascii="Arial" w:hAnsi="Arial" w:cs="Arial"/>
        </w:rPr>
        <w:t>y pediría la intervención militar de la Federaci</w:t>
      </w:r>
      <w:r w:rsidR="00A4540D" w:rsidRPr="007C18CB">
        <w:rPr>
          <w:rFonts w:ascii="Arial" w:hAnsi="Arial" w:cs="Arial"/>
        </w:rPr>
        <w:t>ón</w:t>
      </w:r>
      <w:r w:rsidR="003B3366" w:rsidRPr="007C18CB">
        <w:rPr>
          <w:rFonts w:ascii="Arial" w:hAnsi="Arial" w:cs="Arial"/>
        </w:rPr>
        <w:t xml:space="preserve"> Rusa en Ucrania</w:t>
      </w:r>
      <w:r w:rsidR="003E1087" w:rsidRPr="007C18CB">
        <w:rPr>
          <w:rFonts w:ascii="Arial" w:hAnsi="Arial" w:cs="Arial"/>
        </w:rPr>
        <w:t>.</w:t>
      </w:r>
      <w:r w:rsidR="004018EE" w:rsidRPr="007C18CB">
        <w:rPr>
          <w:rFonts w:ascii="Arial" w:hAnsi="Arial" w:cs="Arial"/>
        </w:rPr>
        <w:t xml:space="preserve"> </w:t>
      </w:r>
      <w:r w:rsidR="004E59E3" w:rsidRPr="007C18CB">
        <w:rPr>
          <w:rFonts w:ascii="Arial" w:hAnsi="Arial" w:cs="Arial"/>
        </w:rPr>
        <w:t xml:space="preserve"> </w:t>
      </w:r>
      <w:r w:rsidR="00701ACD" w:rsidRPr="007C18CB">
        <w:rPr>
          <w:rFonts w:ascii="Arial" w:hAnsi="Arial" w:cs="Arial"/>
        </w:rPr>
        <w:t xml:space="preserve"> </w:t>
      </w:r>
      <w:r w:rsidR="009D7A98" w:rsidRPr="007C18CB">
        <w:rPr>
          <w:rFonts w:ascii="Arial" w:hAnsi="Arial" w:cs="Arial"/>
        </w:rPr>
        <w:t xml:space="preserve"> </w:t>
      </w:r>
      <w:r w:rsidR="00FD3778" w:rsidRPr="007C18CB">
        <w:rPr>
          <w:rFonts w:ascii="Arial" w:hAnsi="Arial" w:cs="Arial"/>
        </w:rPr>
        <w:t xml:space="preserve"> </w:t>
      </w:r>
      <w:r w:rsidR="00D70CD3" w:rsidRPr="007C18CB">
        <w:rPr>
          <w:rFonts w:ascii="Arial" w:hAnsi="Arial" w:cs="Arial"/>
        </w:rPr>
        <w:t xml:space="preserve"> </w:t>
      </w:r>
      <w:r w:rsidR="00BF2A21" w:rsidRPr="007C18CB">
        <w:rPr>
          <w:rFonts w:ascii="Arial" w:hAnsi="Arial" w:cs="Arial"/>
        </w:rPr>
        <w:t xml:space="preserve"> </w:t>
      </w:r>
      <w:r w:rsidR="009F376C" w:rsidRPr="007C18CB">
        <w:rPr>
          <w:rFonts w:ascii="Arial" w:hAnsi="Arial" w:cs="Arial"/>
        </w:rPr>
        <w:t xml:space="preserve"> </w:t>
      </w:r>
      <w:r w:rsidR="00866046" w:rsidRPr="007C18CB">
        <w:rPr>
          <w:rFonts w:ascii="Arial" w:hAnsi="Arial" w:cs="Arial"/>
        </w:rPr>
        <w:t xml:space="preserve"> </w:t>
      </w:r>
      <w:r w:rsidR="005A1FDA" w:rsidRPr="007C18CB">
        <w:rPr>
          <w:rFonts w:ascii="Arial" w:hAnsi="Arial" w:cs="Arial"/>
        </w:rPr>
        <w:t xml:space="preserve"> </w:t>
      </w:r>
    </w:p>
    <w:p w14:paraId="7B853E8F" w14:textId="69CE71E0" w:rsidR="00CB1562" w:rsidRDefault="00135BEA" w:rsidP="004D2225">
      <w:pPr>
        <w:spacing w:line="240" w:lineRule="auto"/>
        <w:jc w:val="both"/>
      </w:pPr>
      <w:r>
        <w:t xml:space="preserve">2.- </w:t>
      </w:r>
      <w:r w:rsidRPr="00236235">
        <w:rPr>
          <w:rFonts w:ascii="Arial" w:hAnsi="Arial" w:cs="Arial"/>
        </w:rPr>
        <w:t xml:space="preserve">El </w:t>
      </w:r>
      <w:r w:rsidRPr="00236235">
        <w:rPr>
          <w:rFonts w:ascii="Arial" w:hAnsi="Arial" w:cs="Arial"/>
          <w:i/>
          <w:iCs/>
        </w:rPr>
        <w:t xml:space="preserve">Nord Stream 2 </w:t>
      </w:r>
      <w:r w:rsidR="007415EA" w:rsidRPr="00FF28C0">
        <w:rPr>
          <w:rFonts w:ascii="Arial" w:hAnsi="Arial" w:cs="Arial"/>
        </w:rPr>
        <w:t xml:space="preserve">es </w:t>
      </w:r>
      <w:r w:rsidR="009E3D5B" w:rsidRPr="00FF28C0">
        <w:rPr>
          <w:rFonts w:ascii="Arial" w:hAnsi="Arial" w:cs="Arial"/>
        </w:rPr>
        <w:t xml:space="preserve">un </w:t>
      </w:r>
      <w:r w:rsidR="008C322E">
        <w:rPr>
          <w:rFonts w:ascii="Arial" w:hAnsi="Arial" w:cs="Arial"/>
        </w:rPr>
        <w:t>gasoducto</w:t>
      </w:r>
      <w:r w:rsidR="00952083">
        <w:rPr>
          <w:rFonts w:ascii="Arial" w:hAnsi="Arial" w:cs="Arial"/>
        </w:rPr>
        <w:t xml:space="preserve"> </w:t>
      </w:r>
      <w:r w:rsidRPr="00FF28C0">
        <w:rPr>
          <w:rFonts w:ascii="Arial" w:hAnsi="Arial" w:cs="Arial"/>
        </w:rPr>
        <w:t>que</w:t>
      </w:r>
      <w:r w:rsidRPr="00236235">
        <w:rPr>
          <w:rFonts w:ascii="Arial" w:hAnsi="Arial" w:cs="Arial"/>
        </w:rPr>
        <w:t xml:space="preserve"> será operado por</w:t>
      </w:r>
      <w:r w:rsidR="00852897">
        <w:rPr>
          <w:rFonts w:ascii="Arial" w:hAnsi="Arial" w:cs="Arial"/>
        </w:rPr>
        <w:t xml:space="preserve"> e</w:t>
      </w:r>
      <w:r w:rsidR="0048072A">
        <w:rPr>
          <w:rFonts w:ascii="Arial" w:hAnsi="Arial" w:cs="Arial"/>
        </w:rPr>
        <w:t xml:space="preserve">l gigante </w:t>
      </w:r>
      <w:r w:rsidR="00317D2B">
        <w:rPr>
          <w:rFonts w:ascii="Arial" w:hAnsi="Arial" w:cs="Arial"/>
        </w:rPr>
        <w:t>energético</w:t>
      </w:r>
      <w:r w:rsidRPr="00236235">
        <w:rPr>
          <w:rFonts w:ascii="Arial" w:hAnsi="Arial" w:cs="Arial"/>
        </w:rPr>
        <w:t xml:space="preserve"> rus</w:t>
      </w:r>
      <w:r w:rsidR="00925CF3">
        <w:rPr>
          <w:rFonts w:ascii="Arial" w:hAnsi="Arial" w:cs="Arial"/>
        </w:rPr>
        <w:t>o</w:t>
      </w:r>
      <w:r w:rsidRPr="00236235">
        <w:rPr>
          <w:rFonts w:ascii="Arial" w:hAnsi="Arial" w:cs="Arial"/>
        </w:rPr>
        <w:t xml:space="preserve"> </w:t>
      </w:r>
      <w:r w:rsidRPr="00236235">
        <w:rPr>
          <w:rFonts w:ascii="Arial" w:hAnsi="Arial" w:cs="Arial"/>
          <w:i/>
          <w:iCs/>
        </w:rPr>
        <w:t>Gasprom</w:t>
      </w:r>
      <w:r w:rsidR="00F60783">
        <w:rPr>
          <w:rFonts w:ascii="Arial" w:hAnsi="Arial" w:cs="Arial"/>
          <w:i/>
          <w:iCs/>
        </w:rPr>
        <w:t>. Tiene</w:t>
      </w:r>
      <w:r>
        <w:rPr>
          <w:rFonts w:ascii="Arial" w:hAnsi="Arial" w:cs="Arial"/>
        </w:rPr>
        <w:t xml:space="preserve"> 1225 </w:t>
      </w:r>
      <w:r w:rsidR="00D96DBA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ms. de largo </w:t>
      </w:r>
      <w:r w:rsidR="008D6541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lleva</w:t>
      </w:r>
      <w:r w:rsidR="00DA7ABE">
        <w:rPr>
          <w:rFonts w:ascii="Arial" w:hAnsi="Arial" w:cs="Arial"/>
        </w:rPr>
        <w:t>rá</w:t>
      </w:r>
      <w:r>
        <w:rPr>
          <w:rFonts w:ascii="Arial" w:hAnsi="Arial" w:cs="Arial"/>
        </w:rPr>
        <w:t xml:space="preserve"> el gas ruso directamente a Alemania a través del Mar Báltico, sin necesidad de pasar por</w:t>
      </w:r>
      <w:r w:rsidR="00DD2313">
        <w:rPr>
          <w:rFonts w:ascii="Arial" w:hAnsi="Arial" w:cs="Arial"/>
        </w:rPr>
        <w:t xml:space="preserve"> </w:t>
      </w:r>
      <w:r w:rsidR="00D76C67">
        <w:rPr>
          <w:rFonts w:ascii="Arial" w:hAnsi="Arial" w:cs="Arial"/>
        </w:rPr>
        <w:t>territorio de</w:t>
      </w:r>
      <w:r>
        <w:rPr>
          <w:rFonts w:ascii="Arial" w:hAnsi="Arial" w:cs="Arial"/>
        </w:rPr>
        <w:t xml:space="preserve"> Ucrania. Su construcción tomó </w:t>
      </w:r>
      <w:r w:rsidR="0012373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años</w:t>
      </w:r>
      <w:r w:rsidR="00D76C67">
        <w:rPr>
          <w:rFonts w:ascii="Arial" w:hAnsi="Arial" w:cs="Arial"/>
        </w:rPr>
        <w:t xml:space="preserve"> y</w:t>
      </w:r>
      <w:r w:rsidR="0012373A">
        <w:rPr>
          <w:rFonts w:ascii="Arial" w:hAnsi="Arial" w:cs="Arial"/>
        </w:rPr>
        <w:t xml:space="preserve"> tuvo</w:t>
      </w:r>
      <w:r>
        <w:rPr>
          <w:rFonts w:ascii="Arial" w:hAnsi="Arial" w:cs="Arial"/>
        </w:rPr>
        <w:t xml:space="preserve"> un costo de US$ 11 mil millones</w:t>
      </w:r>
      <w:r w:rsidR="0012373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Pr="00236235">
        <w:rPr>
          <w:rFonts w:ascii="Arial" w:hAnsi="Arial" w:cs="Arial"/>
        </w:rPr>
        <w:t xml:space="preserve"> </w:t>
      </w:r>
    </w:p>
    <w:p w14:paraId="1B11ECF0" w14:textId="6E922468" w:rsidR="006544DF" w:rsidRDefault="009B0221" w:rsidP="00D9119C">
      <w:pPr>
        <w:jc w:val="both"/>
        <w:rPr>
          <w:rFonts w:ascii="Arial" w:hAnsi="Arial" w:cs="Arial"/>
        </w:rPr>
      </w:pPr>
      <w:r w:rsidRPr="00C17C40">
        <w:rPr>
          <w:rFonts w:ascii="Arial" w:hAnsi="Arial" w:cs="Arial"/>
        </w:rPr>
        <w:t xml:space="preserve">3.- El termino </w:t>
      </w:r>
      <w:r w:rsidR="00C13153" w:rsidRPr="00C17C40">
        <w:rPr>
          <w:rFonts w:ascii="Arial" w:hAnsi="Arial" w:cs="Arial"/>
          <w:i/>
          <w:iCs/>
        </w:rPr>
        <w:t>holodomor</w:t>
      </w:r>
      <w:r w:rsidR="00C13153" w:rsidRPr="00C17C40">
        <w:rPr>
          <w:rFonts w:ascii="Arial" w:hAnsi="Arial" w:cs="Arial"/>
        </w:rPr>
        <w:t xml:space="preserve"> </w:t>
      </w:r>
      <w:r w:rsidR="006E4DB2" w:rsidRPr="00C17C40">
        <w:rPr>
          <w:rFonts w:ascii="Arial" w:hAnsi="Arial" w:cs="Arial"/>
        </w:rPr>
        <w:t xml:space="preserve">resalta </w:t>
      </w:r>
      <w:r w:rsidR="00F35DD8" w:rsidRPr="00C17C40">
        <w:rPr>
          <w:rFonts w:ascii="Arial" w:hAnsi="Arial" w:cs="Arial"/>
        </w:rPr>
        <w:t xml:space="preserve">los elemento </w:t>
      </w:r>
      <w:r w:rsidR="00D73476" w:rsidRPr="00C17C40">
        <w:rPr>
          <w:rFonts w:ascii="Arial" w:hAnsi="Arial" w:cs="Arial"/>
        </w:rPr>
        <w:t xml:space="preserve">de intencionalidad </w:t>
      </w:r>
      <w:r w:rsidR="0022539E" w:rsidRPr="00C17C40">
        <w:rPr>
          <w:rFonts w:ascii="Arial" w:hAnsi="Arial" w:cs="Arial"/>
        </w:rPr>
        <w:t xml:space="preserve">y </w:t>
      </w:r>
      <w:r w:rsidR="00747AD1" w:rsidRPr="00C17C40">
        <w:rPr>
          <w:rFonts w:ascii="Arial" w:hAnsi="Arial" w:cs="Arial"/>
        </w:rPr>
        <w:t>autoría humana</w:t>
      </w:r>
      <w:r w:rsidR="00053218" w:rsidRPr="00C17C40">
        <w:rPr>
          <w:rFonts w:ascii="Arial" w:hAnsi="Arial" w:cs="Arial"/>
        </w:rPr>
        <w:t xml:space="preserve"> vinculado</w:t>
      </w:r>
      <w:r w:rsidR="004D1786" w:rsidRPr="00C17C40">
        <w:rPr>
          <w:rFonts w:ascii="Arial" w:hAnsi="Arial" w:cs="Arial"/>
        </w:rPr>
        <w:t>s con una hambruna, como s</w:t>
      </w:r>
      <w:r w:rsidR="00DD1755" w:rsidRPr="00C17C40">
        <w:rPr>
          <w:rFonts w:ascii="Arial" w:hAnsi="Arial" w:cs="Arial"/>
        </w:rPr>
        <w:t>on la confiscació</w:t>
      </w:r>
      <w:r w:rsidR="00707E1F" w:rsidRPr="00C17C40">
        <w:rPr>
          <w:rFonts w:ascii="Arial" w:hAnsi="Arial" w:cs="Arial"/>
        </w:rPr>
        <w:t>n</w:t>
      </w:r>
      <w:r w:rsidR="00DD1755" w:rsidRPr="00C17C40">
        <w:rPr>
          <w:rFonts w:ascii="Arial" w:hAnsi="Arial" w:cs="Arial"/>
        </w:rPr>
        <w:t xml:space="preserve"> de tierra</w:t>
      </w:r>
      <w:r w:rsidR="00707E1F" w:rsidRPr="00C17C40">
        <w:rPr>
          <w:rFonts w:ascii="Arial" w:hAnsi="Arial" w:cs="Arial"/>
        </w:rPr>
        <w:t>s</w:t>
      </w:r>
      <w:r w:rsidR="00DD1755" w:rsidRPr="00C17C40">
        <w:rPr>
          <w:rFonts w:ascii="Arial" w:hAnsi="Arial" w:cs="Arial"/>
        </w:rPr>
        <w:t xml:space="preserve"> y cosechas</w:t>
      </w:r>
      <w:r w:rsidR="00707E1F" w:rsidRPr="00C17C40">
        <w:rPr>
          <w:rFonts w:ascii="Arial" w:hAnsi="Arial" w:cs="Arial"/>
        </w:rPr>
        <w:t xml:space="preserve">, el rechazo de ayuda externa </w:t>
      </w:r>
      <w:r w:rsidR="00FC5D3C" w:rsidRPr="00C17C40">
        <w:rPr>
          <w:rFonts w:ascii="Arial" w:hAnsi="Arial" w:cs="Arial"/>
        </w:rPr>
        <w:t>y</w:t>
      </w:r>
      <w:r w:rsidR="003831FA">
        <w:rPr>
          <w:rFonts w:ascii="Arial" w:hAnsi="Arial" w:cs="Arial"/>
        </w:rPr>
        <w:t xml:space="preserve"> </w:t>
      </w:r>
      <w:r w:rsidR="00FC5D3C" w:rsidRPr="00C17C40">
        <w:rPr>
          <w:rFonts w:ascii="Arial" w:hAnsi="Arial" w:cs="Arial"/>
        </w:rPr>
        <w:t xml:space="preserve"> la prohibición de movimiento de la población </w:t>
      </w:r>
      <w:r w:rsidR="00C17C40" w:rsidRPr="00C17C40">
        <w:rPr>
          <w:rFonts w:ascii="Arial" w:hAnsi="Arial" w:cs="Arial"/>
        </w:rPr>
        <w:t>fuera del área afectada.</w:t>
      </w:r>
    </w:p>
    <w:p w14:paraId="2C07D37A" w14:textId="56DE9DB6" w:rsidR="00CB1562" w:rsidRDefault="00E16471" w:rsidP="00D911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4.- Los</w:t>
      </w:r>
      <w:r w:rsidR="00576966">
        <w:rPr>
          <w:rFonts w:ascii="Arial" w:hAnsi="Arial" w:cs="Arial"/>
        </w:rPr>
        <w:t xml:space="preserve"> llamados</w:t>
      </w:r>
      <w:r>
        <w:rPr>
          <w:rFonts w:ascii="Arial" w:hAnsi="Arial" w:cs="Arial"/>
        </w:rPr>
        <w:t xml:space="preserve"> </w:t>
      </w:r>
      <w:r w:rsidRPr="00E16471">
        <w:rPr>
          <w:rFonts w:ascii="Arial" w:hAnsi="Arial" w:cs="Arial"/>
          <w:i/>
          <w:iCs/>
        </w:rPr>
        <w:t xml:space="preserve">eslavos del </w:t>
      </w:r>
      <w:r w:rsidR="00151AFB">
        <w:rPr>
          <w:rFonts w:ascii="Arial" w:hAnsi="Arial" w:cs="Arial"/>
          <w:i/>
          <w:iCs/>
        </w:rPr>
        <w:t>E</w:t>
      </w:r>
      <w:r w:rsidRPr="00E16471">
        <w:rPr>
          <w:rFonts w:ascii="Arial" w:hAnsi="Arial" w:cs="Arial"/>
          <w:i/>
          <w:iCs/>
        </w:rPr>
        <w:t>ste</w:t>
      </w:r>
      <w:r w:rsidR="00151AFB">
        <w:rPr>
          <w:rFonts w:ascii="Arial" w:hAnsi="Arial" w:cs="Arial"/>
          <w:i/>
          <w:iCs/>
        </w:rPr>
        <w:t xml:space="preserve"> </w:t>
      </w:r>
      <w:r w:rsidR="00151AFB">
        <w:rPr>
          <w:rFonts w:ascii="Arial" w:hAnsi="Arial" w:cs="Arial"/>
        </w:rPr>
        <w:t>constitu</w:t>
      </w:r>
      <w:r w:rsidR="0066028B">
        <w:rPr>
          <w:rFonts w:ascii="Arial" w:hAnsi="Arial" w:cs="Arial"/>
        </w:rPr>
        <w:t>ía</w:t>
      </w:r>
      <w:r w:rsidR="001D767C">
        <w:rPr>
          <w:rFonts w:ascii="Arial" w:hAnsi="Arial" w:cs="Arial"/>
        </w:rPr>
        <w:t>n</w:t>
      </w:r>
      <w:r w:rsidR="00747AD1" w:rsidRPr="00C17C40">
        <w:rPr>
          <w:rFonts w:ascii="Arial" w:hAnsi="Arial" w:cs="Arial"/>
        </w:rPr>
        <w:t xml:space="preserve"> </w:t>
      </w:r>
      <w:r w:rsidR="00175330">
        <w:rPr>
          <w:rFonts w:ascii="Arial" w:hAnsi="Arial" w:cs="Arial"/>
        </w:rPr>
        <w:t>el grupo étnico mayoritario</w:t>
      </w:r>
      <w:r w:rsidR="008D14A6">
        <w:rPr>
          <w:rFonts w:ascii="Arial" w:hAnsi="Arial" w:cs="Arial"/>
        </w:rPr>
        <w:t xml:space="preserve"> en Ucrania, Rusia y </w:t>
      </w:r>
      <w:r w:rsidR="00BE5731">
        <w:rPr>
          <w:rFonts w:ascii="Arial" w:hAnsi="Arial" w:cs="Arial"/>
        </w:rPr>
        <w:t>Bielorrusia.</w:t>
      </w:r>
      <w:r w:rsidR="008D14A6">
        <w:rPr>
          <w:rFonts w:ascii="Arial" w:hAnsi="Arial" w:cs="Arial"/>
        </w:rPr>
        <w:t xml:space="preserve"> </w:t>
      </w:r>
      <w:r w:rsidR="00C13153" w:rsidRPr="00C17C40">
        <w:rPr>
          <w:rFonts w:ascii="Arial" w:hAnsi="Arial" w:cs="Arial"/>
        </w:rPr>
        <w:t xml:space="preserve"> </w:t>
      </w:r>
    </w:p>
    <w:p w14:paraId="003B49B2" w14:textId="039E016E" w:rsidR="00512F35" w:rsidRPr="00A270CF" w:rsidRDefault="00512F35" w:rsidP="00D9119C">
      <w:pPr>
        <w:jc w:val="both"/>
        <w:rPr>
          <w:rFonts w:ascii="Arial" w:hAnsi="Arial" w:cs="Arial"/>
        </w:rPr>
      </w:pPr>
      <w:r w:rsidRPr="00A270CF">
        <w:rPr>
          <w:rFonts w:ascii="Arial" w:hAnsi="Arial" w:cs="Arial"/>
        </w:rPr>
        <w:t>5,- E</w:t>
      </w:r>
      <w:r w:rsidR="008A26FA" w:rsidRPr="00A270CF">
        <w:rPr>
          <w:rFonts w:ascii="Arial" w:hAnsi="Arial" w:cs="Arial"/>
        </w:rPr>
        <w:t>l</w:t>
      </w:r>
      <w:r w:rsidR="007F332E" w:rsidRPr="00A270CF">
        <w:rPr>
          <w:rFonts w:ascii="Arial" w:hAnsi="Arial" w:cs="Arial"/>
        </w:rPr>
        <w:t xml:space="preserve"> </w:t>
      </w:r>
      <w:r w:rsidRPr="00A270CF">
        <w:rPr>
          <w:rFonts w:ascii="Arial" w:hAnsi="Arial" w:cs="Arial"/>
        </w:rPr>
        <w:t>Gran Principado de Moscú</w:t>
      </w:r>
      <w:r w:rsidR="008A26FA" w:rsidRPr="00A270CF">
        <w:rPr>
          <w:rFonts w:ascii="Arial" w:hAnsi="Arial" w:cs="Arial"/>
          <w:i/>
          <w:iCs/>
        </w:rPr>
        <w:t xml:space="preserve"> </w:t>
      </w:r>
      <w:r w:rsidR="00EA74ED" w:rsidRPr="00A270CF">
        <w:rPr>
          <w:rFonts w:ascii="Arial" w:hAnsi="Arial" w:cs="Arial"/>
        </w:rPr>
        <w:t>fue</w:t>
      </w:r>
      <w:r w:rsidRPr="00A270CF">
        <w:rPr>
          <w:rFonts w:ascii="Arial" w:hAnsi="Arial" w:cs="Arial"/>
        </w:rPr>
        <w:t xml:space="preserve"> fundado en 1283 en los territorios del Este de la entonces</w:t>
      </w:r>
      <w:r w:rsidR="00EA74ED" w:rsidRPr="00A270CF">
        <w:rPr>
          <w:rFonts w:ascii="Arial" w:hAnsi="Arial" w:cs="Arial"/>
        </w:rPr>
        <w:t xml:space="preserve"> </w:t>
      </w:r>
      <w:r w:rsidR="003606E3" w:rsidRPr="00A270CF">
        <w:rPr>
          <w:rFonts w:ascii="Arial" w:hAnsi="Arial" w:cs="Arial"/>
        </w:rPr>
        <w:t xml:space="preserve">Rus de </w:t>
      </w:r>
      <w:r w:rsidR="00286404" w:rsidRPr="00A270CF">
        <w:rPr>
          <w:rFonts w:ascii="Arial" w:hAnsi="Arial" w:cs="Arial"/>
        </w:rPr>
        <w:t>Kiev.</w:t>
      </w:r>
    </w:p>
    <w:p w14:paraId="56074D5B" w14:textId="0D3BD65A" w:rsidR="00CB1562" w:rsidRPr="00C17C40" w:rsidRDefault="0086342C" w:rsidP="00D911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E359E0">
        <w:rPr>
          <w:rFonts w:ascii="Arial" w:hAnsi="Arial" w:cs="Arial"/>
        </w:rPr>
        <w:t>.- El</w:t>
      </w:r>
      <w:r w:rsidR="00856E58">
        <w:rPr>
          <w:rFonts w:ascii="Arial" w:hAnsi="Arial" w:cs="Arial"/>
        </w:rPr>
        <w:t xml:space="preserve"> Imperio R</w:t>
      </w:r>
      <w:r w:rsidR="009464A6">
        <w:rPr>
          <w:rFonts w:ascii="Arial" w:hAnsi="Arial" w:cs="Arial"/>
        </w:rPr>
        <w:t xml:space="preserve">uso instaurado en </w:t>
      </w:r>
      <w:r w:rsidR="001B3C07">
        <w:rPr>
          <w:rFonts w:ascii="Arial" w:hAnsi="Arial" w:cs="Arial"/>
        </w:rPr>
        <w:t>1721</w:t>
      </w:r>
      <w:r>
        <w:rPr>
          <w:rFonts w:ascii="Arial" w:hAnsi="Arial" w:cs="Arial"/>
        </w:rPr>
        <w:t>,</w:t>
      </w:r>
      <w:r w:rsidR="001B3C07">
        <w:rPr>
          <w:rFonts w:ascii="Arial" w:hAnsi="Arial" w:cs="Arial"/>
        </w:rPr>
        <w:t xml:space="preserve"> </w:t>
      </w:r>
      <w:r w:rsidR="004A351F">
        <w:rPr>
          <w:rFonts w:ascii="Arial" w:hAnsi="Arial" w:cs="Arial"/>
        </w:rPr>
        <w:t>tr</w:t>
      </w:r>
      <w:r w:rsidR="001B3C07">
        <w:rPr>
          <w:rFonts w:ascii="Arial" w:hAnsi="Arial" w:cs="Arial"/>
        </w:rPr>
        <w:t>aslad</w:t>
      </w:r>
      <w:r w:rsidR="004A351F">
        <w:rPr>
          <w:rFonts w:ascii="Arial" w:hAnsi="Arial" w:cs="Arial"/>
        </w:rPr>
        <w:t>ó su cap</w:t>
      </w:r>
      <w:r w:rsidR="00501A97">
        <w:rPr>
          <w:rFonts w:ascii="Arial" w:hAnsi="Arial" w:cs="Arial"/>
        </w:rPr>
        <w:t>ital a San Peter</w:t>
      </w:r>
      <w:r w:rsidR="00D1362E">
        <w:rPr>
          <w:rFonts w:ascii="Arial" w:hAnsi="Arial" w:cs="Arial"/>
        </w:rPr>
        <w:t>sb</w:t>
      </w:r>
      <w:r w:rsidR="00501A97">
        <w:rPr>
          <w:rFonts w:ascii="Arial" w:hAnsi="Arial" w:cs="Arial"/>
        </w:rPr>
        <w:t>urgo</w:t>
      </w:r>
      <w:r w:rsidR="002351B4">
        <w:rPr>
          <w:rFonts w:ascii="Arial" w:hAnsi="Arial" w:cs="Arial"/>
        </w:rPr>
        <w:t xml:space="preserve"> </w:t>
      </w:r>
      <w:r w:rsidR="00D1362E">
        <w:rPr>
          <w:rFonts w:ascii="Arial" w:hAnsi="Arial" w:cs="Arial"/>
        </w:rPr>
        <w:t xml:space="preserve">y abarcó </w:t>
      </w:r>
      <w:r w:rsidR="00D572F6">
        <w:rPr>
          <w:rFonts w:ascii="Arial" w:hAnsi="Arial" w:cs="Arial"/>
        </w:rPr>
        <w:t>más</w:t>
      </w:r>
      <w:r w:rsidR="00E41AA2">
        <w:rPr>
          <w:rFonts w:ascii="Arial" w:hAnsi="Arial" w:cs="Arial"/>
        </w:rPr>
        <w:t xml:space="preserve"> de</w:t>
      </w:r>
      <w:r w:rsidR="00D329CD">
        <w:rPr>
          <w:rFonts w:ascii="Arial" w:hAnsi="Arial" w:cs="Arial"/>
        </w:rPr>
        <w:t xml:space="preserve"> </w:t>
      </w:r>
      <w:r w:rsidR="008A0ADC">
        <w:rPr>
          <w:rFonts w:ascii="Arial" w:hAnsi="Arial" w:cs="Arial"/>
        </w:rPr>
        <w:t xml:space="preserve">3.800.000 </w:t>
      </w:r>
      <w:r w:rsidR="006E2E2E">
        <w:rPr>
          <w:rFonts w:ascii="Arial" w:hAnsi="Arial" w:cs="Arial"/>
        </w:rPr>
        <w:t>Kms</w:t>
      </w:r>
      <w:r w:rsidR="006E2E2E" w:rsidRPr="006E2E2E">
        <w:rPr>
          <w:rFonts w:ascii="Arial" w:hAnsi="Arial" w:cs="Arial"/>
          <w:vertAlign w:val="superscript"/>
        </w:rPr>
        <w:t>2</w:t>
      </w:r>
      <w:r w:rsidR="00E41AA2">
        <w:rPr>
          <w:rFonts w:ascii="Arial" w:hAnsi="Arial" w:cs="Arial"/>
        </w:rPr>
        <w:t xml:space="preserve"> </w:t>
      </w:r>
      <w:r w:rsidR="00402700">
        <w:rPr>
          <w:rFonts w:ascii="Arial" w:hAnsi="Arial" w:cs="Arial"/>
        </w:rPr>
        <w:t xml:space="preserve">, </w:t>
      </w:r>
      <w:r w:rsidR="006E2E2E">
        <w:rPr>
          <w:rFonts w:ascii="Arial" w:hAnsi="Arial" w:cs="Arial"/>
        </w:rPr>
        <w:t>desde el Ma</w:t>
      </w:r>
      <w:r w:rsidR="00F240C6">
        <w:rPr>
          <w:rFonts w:ascii="Arial" w:hAnsi="Arial" w:cs="Arial"/>
        </w:rPr>
        <w:t>r</w:t>
      </w:r>
      <w:r w:rsidR="00361AD0">
        <w:rPr>
          <w:rFonts w:ascii="Arial" w:hAnsi="Arial" w:cs="Arial"/>
        </w:rPr>
        <w:t xml:space="preserve"> Báltico hasta el </w:t>
      </w:r>
      <w:r w:rsidR="00264C77">
        <w:rPr>
          <w:rFonts w:ascii="Arial" w:hAnsi="Arial" w:cs="Arial"/>
        </w:rPr>
        <w:t>Océano Pacifico.</w:t>
      </w:r>
      <w:r w:rsidR="00F240C6">
        <w:rPr>
          <w:rFonts w:ascii="Arial" w:hAnsi="Arial" w:cs="Arial"/>
        </w:rPr>
        <w:t xml:space="preserve"> </w:t>
      </w:r>
      <w:r w:rsidR="00E41AA2">
        <w:rPr>
          <w:rFonts w:ascii="Arial" w:hAnsi="Arial" w:cs="Arial"/>
        </w:rPr>
        <w:t xml:space="preserve">en tres continentes </w:t>
      </w:r>
      <w:r w:rsidR="00264C77">
        <w:rPr>
          <w:rFonts w:ascii="Arial" w:hAnsi="Arial" w:cs="Arial"/>
        </w:rPr>
        <w:t>-</w:t>
      </w:r>
      <w:r w:rsidR="00E41AA2">
        <w:rPr>
          <w:rFonts w:ascii="Arial" w:hAnsi="Arial" w:cs="Arial"/>
        </w:rPr>
        <w:t xml:space="preserve"> E</w:t>
      </w:r>
      <w:r w:rsidR="00671F0A">
        <w:rPr>
          <w:rFonts w:ascii="Arial" w:hAnsi="Arial" w:cs="Arial"/>
        </w:rPr>
        <w:t>uropa</w:t>
      </w:r>
      <w:r w:rsidR="006247CE">
        <w:rPr>
          <w:rFonts w:ascii="Arial" w:hAnsi="Arial" w:cs="Arial"/>
        </w:rPr>
        <w:t>, Asia y Am</w:t>
      </w:r>
      <w:r w:rsidR="00A318E5">
        <w:rPr>
          <w:rFonts w:ascii="Arial" w:hAnsi="Arial" w:cs="Arial"/>
        </w:rPr>
        <w:t>é</w:t>
      </w:r>
      <w:r w:rsidR="006247CE">
        <w:rPr>
          <w:rFonts w:ascii="Arial" w:hAnsi="Arial" w:cs="Arial"/>
        </w:rPr>
        <w:t>rica</w:t>
      </w:r>
      <w:r w:rsidR="00A318E5">
        <w:rPr>
          <w:rFonts w:ascii="Arial" w:hAnsi="Arial" w:cs="Arial"/>
        </w:rPr>
        <w:t xml:space="preserve"> (Alaska</w:t>
      </w:r>
      <w:r w:rsidR="00661F80">
        <w:rPr>
          <w:rFonts w:ascii="Arial" w:hAnsi="Arial" w:cs="Arial"/>
        </w:rPr>
        <w:t>)</w:t>
      </w:r>
      <w:r w:rsidR="006F50F4">
        <w:rPr>
          <w:rFonts w:ascii="Arial" w:hAnsi="Arial" w:cs="Arial"/>
        </w:rPr>
        <w:t>.</w:t>
      </w:r>
      <w:r w:rsidR="00661F80">
        <w:rPr>
          <w:rFonts w:ascii="Arial" w:hAnsi="Arial" w:cs="Arial"/>
        </w:rPr>
        <w:t xml:space="preserve"> </w:t>
      </w:r>
      <w:r w:rsidR="001B3C07">
        <w:rPr>
          <w:rFonts w:ascii="Arial" w:hAnsi="Arial" w:cs="Arial"/>
        </w:rPr>
        <w:t xml:space="preserve"> </w:t>
      </w:r>
      <w:r w:rsidR="00DA7583">
        <w:rPr>
          <w:rFonts w:ascii="Arial" w:hAnsi="Arial" w:cs="Arial"/>
          <w:sz w:val="24"/>
          <w:szCs w:val="24"/>
        </w:rPr>
        <w:t xml:space="preserve">             </w:t>
      </w:r>
      <w:r w:rsidR="00DA7583" w:rsidRPr="00D90914">
        <w:rPr>
          <w:rFonts w:ascii="Arial" w:hAnsi="Arial" w:cs="Arial"/>
          <w:sz w:val="24"/>
          <w:szCs w:val="24"/>
          <w:u w:val="single"/>
        </w:rPr>
        <w:t xml:space="preserve">  </w:t>
      </w:r>
      <w:r w:rsidR="00592662">
        <w:rPr>
          <w:rFonts w:ascii="Arial" w:hAnsi="Arial" w:cs="Arial"/>
          <w:i/>
          <w:iCs/>
        </w:rPr>
        <w:t xml:space="preserve"> </w:t>
      </w:r>
      <w:r w:rsidR="006608A5">
        <w:rPr>
          <w:rFonts w:ascii="Arial" w:hAnsi="Arial" w:cs="Arial"/>
        </w:rPr>
        <w:t xml:space="preserve"> </w:t>
      </w:r>
      <w:r w:rsidR="00693436">
        <w:rPr>
          <w:rFonts w:ascii="Arial" w:hAnsi="Arial" w:cs="Arial"/>
        </w:rPr>
        <w:t xml:space="preserve"> </w:t>
      </w:r>
      <w:r w:rsidR="00E359E0">
        <w:rPr>
          <w:rFonts w:ascii="Arial" w:hAnsi="Arial" w:cs="Arial"/>
        </w:rPr>
        <w:t xml:space="preserve"> </w:t>
      </w:r>
    </w:p>
    <w:p w14:paraId="46C79356" w14:textId="0DAD6CEB" w:rsidR="00CB1562" w:rsidRPr="00A67D35" w:rsidRDefault="0032281C" w:rsidP="00A67D35">
      <w:pPr>
        <w:spacing w:line="240" w:lineRule="auto"/>
        <w:rPr>
          <w:rFonts w:ascii="Arial" w:hAnsi="Arial" w:cs="Arial"/>
        </w:rPr>
      </w:pPr>
      <w:r>
        <w:t xml:space="preserve">7.- </w:t>
      </w:r>
      <w:r w:rsidRPr="00B26DC1">
        <w:rPr>
          <w:rFonts w:ascii="Arial" w:hAnsi="Arial" w:cs="Arial"/>
        </w:rPr>
        <w:t xml:space="preserve">La </w:t>
      </w:r>
      <w:r w:rsidRPr="00BC2B3E">
        <w:rPr>
          <w:rFonts w:ascii="Arial" w:hAnsi="Arial" w:cs="Arial"/>
          <w:i/>
          <w:iCs/>
        </w:rPr>
        <w:t xml:space="preserve">Segunda </w:t>
      </w:r>
      <w:r w:rsidR="00D572F6" w:rsidRPr="00BC2B3E">
        <w:rPr>
          <w:rFonts w:ascii="Arial" w:hAnsi="Arial" w:cs="Arial"/>
          <w:i/>
          <w:iCs/>
        </w:rPr>
        <w:t>República</w:t>
      </w:r>
      <w:r w:rsidRPr="00BC2B3E">
        <w:rPr>
          <w:rFonts w:ascii="Arial" w:hAnsi="Arial" w:cs="Arial"/>
          <w:i/>
          <w:iCs/>
        </w:rPr>
        <w:t xml:space="preserve"> Polaca</w:t>
      </w:r>
      <w:r w:rsidR="0008572B">
        <w:rPr>
          <w:rFonts w:ascii="Arial" w:hAnsi="Arial" w:cs="Arial"/>
          <w:i/>
          <w:iCs/>
        </w:rPr>
        <w:t xml:space="preserve"> </w:t>
      </w:r>
      <w:r w:rsidR="0008572B">
        <w:rPr>
          <w:rFonts w:ascii="Arial" w:hAnsi="Arial" w:cs="Arial"/>
        </w:rPr>
        <w:t>que</w:t>
      </w:r>
      <w:r w:rsidRPr="00B26DC1">
        <w:rPr>
          <w:rFonts w:ascii="Arial" w:hAnsi="Arial" w:cs="Arial"/>
        </w:rPr>
        <w:t xml:space="preserve"> </w:t>
      </w:r>
      <w:r w:rsidR="00792F4C">
        <w:rPr>
          <w:rFonts w:ascii="Arial" w:hAnsi="Arial" w:cs="Arial"/>
        </w:rPr>
        <w:t xml:space="preserve">fue </w:t>
      </w:r>
      <w:r w:rsidR="00920C77">
        <w:rPr>
          <w:rFonts w:ascii="Arial" w:hAnsi="Arial" w:cs="Arial"/>
        </w:rPr>
        <w:t>fundada</w:t>
      </w:r>
      <w:r w:rsidR="00B26DC1">
        <w:rPr>
          <w:rFonts w:ascii="Arial" w:hAnsi="Arial" w:cs="Arial"/>
        </w:rPr>
        <w:t xml:space="preserve"> el </w:t>
      </w:r>
      <w:r w:rsidR="00215BC5">
        <w:rPr>
          <w:rFonts w:ascii="Arial" w:hAnsi="Arial" w:cs="Arial"/>
        </w:rPr>
        <w:t>11 de noviembre de 1918</w:t>
      </w:r>
      <w:r w:rsidR="00A746EB">
        <w:rPr>
          <w:rFonts w:ascii="Arial" w:hAnsi="Arial" w:cs="Arial"/>
        </w:rPr>
        <w:t xml:space="preserve"> tras la firma del</w:t>
      </w:r>
      <w:r w:rsidR="00E72B39">
        <w:rPr>
          <w:rFonts w:ascii="Arial" w:hAnsi="Arial" w:cs="Arial"/>
        </w:rPr>
        <w:t xml:space="preserve"> </w:t>
      </w:r>
      <w:r w:rsidR="00FC0FC4">
        <w:rPr>
          <w:rFonts w:ascii="Arial" w:hAnsi="Arial" w:cs="Arial"/>
        </w:rPr>
        <w:t>Arm</w:t>
      </w:r>
      <w:r w:rsidR="002B380D">
        <w:rPr>
          <w:rFonts w:ascii="Arial" w:hAnsi="Arial" w:cs="Arial"/>
        </w:rPr>
        <w:t>is</w:t>
      </w:r>
      <w:r w:rsidR="00A746EB">
        <w:rPr>
          <w:rFonts w:ascii="Arial" w:hAnsi="Arial" w:cs="Arial"/>
        </w:rPr>
        <w:t xml:space="preserve">ticio de </w:t>
      </w:r>
      <w:r w:rsidR="006B2E74">
        <w:rPr>
          <w:rFonts w:ascii="Arial" w:hAnsi="Arial" w:cs="Arial"/>
        </w:rPr>
        <w:t>Compi</w:t>
      </w:r>
      <w:r w:rsidR="00AD14CD">
        <w:rPr>
          <w:rFonts w:ascii="Arial" w:hAnsi="Arial" w:cs="Arial"/>
        </w:rPr>
        <w:t>é</w:t>
      </w:r>
      <w:r w:rsidR="006B2E74">
        <w:rPr>
          <w:rFonts w:ascii="Arial" w:hAnsi="Arial" w:cs="Arial"/>
        </w:rPr>
        <w:t>g</w:t>
      </w:r>
      <w:r w:rsidR="00AD14CD">
        <w:rPr>
          <w:rFonts w:ascii="Arial" w:hAnsi="Arial" w:cs="Arial"/>
        </w:rPr>
        <w:t xml:space="preserve">ne que puso fin a la Primera </w:t>
      </w:r>
      <w:r w:rsidR="008B50F7">
        <w:rPr>
          <w:rFonts w:ascii="Arial" w:hAnsi="Arial" w:cs="Arial"/>
        </w:rPr>
        <w:t>G</w:t>
      </w:r>
      <w:r w:rsidR="00AD14CD">
        <w:rPr>
          <w:rFonts w:ascii="Arial" w:hAnsi="Arial" w:cs="Arial"/>
        </w:rPr>
        <w:t>uerra M</w:t>
      </w:r>
      <w:r w:rsidR="000B570E">
        <w:rPr>
          <w:rFonts w:ascii="Arial" w:hAnsi="Arial" w:cs="Arial"/>
        </w:rPr>
        <w:t>u</w:t>
      </w:r>
      <w:r w:rsidR="00AD14CD">
        <w:rPr>
          <w:rFonts w:ascii="Arial" w:hAnsi="Arial" w:cs="Arial"/>
        </w:rPr>
        <w:t>ndial</w:t>
      </w:r>
      <w:r w:rsidR="008B50F7">
        <w:rPr>
          <w:rFonts w:ascii="Arial" w:hAnsi="Arial" w:cs="Arial"/>
        </w:rPr>
        <w:t>,</w:t>
      </w:r>
      <w:r w:rsidR="000B570E">
        <w:rPr>
          <w:rFonts w:ascii="Arial" w:hAnsi="Arial" w:cs="Arial"/>
        </w:rPr>
        <w:t xml:space="preserve"> durar</w:t>
      </w:r>
      <w:r w:rsidR="00C41A05">
        <w:rPr>
          <w:rFonts w:ascii="Arial" w:hAnsi="Arial" w:cs="Arial"/>
        </w:rPr>
        <w:t>í</w:t>
      </w:r>
      <w:r w:rsidR="000B570E">
        <w:rPr>
          <w:rFonts w:ascii="Arial" w:hAnsi="Arial" w:cs="Arial"/>
        </w:rPr>
        <w:t>a</w:t>
      </w:r>
      <w:r w:rsidR="00C41A05">
        <w:rPr>
          <w:rFonts w:ascii="Arial" w:hAnsi="Arial" w:cs="Arial"/>
        </w:rPr>
        <w:t xml:space="preserve"> hasta</w:t>
      </w:r>
      <w:r w:rsidR="00B16457">
        <w:rPr>
          <w:rFonts w:ascii="Arial" w:hAnsi="Arial" w:cs="Arial"/>
        </w:rPr>
        <w:t xml:space="preserve"> </w:t>
      </w:r>
      <w:r w:rsidR="000C5CB9">
        <w:rPr>
          <w:rFonts w:ascii="Arial" w:hAnsi="Arial" w:cs="Arial"/>
        </w:rPr>
        <w:t>el 1</w:t>
      </w:r>
      <w:r w:rsidR="000C5CB9" w:rsidRPr="000C5CB9">
        <w:rPr>
          <w:rFonts w:ascii="Arial" w:hAnsi="Arial" w:cs="Arial"/>
          <w:vertAlign w:val="superscript"/>
        </w:rPr>
        <w:t>0</w:t>
      </w:r>
      <w:r w:rsidR="000C5CB9">
        <w:rPr>
          <w:rFonts w:ascii="Arial" w:hAnsi="Arial" w:cs="Arial"/>
          <w:vertAlign w:val="superscript"/>
        </w:rPr>
        <w:t xml:space="preserve"> </w:t>
      </w:r>
      <w:r w:rsidR="002B7727">
        <w:rPr>
          <w:rFonts w:ascii="Arial" w:hAnsi="Arial" w:cs="Arial"/>
        </w:rPr>
        <w:t>de Sep -</w:t>
      </w:r>
      <w:r w:rsidR="00DF50CA">
        <w:rPr>
          <w:rFonts w:ascii="Arial" w:hAnsi="Arial" w:cs="Arial"/>
        </w:rPr>
        <w:t xml:space="preserve"> </w:t>
      </w:r>
      <w:r w:rsidR="00F765D6">
        <w:rPr>
          <w:rFonts w:ascii="Arial" w:hAnsi="Arial" w:cs="Arial"/>
        </w:rPr>
        <w:t xml:space="preserve">tiembre de </w:t>
      </w:r>
      <w:r w:rsidR="00FF0AAE">
        <w:rPr>
          <w:rFonts w:ascii="Arial" w:hAnsi="Arial" w:cs="Arial"/>
        </w:rPr>
        <w:t>193</w:t>
      </w:r>
      <w:r w:rsidR="00B04EF4">
        <w:rPr>
          <w:rFonts w:ascii="Arial" w:hAnsi="Arial" w:cs="Arial"/>
        </w:rPr>
        <w:t>9 cuando fue o</w:t>
      </w:r>
      <w:r w:rsidR="007C6242">
        <w:rPr>
          <w:rFonts w:ascii="Arial" w:hAnsi="Arial" w:cs="Arial"/>
        </w:rPr>
        <w:t>c</w:t>
      </w:r>
      <w:r w:rsidR="00B04EF4">
        <w:rPr>
          <w:rFonts w:ascii="Arial" w:hAnsi="Arial" w:cs="Arial"/>
        </w:rPr>
        <w:t xml:space="preserve">upada </w:t>
      </w:r>
      <w:r w:rsidR="007C6242">
        <w:rPr>
          <w:rFonts w:ascii="Arial" w:hAnsi="Arial" w:cs="Arial"/>
        </w:rPr>
        <w:t xml:space="preserve">por tropas </w:t>
      </w:r>
      <w:r w:rsidR="002016F8">
        <w:rPr>
          <w:rFonts w:ascii="Arial" w:hAnsi="Arial" w:cs="Arial"/>
        </w:rPr>
        <w:t>alemanas y soviéticas</w:t>
      </w:r>
      <w:r w:rsidR="00F36E2B">
        <w:rPr>
          <w:rFonts w:ascii="Arial" w:hAnsi="Arial" w:cs="Arial"/>
        </w:rPr>
        <w:t>,</w:t>
      </w:r>
      <w:r w:rsidR="002016F8">
        <w:rPr>
          <w:rFonts w:ascii="Arial" w:hAnsi="Arial" w:cs="Arial"/>
        </w:rPr>
        <w:t xml:space="preserve"> en ejecución del Pacto Molotov </w:t>
      </w:r>
      <w:r w:rsidR="00344DED">
        <w:rPr>
          <w:rFonts w:ascii="Arial" w:hAnsi="Arial" w:cs="Arial"/>
        </w:rPr>
        <w:t>-</w:t>
      </w:r>
      <w:r w:rsidR="002016F8">
        <w:rPr>
          <w:rFonts w:ascii="Arial" w:hAnsi="Arial" w:cs="Arial"/>
        </w:rPr>
        <w:t xml:space="preserve"> </w:t>
      </w:r>
      <w:r w:rsidR="00F31CA9">
        <w:rPr>
          <w:rFonts w:ascii="Arial" w:hAnsi="Arial" w:cs="Arial"/>
        </w:rPr>
        <w:t>R</w:t>
      </w:r>
      <w:r w:rsidR="00F31CA9" w:rsidRPr="00216FC5">
        <w:rPr>
          <w:rFonts w:ascii="Arial" w:hAnsi="Arial" w:cs="Arial"/>
        </w:rPr>
        <w:t>i</w:t>
      </w:r>
      <w:r w:rsidR="00DF1415" w:rsidRPr="00216FC5">
        <w:rPr>
          <w:rFonts w:ascii="Arial" w:hAnsi="Arial" w:cs="Arial"/>
        </w:rPr>
        <w:t>b</w:t>
      </w:r>
      <w:r w:rsidR="00F31CA9">
        <w:rPr>
          <w:rFonts w:ascii="Arial" w:hAnsi="Arial" w:cs="Arial"/>
        </w:rPr>
        <w:t>bentr</w:t>
      </w:r>
      <w:r w:rsidR="00B16457">
        <w:rPr>
          <w:rFonts w:ascii="Arial" w:hAnsi="Arial" w:cs="Arial"/>
        </w:rPr>
        <w:t>o</w:t>
      </w:r>
      <w:r w:rsidR="00F31CA9">
        <w:rPr>
          <w:rFonts w:ascii="Arial" w:hAnsi="Arial" w:cs="Arial"/>
        </w:rPr>
        <w:t>p</w:t>
      </w:r>
      <w:r w:rsidR="00981DB5">
        <w:rPr>
          <w:rFonts w:ascii="Arial" w:hAnsi="Arial" w:cs="Arial"/>
        </w:rPr>
        <w:t xml:space="preserve"> firmado entre </w:t>
      </w:r>
      <w:r w:rsidR="008E6FCB">
        <w:rPr>
          <w:rFonts w:ascii="Arial" w:hAnsi="Arial" w:cs="Arial"/>
        </w:rPr>
        <w:t>el Reich Aleman y la Unión Sovietica</w:t>
      </w:r>
      <w:r w:rsidR="00216FC5">
        <w:rPr>
          <w:rFonts w:ascii="Arial" w:hAnsi="Arial" w:cs="Arial"/>
        </w:rPr>
        <w:t xml:space="preserve"> en 1</w:t>
      </w:r>
      <w:r w:rsidR="001C6827">
        <w:rPr>
          <w:rFonts w:ascii="Arial" w:hAnsi="Arial" w:cs="Arial"/>
        </w:rPr>
        <w:t>939</w:t>
      </w:r>
      <w:r w:rsidR="008E6FCB">
        <w:rPr>
          <w:rFonts w:ascii="Arial" w:hAnsi="Arial" w:cs="Arial"/>
        </w:rPr>
        <w:t>.</w:t>
      </w:r>
      <w:r w:rsidR="00B04EF4">
        <w:rPr>
          <w:rFonts w:ascii="Arial" w:hAnsi="Arial" w:cs="Arial"/>
        </w:rPr>
        <w:t xml:space="preserve"> </w:t>
      </w:r>
      <w:r w:rsidR="00C41A05">
        <w:rPr>
          <w:rFonts w:ascii="Arial" w:hAnsi="Arial" w:cs="Arial"/>
        </w:rPr>
        <w:t xml:space="preserve">  </w:t>
      </w:r>
      <w:r w:rsidR="000B570E">
        <w:rPr>
          <w:rFonts w:ascii="Arial" w:hAnsi="Arial" w:cs="Arial"/>
        </w:rPr>
        <w:t xml:space="preserve"> </w:t>
      </w:r>
      <w:r w:rsidR="00BC5011">
        <w:t xml:space="preserve"> </w:t>
      </w:r>
    </w:p>
    <w:p w14:paraId="5C8E8CDA" w14:textId="5AE280C5" w:rsidR="00CB1562" w:rsidRPr="00AC60BE" w:rsidRDefault="00C34585" w:rsidP="00A67D35">
      <w:pPr>
        <w:spacing w:line="240" w:lineRule="auto"/>
        <w:rPr>
          <w:rFonts w:ascii="Arial" w:hAnsi="Arial" w:cs="Arial"/>
        </w:rPr>
      </w:pPr>
      <w:r w:rsidRPr="00AC60BE">
        <w:rPr>
          <w:rFonts w:ascii="Arial" w:hAnsi="Arial" w:cs="Arial"/>
        </w:rPr>
        <w:t xml:space="preserve">8.- </w:t>
      </w:r>
      <w:r w:rsidR="003D6525" w:rsidRPr="00AC60BE">
        <w:rPr>
          <w:rFonts w:ascii="Arial" w:hAnsi="Arial" w:cs="Arial"/>
          <w:i/>
          <w:iCs/>
        </w:rPr>
        <w:t>“</w:t>
      </w:r>
      <w:r w:rsidR="00DD0195" w:rsidRPr="00AC60BE">
        <w:rPr>
          <w:rFonts w:ascii="Arial" w:hAnsi="Arial" w:cs="Arial"/>
          <w:i/>
          <w:iCs/>
        </w:rPr>
        <w:t xml:space="preserve">La </w:t>
      </w:r>
      <w:r w:rsidR="0097120F" w:rsidRPr="00AC60BE">
        <w:rPr>
          <w:rFonts w:ascii="Arial" w:hAnsi="Arial" w:cs="Arial"/>
          <w:i/>
          <w:iCs/>
        </w:rPr>
        <w:t>d</w:t>
      </w:r>
      <w:r w:rsidR="003D6525" w:rsidRPr="00AC60BE">
        <w:rPr>
          <w:rFonts w:ascii="Arial" w:hAnsi="Arial" w:cs="Arial"/>
          <w:i/>
          <w:iCs/>
        </w:rPr>
        <w:t>estrucción</w:t>
      </w:r>
      <w:r w:rsidR="00DD0195" w:rsidRPr="00AC60BE">
        <w:rPr>
          <w:rFonts w:ascii="Arial" w:hAnsi="Arial" w:cs="Arial"/>
          <w:i/>
          <w:iCs/>
        </w:rPr>
        <w:t xml:space="preserve"> de los Judíos de Europa</w:t>
      </w:r>
      <w:r w:rsidR="003D6525" w:rsidRPr="00AC60BE">
        <w:rPr>
          <w:rFonts w:ascii="Arial" w:hAnsi="Arial" w:cs="Arial"/>
          <w:i/>
          <w:iCs/>
        </w:rPr>
        <w:t>”</w:t>
      </w:r>
      <w:r w:rsidR="002E5A0A" w:rsidRPr="00AC60BE">
        <w:rPr>
          <w:rFonts w:ascii="Arial" w:hAnsi="Arial" w:cs="Arial"/>
        </w:rPr>
        <w:t xml:space="preserve">, </w:t>
      </w:r>
      <w:r w:rsidR="0097120F" w:rsidRPr="00AC60BE">
        <w:rPr>
          <w:rFonts w:ascii="Arial" w:hAnsi="Arial" w:cs="Arial"/>
        </w:rPr>
        <w:t>Raúl</w:t>
      </w:r>
      <w:r w:rsidR="002E5A0A" w:rsidRPr="00AC60BE">
        <w:rPr>
          <w:rFonts w:ascii="Arial" w:hAnsi="Arial" w:cs="Arial"/>
        </w:rPr>
        <w:t xml:space="preserve"> Hilber</w:t>
      </w:r>
      <w:r w:rsidR="0097120F" w:rsidRPr="00AC60BE">
        <w:rPr>
          <w:rFonts w:ascii="Arial" w:hAnsi="Arial" w:cs="Arial"/>
        </w:rPr>
        <w:t>g, 1961</w:t>
      </w:r>
    </w:p>
    <w:p w14:paraId="1B3B5552" w14:textId="38B056C4" w:rsidR="00CB1562" w:rsidRPr="00C124A7" w:rsidRDefault="00091C74" w:rsidP="00184058">
      <w:pPr>
        <w:jc w:val="both"/>
        <w:rPr>
          <w:rFonts w:ascii="Arial" w:hAnsi="Arial" w:cs="Arial"/>
          <w:i/>
          <w:iCs/>
        </w:rPr>
      </w:pPr>
      <w:r w:rsidRPr="00C124A7">
        <w:rPr>
          <w:rFonts w:ascii="Arial" w:hAnsi="Arial" w:cs="Arial"/>
        </w:rPr>
        <w:t>9</w:t>
      </w:r>
      <w:r w:rsidR="005F62C7" w:rsidRPr="00C124A7">
        <w:rPr>
          <w:rFonts w:ascii="Arial" w:hAnsi="Arial" w:cs="Arial"/>
        </w:rPr>
        <w:t xml:space="preserve">.- Mucho se ha </w:t>
      </w:r>
      <w:r w:rsidR="00503FC3" w:rsidRPr="00C124A7">
        <w:rPr>
          <w:rFonts w:ascii="Arial" w:hAnsi="Arial" w:cs="Arial"/>
        </w:rPr>
        <w:t>elucubrado sobre las razones de la defenestración de Nikita Khrushchev</w:t>
      </w:r>
      <w:r w:rsidR="00C21698" w:rsidRPr="00C124A7">
        <w:rPr>
          <w:rFonts w:ascii="Arial" w:hAnsi="Arial" w:cs="Arial"/>
        </w:rPr>
        <w:t xml:space="preserve"> del poder </w:t>
      </w:r>
      <w:r w:rsidR="00784207" w:rsidRPr="00C124A7">
        <w:rPr>
          <w:rFonts w:ascii="Arial" w:hAnsi="Arial" w:cs="Arial"/>
        </w:rPr>
        <w:t>e</w:t>
      </w:r>
      <w:r w:rsidR="00C21698" w:rsidRPr="00C124A7">
        <w:rPr>
          <w:rFonts w:ascii="Arial" w:hAnsi="Arial" w:cs="Arial"/>
        </w:rPr>
        <w:t xml:space="preserve">n la </w:t>
      </w:r>
      <w:r w:rsidR="00D11928" w:rsidRPr="00C124A7">
        <w:rPr>
          <w:rFonts w:ascii="Arial" w:hAnsi="Arial" w:cs="Arial"/>
        </w:rPr>
        <w:t>Unión</w:t>
      </w:r>
      <w:r w:rsidR="00C21698" w:rsidRPr="00C124A7">
        <w:rPr>
          <w:rFonts w:ascii="Arial" w:hAnsi="Arial" w:cs="Arial"/>
        </w:rPr>
        <w:t xml:space="preserve"> S</w:t>
      </w:r>
      <w:r w:rsidR="00D11928" w:rsidRPr="00C124A7">
        <w:rPr>
          <w:rFonts w:ascii="Arial" w:hAnsi="Arial" w:cs="Arial"/>
        </w:rPr>
        <w:t>ovietica. Entre las teorías</w:t>
      </w:r>
      <w:r w:rsidR="009C28C5" w:rsidRPr="00C124A7">
        <w:rPr>
          <w:rFonts w:ascii="Arial" w:hAnsi="Arial" w:cs="Arial"/>
        </w:rPr>
        <w:t xml:space="preserve"> m</w:t>
      </w:r>
      <w:r w:rsidR="00C8226E" w:rsidRPr="00C124A7">
        <w:rPr>
          <w:rFonts w:ascii="Arial" w:hAnsi="Arial" w:cs="Arial"/>
        </w:rPr>
        <w:t>á</w:t>
      </w:r>
      <w:r w:rsidR="009C28C5" w:rsidRPr="00C124A7">
        <w:rPr>
          <w:rFonts w:ascii="Arial" w:hAnsi="Arial" w:cs="Arial"/>
        </w:rPr>
        <w:t>s ex</w:t>
      </w:r>
      <w:r w:rsidR="006B280C" w:rsidRPr="00C124A7">
        <w:rPr>
          <w:rFonts w:ascii="Arial" w:hAnsi="Arial" w:cs="Arial"/>
        </w:rPr>
        <w:t xml:space="preserve">puestas está la que </w:t>
      </w:r>
      <w:r w:rsidR="00E35E2E" w:rsidRPr="00C124A7">
        <w:rPr>
          <w:rFonts w:ascii="Arial" w:hAnsi="Arial" w:cs="Arial"/>
        </w:rPr>
        <w:t>plantea</w:t>
      </w:r>
      <w:r w:rsidR="006B280C" w:rsidRPr="00C124A7">
        <w:rPr>
          <w:rFonts w:ascii="Arial" w:hAnsi="Arial" w:cs="Arial"/>
        </w:rPr>
        <w:t xml:space="preserve"> que Khrushchev fue sacado del poder por su </w:t>
      </w:r>
      <w:r w:rsidR="008D6A63" w:rsidRPr="00C124A7">
        <w:rPr>
          <w:rFonts w:ascii="Arial" w:hAnsi="Arial" w:cs="Arial"/>
        </w:rPr>
        <w:t>imprudencia al haber instalado misiles estratégicos en Cuba</w:t>
      </w:r>
      <w:r w:rsidR="006130D1" w:rsidRPr="00C124A7">
        <w:rPr>
          <w:rFonts w:ascii="Arial" w:hAnsi="Arial" w:cs="Arial"/>
        </w:rPr>
        <w:t xml:space="preserve"> que casi causa un guerra nuclear con Estados Unidos</w:t>
      </w:r>
      <w:r w:rsidR="00776F35" w:rsidRPr="00C124A7">
        <w:rPr>
          <w:rFonts w:ascii="Arial" w:hAnsi="Arial" w:cs="Arial"/>
        </w:rPr>
        <w:t xml:space="preserve"> y</w:t>
      </w:r>
      <w:r w:rsidR="00C03E2A" w:rsidRPr="00C124A7">
        <w:rPr>
          <w:rFonts w:ascii="Arial" w:hAnsi="Arial" w:cs="Arial"/>
        </w:rPr>
        <w:t xml:space="preserve"> por</w:t>
      </w:r>
      <w:r w:rsidR="00776F35" w:rsidRPr="00C124A7">
        <w:rPr>
          <w:rFonts w:ascii="Arial" w:hAnsi="Arial" w:cs="Arial"/>
        </w:rPr>
        <w:t xml:space="preserve"> </w:t>
      </w:r>
      <w:r w:rsidR="00C8226E" w:rsidRPr="00C124A7">
        <w:rPr>
          <w:rFonts w:ascii="Arial" w:hAnsi="Arial" w:cs="Arial"/>
        </w:rPr>
        <w:t>e</w:t>
      </w:r>
      <w:r w:rsidR="0052522D" w:rsidRPr="00C124A7">
        <w:rPr>
          <w:rFonts w:ascii="Arial" w:hAnsi="Arial" w:cs="Arial"/>
        </w:rPr>
        <w:t>l</w:t>
      </w:r>
      <w:r w:rsidR="00776F35" w:rsidRPr="00C124A7">
        <w:rPr>
          <w:rFonts w:ascii="Arial" w:hAnsi="Arial" w:cs="Arial"/>
        </w:rPr>
        <w:t xml:space="preserve"> posterior</w:t>
      </w:r>
      <w:r w:rsidR="00374FC0" w:rsidRPr="00C124A7">
        <w:rPr>
          <w:rFonts w:ascii="Arial" w:hAnsi="Arial" w:cs="Arial"/>
        </w:rPr>
        <w:t xml:space="preserve"> </w:t>
      </w:r>
      <w:r w:rsidR="0008104D" w:rsidRPr="00C124A7">
        <w:rPr>
          <w:rFonts w:ascii="Arial" w:hAnsi="Arial" w:cs="Arial"/>
        </w:rPr>
        <w:t>descredito causado</w:t>
      </w:r>
      <w:r w:rsidR="0052522D" w:rsidRPr="00C124A7">
        <w:rPr>
          <w:rFonts w:ascii="Arial" w:hAnsi="Arial" w:cs="Arial"/>
        </w:rPr>
        <w:t xml:space="preserve"> a </w:t>
      </w:r>
      <w:r w:rsidR="00CD4E9C" w:rsidRPr="00C124A7">
        <w:rPr>
          <w:rFonts w:ascii="Arial" w:hAnsi="Arial" w:cs="Arial"/>
        </w:rPr>
        <w:t>l</w:t>
      </w:r>
      <w:r w:rsidR="0052522D" w:rsidRPr="00C124A7">
        <w:rPr>
          <w:rFonts w:ascii="Arial" w:hAnsi="Arial" w:cs="Arial"/>
        </w:rPr>
        <w:t>a</w:t>
      </w:r>
      <w:r w:rsidR="0008104D" w:rsidRPr="00C124A7">
        <w:rPr>
          <w:rFonts w:ascii="Arial" w:hAnsi="Arial" w:cs="Arial"/>
        </w:rPr>
        <w:t xml:space="preserve"> URSS</w:t>
      </w:r>
      <w:r w:rsidR="00776F35" w:rsidRPr="00C124A7">
        <w:rPr>
          <w:rFonts w:ascii="Arial" w:hAnsi="Arial" w:cs="Arial"/>
        </w:rPr>
        <w:t xml:space="preserve"> </w:t>
      </w:r>
      <w:r w:rsidR="0008104D" w:rsidRPr="00C124A7">
        <w:rPr>
          <w:rFonts w:ascii="Arial" w:hAnsi="Arial" w:cs="Arial"/>
        </w:rPr>
        <w:t xml:space="preserve">por el obligado retiro de </w:t>
      </w:r>
      <w:r w:rsidR="00F92447" w:rsidRPr="00C124A7">
        <w:rPr>
          <w:rFonts w:ascii="Arial" w:hAnsi="Arial" w:cs="Arial"/>
        </w:rPr>
        <w:t>los misiles de Cuba bajo la presión de Estados Unidos</w:t>
      </w:r>
      <w:r w:rsidR="00F80589" w:rsidRPr="00C124A7">
        <w:rPr>
          <w:rFonts w:ascii="Arial" w:hAnsi="Arial" w:cs="Arial"/>
        </w:rPr>
        <w:t xml:space="preserve">. En verdad, </w:t>
      </w:r>
      <w:r w:rsidR="008E315E" w:rsidRPr="00C124A7">
        <w:rPr>
          <w:rFonts w:ascii="Arial" w:hAnsi="Arial" w:cs="Arial"/>
        </w:rPr>
        <w:t>Nikita Khrushchev no fue el “perdedor” en la Crisis de los Misiles pues l</w:t>
      </w:r>
      <w:r w:rsidR="00947B31" w:rsidRPr="00C124A7">
        <w:rPr>
          <w:rFonts w:ascii="Arial" w:hAnsi="Arial" w:cs="Arial"/>
        </w:rPr>
        <w:t>as razones</w:t>
      </w:r>
      <w:r w:rsidR="008E315E" w:rsidRPr="00C124A7">
        <w:rPr>
          <w:rFonts w:ascii="Arial" w:hAnsi="Arial" w:cs="Arial"/>
        </w:rPr>
        <w:t xml:space="preserve"> que llevaron a</w:t>
      </w:r>
      <w:r w:rsidR="002F6A39" w:rsidRPr="00C124A7">
        <w:rPr>
          <w:rFonts w:ascii="Arial" w:hAnsi="Arial" w:cs="Arial"/>
        </w:rPr>
        <w:t xml:space="preserve"> la</w:t>
      </w:r>
      <w:r w:rsidR="008E315E" w:rsidRPr="00C124A7">
        <w:rPr>
          <w:rFonts w:ascii="Arial" w:hAnsi="Arial" w:cs="Arial"/>
        </w:rPr>
        <w:t xml:space="preserve"> </w:t>
      </w:r>
      <w:r w:rsidR="005F28BA" w:rsidRPr="00C124A7">
        <w:rPr>
          <w:rFonts w:ascii="Arial" w:hAnsi="Arial" w:cs="Arial"/>
        </w:rPr>
        <w:t>instalación</w:t>
      </w:r>
      <w:r w:rsidR="002F6A39" w:rsidRPr="00C124A7">
        <w:rPr>
          <w:rFonts w:ascii="Arial" w:hAnsi="Arial" w:cs="Arial"/>
        </w:rPr>
        <w:t xml:space="preserve"> de esas armas o</w:t>
      </w:r>
      <w:r w:rsidR="0087264F" w:rsidRPr="00C124A7">
        <w:rPr>
          <w:rFonts w:ascii="Arial" w:hAnsi="Arial" w:cs="Arial"/>
        </w:rPr>
        <w:t>fensivas</w:t>
      </w:r>
      <w:r w:rsidR="005F28BA" w:rsidRPr="00C124A7">
        <w:rPr>
          <w:rFonts w:ascii="Arial" w:hAnsi="Arial" w:cs="Arial"/>
        </w:rPr>
        <w:t xml:space="preserve"> en la Isla</w:t>
      </w:r>
      <w:r w:rsidR="00AC5A62">
        <w:rPr>
          <w:rFonts w:ascii="Arial" w:hAnsi="Arial" w:cs="Arial"/>
        </w:rPr>
        <w:t xml:space="preserve"> de Cuba</w:t>
      </w:r>
      <w:r w:rsidR="00184058" w:rsidRPr="00C124A7">
        <w:rPr>
          <w:rFonts w:ascii="Arial" w:hAnsi="Arial" w:cs="Arial"/>
        </w:rPr>
        <w:t xml:space="preserve"> fueron </w:t>
      </w:r>
      <w:r w:rsidR="00947B31" w:rsidRPr="00C124A7">
        <w:rPr>
          <w:rFonts w:ascii="Arial" w:hAnsi="Arial" w:cs="Arial"/>
        </w:rPr>
        <w:t xml:space="preserve">satisfechas en favor de </w:t>
      </w:r>
      <w:r w:rsidR="00A06478" w:rsidRPr="00C124A7">
        <w:rPr>
          <w:rFonts w:ascii="Arial" w:hAnsi="Arial" w:cs="Arial"/>
        </w:rPr>
        <w:t>la Union Sovietica</w:t>
      </w:r>
      <w:r w:rsidR="00233EA3" w:rsidRPr="00C124A7">
        <w:rPr>
          <w:rFonts w:ascii="Arial" w:hAnsi="Arial" w:cs="Arial"/>
        </w:rPr>
        <w:t xml:space="preserve">, pues Estados Unidos retiró sus misiles </w:t>
      </w:r>
      <w:r w:rsidR="004552D0" w:rsidRPr="00C124A7">
        <w:rPr>
          <w:rFonts w:ascii="Arial" w:hAnsi="Arial" w:cs="Arial"/>
        </w:rPr>
        <w:t>Júpiter</w:t>
      </w:r>
      <w:r w:rsidR="00233EA3" w:rsidRPr="00C124A7">
        <w:rPr>
          <w:rFonts w:ascii="Arial" w:hAnsi="Arial" w:cs="Arial"/>
        </w:rPr>
        <w:t xml:space="preserve"> de Tu</w:t>
      </w:r>
      <w:r w:rsidR="004552D0" w:rsidRPr="00C124A7">
        <w:rPr>
          <w:rFonts w:ascii="Arial" w:hAnsi="Arial" w:cs="Arial"/>
        </w:rPr>
        <w:t>r</w:t>
      </w:r>
      <w:r w:rsidR="00233EA3" w:rsidRPr="00C124A7">
        <w:rPr>
          <w:rFonts w:ascii="Arial" w:hAnsi="Arial" w:cs="Arial"/>
        </w:rPr>
        <w:t>qu</w:t>
      </w:r>
      <w:r w:rsidR="004552D0" w:rsidRPr="00C124A7">
        <w:rPr>
          <w:rFonts w:ascii="Arial" w:hAnsi="Arial" w:cs="Arial"/>
        </w:rPr>
        <w:t xml:space="preserve">ía </w:t>
      </w:r>
      <w:r w:rsidR="005E277A" w:rsidRPr="00C124A7">
        <w:rPr>
          <w:rFonts w:ascii="Arial" w:hAnsi="Arial" w:cs="Arial"/>
        </w:rPr>
        <w:t xml:space="preserve">y se comprometió a no </w:t>
      </w:r>
      <w:r w:rsidR="005E277A" w:rsidRPr="001C7CA4">
        <w:rPr>
          <w:rFonts w:ascii="Arial" w:hAnsi="Arial" w:cs="Arial"/>
        </w:rPr>
        <w:t>invadir</w:t>
      </w:r>
      <w:r w:rsidR="005E277A" w:rsidRPr="00C124A7">
        <w:rPr>
          <w:rFonts w:ascii="Arial" w:hAnsi="Arial" w:cs="Arial"/>
        </w:rPr>
        <w:t xml:space="preserve"> Cuba</w:t>
      </w:r>
      <w:r w:rsidR="001C082D" w:rsidRPr="00C124A7">
        <w:rPr>
          <w:rFonts w:ascii="Arial" w:hAnsi="Arial" w:cs="Arial"/>
        </w:rPr>
        <w:t>,</w:t>
      </w:r>
      <w:r w:rsidR="005E277A" w:rsidRPr="00C124A7">
        <w:rPr>
          <w:rFonts w:ascii="Arial" w:hAnsi="Arial" w:cs="Arial"/>
        </w:rPr>
        <w:t xml:space="preserve"> ni permitir que </w:t>
      </w:r>
      <w:r w:rsidR="001C082D" w:rsidRPr="00C124A7">
        <w:rPr>
          <w:rFonts w:ascii="Arial" w:hAnsi="Arial" w:cs="Arial"/>
        </w:rPr>
        <w:t>l</w:t>
      </w:r>
      <w:r w:rsidR="005E277A" w:rsidRPr="00C124A7">
        <w:rPr>
          <w:rFonts w:ascii="Arial" w:hAnsi="Arial" w:cs="Arial"/>
        </w:rPr>
        <w:t xml:space="preserve">a </w:t>
      </w:r>
      <w:r w:rsidR="0062553F" w:rsidRPr="00C124A7">
        <w:rPr>
          <w:rFonts w:ascii="Arial" w:hAnsi="Arial" w:cs="Arial"/>
        </w:rPr>
        <w:t>I</w:t>
      </w:r>
      <w:r w:rsidR="005E277A" w:rsidRPr="00C124A7">
        <w:rPr>
          <w:rFonts w:ascii="Arial" w:hAnsi="Arial" w:cs="Arial"/>
        </w:rPr>
        <w:t>sla fuese atacada desde territorio</w:t>
      </w:r>
      <w:r w:rsidR="0062553F" w:rsidRPr="00C124A7">
        <w:rPr>
          <w:rFonts w:ascii="Arial" w:hAnsi="Arial" w:cs="Arial"/>
        </w:rPr>
        <w:t xml:space="preserve"> norteamericano. Otra </w:t>
      </w:r>
      <w:r w:rsidR="00ED55F3" w:rsidRPr="00C124A7">
        <w:rPr>
          <w:rFonts w:ascii="Arial" w:hAnsi="Arial" w:cs="Arial"/>
        </w:rPr>
        <w:t>teoría</w:t>
      </w:r>
      <w:r w:rsidR="003112E9" w:rsidRPr="00C124A7">
        <w:rPr>
          <w:rFonts w:ascii="Arial" w:hAnsi="Arial" w:cs="Arial"/>
        </w:rPr>
        <w:t xml:space="preserve"> </w:t>
      </w:r>
      <w:r w:rsidR="00EF4AC6" w:rsidRPr="00C124A7">
        <w:rPr>
          <w:rFonts w:ascii="Arial" w:hAnsi="Arial" w:cs="Arial"/>
        </w:rPr>
        <w:t>plantea qu</w:t>
      </w:r>
      <w:r w:rsidR="0087264F" w:rsidRPr="00C124A7">
        <w:rPr>
          <w:rFonts w:ascii="Arial" w:hAnsi="Arial" w:cs="Arial"/>
        </w:rPr>
        <w:t>e</w:t>
      </w:r>
      <w:r w:rsidR="00EF4AC6" w:rsidRPr="00C124A7">
        <w:rPr>
          <w:rFonts w:ascii="Arial" w:hAnsi="Arial" w:cs="Arial"/>
        </w:rPr>
        <w:t xml:space="preserve"> la raz</w:t>
      </w:r>
      <w:r w:rsidR="002B74FB" w:rsidRPr="00C124A7">
        <w:rPr>
          <w:rFonts w:ascii="Arial" w:hAnsi="Arial" w:cs="Arial"/>
        </w:rPr>
        <w:t>ó</w:t>
      </w:r>
      <w:r w:rsidR="00EF4AC6" w:rsidRPr="00C124A7">
        <w:rPr>
          <w:rFonts w:ascii="Arial" w:hAnsi="Arial" w:cs="Arial"/>
        </w:rPr>
        <w:t>n de la destitución de Khrushchev fue que</w:t>
      </w:r>
      <w:r w:rsidR="00546C2A" w:rsidRPr="00C124A7">
        <w:rPr>
          <w:rFonts w:ascii="Arial" w:hAnsi="Arial" w:cs="Arial"/>
        </w:rPr>
        <w:t xml:space="preserve">, en virtud de </w:t>
      </w:r>
      <w:r w:rsidR="00BA2D82" w:rsidRPr="00C124A7">
        <w:rPr>
          <w:rFonts w:ascii="Arial" w:hAnsi="Arial" w:cs="Arial"/>
        </w:rPr>
        <w:t>los múltiples</w:t>
      </w:r>
      <w:r w:rsidR="00FA1164" w:rsidRPr="00C124A7">
        <w:rPr>
          <w:rFonts w:ascii="Arial" w:hAnsi="Arial" w:cs="Arial"/>
        </w:rPr>
        <w:t xml:space="preserve"> y </w:t>
      </w:r>
      <w:r w:rsidR="000E104E" w:rsidRPr="00C124A7">
        <w:rPr>
          <w:rFonts w:ascii="Arial" w:hAnsi="Arial" w:cs="Arial"/>
        </w:rPr>
        <w:t>continuados</w:t>
      </w:r>
      <w:r w:rsidR="00BA2D82" w:rsidRPr="00C124A7">
        <w:rPr>
          <w:rFonts w:ascii="Arial" w:hAnsi="Arial" w:cs="Arial"/>
        </w:rPr>
        <w:t xml:space="preserve"> in</w:t>
      </w:r>
      <w:r w:rsidR="00A960E2" w:rsidRPr="00C124A7">
        <w:rPr>
          <w:rFonts w:ascii="Arial" w:hAnsi="Arial" w:cs="Arial"/>
        </w:rPr>
        <w:t>t</w:t>
      </w:r>
      <w:r w:rsidR="00BA2D82" w:rsidRPr="00C124A7">
        <w:rPr>
          <w:rFonts w:ascii="Arial" w:hAnsi="Arial" w:cs="Arial"/>
        </w:rPr>
        <w:t>ento</w:t>
      </w:r>
      <w:r w:rsidR="009C3102" w:rsidRPr="00C124A7">
        <w:rPr>
          <w:rFonts w:ascii="Arial" w:hAnsi="Arial" w:cs="Arial"/>
        </w:rPr>
        <w:t>s</w:t>
      </w:r>
      <w:r w:rsidR="00BA2D82" w:rsidRPr="00C124A7">
        <w:rPr>
          <w:rFonts w:ascii="Arial" w:hAnsi="Arial" w:cs="Arial"/>
        </w:rPr>
        <w:t xml:space="preserve"> de eliminar</w:t>
      </w:r>
      <w:r w:rsidR="00654162" w:rsidRPr="00C124A7">
        <w:rPr>
          <w:rFonts w:ascii="Arial" w:hAnsi="Arial" w:cs="Arial"/>
        </w:rPr>
        <w:t xml:space="preserve"> </w:t>
      </w:r>
      <w:r w:rsidR="00897B9F" w:rsidRPr="00C124A7">
        <w:rPr>
          <w:rFonts w:ascii="Arial" w:hAnsi="Arial" w:cs="Arial"/>
        </w:rPr>
        <w:t>físicamente</w:t>
      </w:r>
      <w:r w:rsidR="00BA2D82" w:rsidRPr="00C124A7">
        <w:rPr>
          <w:rFonts w:ascii="Arial" w:hAnsi="Arial" w:cs="Arial"/>
        </w:rPr>
        <w:t xml:space="preserve"> a Fidel Castro</w:t>
      </w:r>
      <w:r w:rsidR="007F7041" w:rsidRPr="00C124A7">
        <w:rPr>
          <w:rFonts w:ascii="Arial" w:hAnsi="Arial" w:cs="Arial"/>
        </w:rPr>
        <w:t xml:space="preserve"> </w:t>
      </w:r>
      <w:r w:rsidR="00BB0B41" w:rsidRPr="00C124A7">
        <w:rPr>
          <w:rFonts w:ascii="Arial" w:hAnsi="Arial" w:cs="Arial"/>
        </w:rPr>
        <w:t>financiados por la CIA</w:t>
      </w:r>
      <w:r w:rsidR="007F7041" w:rsidRPr="00C124A7">
        <w:rPr>
          <w:rFonts w:ascii="Arial" w:hAnsi="Arial" w:cs="Arial"/>
        </w:rPr>
        <w:t xml:space="preserve">, </w:t>
      </w:r>
      <w:r w:rsidR="00AC3CB8" w:rsidRPr="00C124A7">
        <w:rPr>
          <w:rFonts w:ascii="Arial" w:hAnsi="Arial" w:cs="Arial"/>
        </w:rPr>
        <w:t>la KGB</w:t>
      </w:r>
      <w:r w:rsidR="00ED55F3" w:rsidRPr="00C124A7">
        <w:rPr>
          <w:rFonts w:ascii="Arial" w:hAnsi="Arial" w:cs="Arial"/>
        </w:rPr>
        <w:t xml:space="preserve"> </w:t>
      </w:r>
      <w:r w:rsidR="00654162" w:rsidRPr="00C124A7">
        <w:rPr>
          <w:rFonts w:ascii="Arial" w:hAnsi="Arial" w:cs="Arial"/>
        </w:rPr>
        <w:t>-</w:t>
      </w:r>
      <w:r w:rsidR="0034512A" w:rsidRPr="00C124A7">
        <w:rPr>
          <w:rFonts w:ascii="Arial" w:hAnsi="Arial" w:cs="Arial"/>
        </w:rPr>
        <w:t xml:space="preserve"> con o sin la </w:t>
      </w:r>
      <w:r w:rsidR="00654162" w:rsidRPr="00C124A7">
        <w:rPr>
          <w:rFonts w:ascii="Arial" w:hAnsi="Arial" w:cs="Arial"/>
        </w:rPr>
        <w:t>autorización de Khrushchev -</w:t>
      </w:r>
      <w:r w:rsidR="00AC3CB8" w:rsidRPr="00C124A7">
        <w:rPr>
          <w:rFonts w:ascii="Arial" w:hAnsi="Arial" w:cs="Arial"/>
        </w:rPr>
        <w:t xml:space="preserve"> </w:t>
      </w:r>
      <w:r w:rsidR="002900F0" w:rsidRPr="00C124A7">
        <w:rPr>
          <w:rFonts w:ascii="Arial" w:hAnsi="Arial" w:cs="Arial"/>
        </w:rPr>
        <w:t>y los servicios de inteligencia cubanos</w:t>
      </w:r>
      <w:r w:rsidR="00885F01" w:rsidRPr="00C124A7">
        <w:rPr>
          <w:rFonts w:ascii="Arial" w:hAnsi="Arial" w:cs="Arial"/>
        </w:rPr>
        <w:t>,</w:t>
      </w:r>
      <w:r w:rsidR="002900F0" w:rsidRPr="00C124A7">
        <w:rPr>
          <w:rFonts w:ascii="Arial" w:hAnsi="Arial" w:cs="Arial"/>
        </w:rPr>
        <w:t xml:space="preserve"> se adelantaron</w:t>
      </w:r>
      <w:r w:rsidR="009B2097" w:rsidRPr="00C124A7">
        <w:rPr>
          <w:rFonts w:ascii="Arial" w:hAnsi="Arial" w:cs="Arial"/>
        </w:rPr>
        <w:t xml:space="preserve"> y eliminaron a Jo</w:t>
      </w:r>
      <w:r w:rsidR="0066528D" w:rsidRPr="00C124A7">
        <w:rPr>
          <w:rFonts w:ascii="Arial" w:hAnsi="Arial" w:cs="Arial"/>
        </w:rPr>
        <w:t>hn F. Kennedy</w:t>
      </w:r>
      <w:r w:rsidR="001A5751" w:rsidRPr="00C124A7">
        <w:rPr>
          <w:rFonts w:ascii="Arial" w:hAnsi="Arial" w:cs="Arial"/>
        </w:rPr>
        <w:t xml:space="preserve"> en Dallas</w:t>
      </w:r>
      <w:r w:rsidR="009C3102" w:rsidRPr="00C124A7">
        <w:rPr>
          <w:rFonts w:ascii="Arial" w:hAnsi="Arial" w:cs="Arial"/>
        </w:rPr>
        <w:t>,</w:t>
      </w:r>
      <w:r w:rsidR="001A5751" w:rsidRPr="00C124A7">
        <w:rPr>
          <w:rFonts w:ascii="Arial" w:hAnsi="Arial" w:cs="Arial"/>
        </w:rPr>
        <w:t xml:space="preserve"> Texa</w:t>
      </w:r>
      <w:r w:rsidR="00AF3DD7" w:rsidRPr="00C124A7">
        <w:rPr>
          <w:rFonts w:ascii="Arial" w:hAnsi="Arial" w:cs="Arial"/>
        </w:rPr>
        <w:t xml:space="preserve">s, el 22 de noviembre de </w:t>
      </w:r>
      <w:r w:rsidR="00A960E2" w:rsidRPr="00C124A7">
        <w:rPr>
          <w:rFonts w:ascii="Arial" w:hAnsi="Arial" w:cs="Arial"/>
        </w:rPr>
        <w:t>1963</w:t>
      </w:r>
      <w:r w:rsidR="00F951F5" w:rsidRPr="00C124A7">
        <w:rPr>
          <w:rFonts w:ascii="Arial" w:hAnsi="Arial" w:cs="Arial"/>
        </w:rPr>
        <w:t>.</w:t>
      </w:r>
      <w:r w:rsidR="006022B1" w:rsidRPr="00C124A7">
        <w:rPr>
          <w:rFonts w:ascii="Arial" w:hAnsi="Arial" w:cs="Arial"/>
        </w:rPr>
        <w:t xml:space="preserve"> Pa</w:t>
      </w:r>
      <w:r w:rsidR="00FA1164" w:rsidRPr="00C124A7">
        <w:rPr>
          <w:rFonts w:ascii="Arial" w:hAnsi="Arial" w:cs="Arial"/>
        </w:rPr>
        <w:t>r</w:t>
      </w:r>
      <w:r w:rsidR="006022B1" w:rsidRPr="00C124A7">
        <w:rPr>
          <w:rFonts w:ascii="Arial" w:hAnsi="Arial" w:cs="Arial"/>
        </w:rPr>
        <w:t>a</w:t>
      </w:r>
      <w:r w:rsidR="00A723C8" w:rsidRPr="00C124A7">
        <w:rPr>
          <w:rFonts w:ascii="Arial" w:hAnsi="Arial" w:cs="Arial"/>
        </w:rPr>
        <w:t xml:space="preserve"> evitar que </w:t>
      </w:r>
      <w:r w:rsidR="00C071A3" w:rsidRPr="00C124A7">
        <w:rPr>
          <w:rFonts w:ascii="Arial" w:hAnsi="Arial" w:cs="Arial"/>
        </w:rPr>
        <w:t xml:space="preserve">Moscú fuese </w:t>
      </w:r>
      <w:r w:rsidR="00D823BF" w:rsidRPr="00C124A7">
        <w:rPr>
          <w:rFonts w:ascii="Arial" w:hAnsi="Arial" w:cs="Arial"/>
        </w:rPr>
        <w:t>responsabilizado</w:t>
      </w:r>
      <w:r w:rsidR="00C071A3" w:rsidRPr="00C124A7">
        <w:rPr>
          <w:rFonts w:ascii="Arial" w:hAnsi="Arial" w:cs="Arial"/>
        </w:rPr>
        <w:t xml:space="preserve"> del magnicidio</w:t>
      </w:r>
      <w:r w:rsidR="008A50B5" w:rsidRPr="00C124A7">
        <w:rPr>
          <w:rFonts w:ascii="Arial" w:hAnsi="Arial" w:cs="Arial"/>
        </w:rPr>
        <w:t xml:space="preserve"> y</w:t>
      </w:r>
      <w:r w:rsidR="00F05E95" w:rsidRPr="00C124A7">
        <w:rPr>
          <w:rFonts w:ascii="Arial" w:hAnsi="Arial" w:cs="Arial"/>
        </w:rPr>
        <w:t xml:space="preserve"> cargara con</w:t>
      </w:r>
      <w:r w:rsidR="008A50B5" w:rsidRPr="00C124A7">
        <w:rPr>
          <w:rFonts w:ascii="Arial" w:hAnsi="Arial" w:cs="Arial"/>
        </w:rPr>
        <w:t xml:space="preserve"> sus consecuencias, el </w:t>
      </w:r>
      <w:r w:rsidR="00210027" w:rsidRPr="00C124A7">
        <w:rPr>
          <w:rFonts w:ascii="Arial" w:hAnsi="Arial" w:cs="Arial"/>
        </w:rPr>
        <w:t>Kremlin</w:t>
      </w:r>
      <w:r w:rsidR="00C071A3" w:rsidRPr="00C124A7">
        <w:rPr>
          <w:rFonts w:ascii="Arial" w:hAnsi="Arial" w:cs="Arial"/>
        </w:rPr>
        <w:t xml:space="preserve"> </w:t>
      </w:r>
      <w:r w:rsidR="00EE2A80" w:rsidRPr="00C124A7">
        <w:rPr>
          <w:rFonts w:ascii="Arial" w:hAnsi="Arial" w:cs="Arial"/>
        </w:rPr>
        <w:t xml:space="preserve">optó por marcar distancia </w:t>
      </w:r>
      <w:r w:rsidR="006022B1" w:rsidRPr="00C124A7">
        <w:rPr>
          <w:rFonts w:ascii="Arial" w:hAnsi="Arial" w:cs="Arial"/>
        </w:rPr>
        <w:t xml:space="preserve">de </w:t>
      </w:r>
      <w:r w:rsidR="004C58AA" w:rsidRPr="00C124A7">
        <w:rPr>
          <w:rFonts w:ascii="Arial" w:hAnsi="Arial" w:cs="Arial"/>
        </w:rPr>
        <w:t>Nikita Khrushchev</w:t>
      </w:r>
      <w:r w:rsidR="00A331D9" w:rsidRPr="00C124A7">
        <w:rPr>
          <w:rFonts w:ascii="Arial" w:hAnsi="Arial" w:cs="Arial"/>
        </w:rPr>
        <w:t>. No olvidemos que</w:t>
      </w:r>
      <w:r w:rsidR="005564ED" w:rsidRPr="00C124A7">
        <w:rPr>
          <w:rFonts w:ascii="Arial" w:hAnsi="Arial" w:cs="Arial"/>
        </w:rPr>
        <w:t xml:space="preserve"> en 1968</w:t>
      </w:r>
      <w:r w:rsidR="00A331D9" w:rsidRPr="00C124A7">
        <w:rPr>
          <w:rFonts w:ascii="Arial" w:hAnsi="Arial" w:cs="Arial"/>
        </w:rPr>
        <w:t xml:space="preserve"> Lyndo</w:t>
      </w:r>
      <w:r w:rsidR="00641EB0" w:rsidRPr="00C124A7">
        <w:rPr>
          <w:rFonts w:ascii="Arial" w:hAnsi="Arial" w:cs="Arial"/>
        </w:rPr>
        <w:t>n</w:t>
      </w:r>
      <w:r w:rsidR="00A331D9" w:rsidRPr="00C124A7">
        <w:rPr>
          <w:rFonts w:ascii="Arial" w:hAnsi="Arial" w:cs="Arial"/>
        </w:rPr>
        <w:t xml:space="preserve"> </w:t>
      </w:r>
      <w:r w:rsidR="001A6470" w:rsidRPr="00C124A7">
        <w:rPr>
          <w:rFonts w:ascii="Arial" w:hAnsi="Arial" w:cs="Arial"/>
        </w:rPr>
        <w:t>Johnson</w:t>
      </w:r>
      <w:r w:rsidR="007A6379" w:rsidRPr="00C124A7">
        <w:rPr>
          <w:rFonts w:ascii="Arial" w:hAnsi="Arial" w:cs="Arial"/>
        </w:rPr>
        <w:t xml:space="preserve"> </w:t>
      </w:r>
      <w:r w:rsidR="001A6470" w:rsidRPr="00C124A7">
        <w:rPr>
          <w:rFonts w:ascii="Arial" w:hAnsi="Arial" w:cs="Arial"/>
        </w:rPr>
        <w:t xml:space="preserve">unas pocas semanas antes de dejar la </w:t>
      </w:r>
      <w:r w:rsidR="00C46544" w:rsidRPr="00C124A7">
        <w:rPr>
          <w:rFonts w:ascii="Arial" w:hAnsi="Arial" w:cs="Arial"/>
        </w:rPr>
        <w:t>P</w:t>
      </w:r>
      <w:r w:rsidR="001A6470" w:rsidRPr="00C124A7">
        <w:rPr>
          <w:rFonts w:ascii="Arial" w:hAnsi="Arial" w:cs="Arial"/>
        </w:rPr>
        <w:t>residencia</w:t>
      </w:r>
      <w:r w:rsidR="00B72C20">
        <w:rPr>
          <w:rFonts w:ascii="Arial" w:hAnsi="Arial" w:cs="Arial"/>
        </w:rPr>
        <w:t>,</w:t>
      </w:r>
      <w:r w:rsidR="00B72C20">
        <w:rPr>
          <w:rFonts w:ascii="Arial" w:hAnsi="Arial" w:cs="Arial"/>
          <w:i/>
          <w:iCs/>
        </w:rPr>
        <w:t xml:space="preserve"> </w:t>
      </w:r>
      <w:r w:rsidR="0074750D" w:rsidRPr="00C124A7">
        <w:rPr>
          <w:rFonts w:ascii="Arial" w:hAnsi="Arial" w:cs="Arial"/>
        </w:rPr>
        <w:t xml:space="preserve">dijo con relación a una pregunta formulada </w:t>
      </w:r>
      <w:r w:rsidR="004817AE" w:rsidRPr="00C124A7">
        <w:rPr>
          <w:rFonts w:ascii="Arial" w:hAnsi="Arial" w:cs="Arial"/>
        </w:rPr>
        <w:t xml:space="preserve">por </w:t>
      </w:r>
      <w:r w:rsidR="00C24B79" w:rsidRPr="00C124A7">
        <w:rPr>
          <w:rFonts w:ascii="Arial" w:hAnsi="Arial" w:cs="Arial"/>
        </w:rPr>
        <w:t>e</w:t>
      </w:r>
      <w:r w:rsidR="004817AE" w:rsidRPr="00C124A7">
        <w:rPr>
          <w:rFonts w:ascii="Arial" w:hAnsi="Arial" w:cs="Arial"/>
        </w:rPr>
        <w:t xml:space="preserve">l periodista de la </w:t>
      </w:r>
      <w:r w:rsidR="00C24B79" w:rsidRPr="00C124A7">
        <w:rPr>
          <w:rFonts w:ascii="Arial" w:hAnsi="Arial" w:cs="Arial"/>
        </w:rPr>
        <w:t>Cade</w:t>
      </w:r>
      <w:r w:rsidR="009713DA" w:rsidRPr="00C124A7">
        <w:rPr>
          <w:rFonts w:ascii="Arial" w:hAnsi="Arial" w:cs="Arial"/>
        </w:rPr>
        <w:t>n</w:t>
      </w:r>
      <w:r w:rsidR="00C24B79" w:rsidRPr="00C124A7">
        <w:rPr>
          <w:rFonts w:ascii="Arial" w:hAnsi="Arial" w:cs="Arial"/>
        </w:rPr>
        <w:t xml:space="preserve">a </w:t>
      </w:r>
      <w:r w:rsidR="004817AE" w:rsidRPr="00C124A7">
        <w:rPr>
          <w:rFonts w:ascii="Arial" w:hAnsi="Arial" w:cs="Arial"/>
        </w:rPr>
        <w:t>ABC Howard K Smith</w:t>
      </w:r>
      <w:r w:rsidR="009D789E" w:rsidRPr="00C124A7">
        <w:rPr>
          <w:rFonts w:ascii="Arial" w:hAnsi="Arial" w:cs="Arial"/>
        </w:rPr>
        <w:t xml:space="preserve"> </w:t>
      </w:r>
      <w:r w:rsidR="009713DA" w:rsidRPr="00C124A7">
        <w:rPr>
          <w:rFonts w:ascii="Arial" w:hAnsi="Arial" w:cs="Arial"/>
        </w:rPr>
        <w:t>relacionada con el asesinato del Pr</w:t>
      </w:r>
      <w:r w:rsidR="00450EF5" w:rsidRPr="00C124A7">
        <w:rPr>
          <w:rFonts w:ascii="Arial" w:hAnsi="Arial" w:cs="Arial"/>
        </w:rPr>
        <w:t>e</w:t>
      </w:r>
      <w:r w:rsidR="009713DA" w:rsidRPr="00C124A7">
        <w:rPr>
          <w:rFonts w:ascii="Arial" w:hAnsi="Arial" w:cs="Arial"/>
        </w:rPr>
        <w:t xml:space="preserve">sidente </w:t>
      </w:r>
      <w:r w:rsidR="00450EF5" w:rsidRPr="00C124A7">
        <w:rPr>
          <w:rFonts w:ascii="Arial" w:hAnsi="Arial" w:cs="Arial"/>
        </w:rPr>
        <w:t>Kennedy</w:t>
      </w:r>
      <w:r w:rsidR="00923F01" w:rsidRPr="00C124A7">
        <w:rPr>
          <w:rFonts w:ascii="Arial" w:hAnsi="Arial" w:cs="Arial"/>
        </w:rPr>
        <w:t>, “</w:t>
      </w:r>
      <w:r w:rsidR="002971A4" w:rsidRPr="00C124A7">
        <w:rPr>
          <w:rFonts w:ascii="Arial" w:hAnsi="Arial" w:cs="Arial"/>
        </w:rPr>
        <w:t>…</w:t>
      </w:r>
      <w:r w:rsidR="00923F01" w:rsidRPr="00C124A7">
        <w:rPr>
          <w:rFonts w:ascii="Arial" w:hAnsi="Arial" w:cs="Arial"/>
          <w:i/>
          <w:iCs/>
        </w:rPr>
        <w:t>Kennedy trató de matar a Castro</w:t>
      </w:r>
      <w:r w:rsidR="00C7676C" w:rsidRPr="00C124A7">
        <w:rPr>
          <w:rFonts w:ascii="Arial" w:hAnsi="Arial" w:cs="Arial"/>
          <w:i/>
          <w:iCs/>
        </w:rPr>
        <w:t xml:space="preserve">, pero Castro le llegó </w:t>
      </w:r>
      <w:r w:rsidR="00DF2E73" w:rsidRPr="00C124A7">
        <w:rPr>
          <w:rFonts w:ascii="Arial" w:hAnsi="Arial" w:cs="Arial"/>
          <w:i/>
          <w:iCs/>
        </w:rPr>
        <w:t>primero”</w:t>
      </w:r>
      <w:r w:rsidR="00F951F5" w:rsidRPr="00C124A7">
        <w:rPr>
          <w:rFonts w:ascii="Arial" w:hAnsi="Arial" w:cs="Arial"/>
          <w:i/>
          <w:iCs/>
        </w:rPr>
        <w:t xml:space="preserve"> </w:t>
      </w:r>
      <w:r w:rsidR="0066528D" w:rsidRPr="00C124A7">
        <w:rPr>
          <w:rFonts w:ascii="Arial" w:hAnsi="Arial" w:cs="Arial"/>
          <w:i/>
          <w:iCs/>
        </w:rPr>
        <w:t xml:space="preserve"> </w:t>
      </w:r>
      <w:r w:rsidR="002900F0" w:rsidRPr="00C124A7">
        <w:rPr>
          <w:rFonts w:ascii="Arial" w:hAnsi="Arial" w:cs="Arial"/>
          <w:i/>
          <w:iCs/>
        </w:rPr>
        <w:t xml:space="preserve">  </w:t>
      </w:r>
      <w:r w:rsidR="005E277A" w:rsidRPr="00C124A7">
        <w:rPr>
          <w:rFonts w:ascii="Arial" w:hAnsi="Arial" w:cs="Arial"/>
          <w:i/>
          <w:iCs/>
        </w:rPr>
        <w:t xml:space="preserve"> </w:t>
      </w:r>
      <w:r w:rsidR="008E315E" w:rsidRPr="00C124A7">
        <w:rPr>
          <w:rFonts w:ascii="Arial" w:hAnsi="Arial" w:cs="Arial"/>
          <w:i/>
          <w:iCs/>
        </w:rPr>
        <w:t xml:space="preserve"> </w:t>
      </w:r>
      <w:r w:rsidR="00F92447" w:rsidRPr="00C124A7">
        <w:rPr>
          <w:rFonts w:ascii="Arial" w:hAnsi="Arial" w:cs="Arial"/>
          <w:i/>
          <w:iCs/>
        </w:rPr>
        <w:t xml:space="preserve"> </w:t>
      </w:r>
      <w:r w:rsidR="00D11928" w:rsidRPr="00C124A7">
        <w:rPr>
          <w:rFonts w:ascii="Arial" w:hAnsi="Arial" w:cs="Arial"/>
          <w:i/>
          <w:iCs/>
        </w:rPr>
        <w:t xml:space="preserve">   </w:t>
      </w:r>
    </w:p>
    <w:p w14:paraId="460C45F9" w14:textId="493EAFDC" w:rsidR="00CB1562" w:rsidRPr="000A55D7" w:rsidRDefault="009565D3" w:rsidP="00713BC1">
      <w:pPr>
        <w:jc w:val="both"/>
        <w:rPr>
          <w:rFonts w:ascii="Arial" w:hAnsi="Arial" w:cs="Arial"/>
        </w:rPr>
      </w:pPr>
      <w:r w:rsidRPr="000A55D7">
        <w:rPr>
          <w:rFonts w:ascii="Arial" w:hAnsi="Arial" w:cs="Arial"/>
        </w:rPr>
        <w:t xml:space="preserve">10.- </w:t>
      </w:r>
      <w:r w:rsidR="000A7B1E" w:rsidRPr="000A55D7">
        <w:rPr>
          <w:rFonts w:ascii="Arial" w:hAnsi="Arial" w:cs="Arial"/>
        </w:rPr>
        <w:t>Oficialmente</w:t>
      </w:r>
      <w:r w:rsidR="003D2CCD" w:rsidRPr="000A55D7">
        <w:rPr>
          <w:rFonts w:ascii="Arial" w:hAnsi="Arial" w:cs="Arial"/>
        </w:rPr>
        <w:t>, Volodýmyr Scherbytski falleció de neumonía en un hospital de Kiev</w:t>
      </w:r>
      <w:r w:rsidR="00F40784" w:rsidRPr="000A55D7">
        <w:rPr>
          <w:rFonts w:ascii="Arial" w:hAnsi="Arial" w:cs="Arial"/>
        </w:rPr>
        <w:t xml:space="preserve"> el 1</w:t>
      </w:r>
      <w:r w:rsidR="00F95190" w:rsidRPr="000A55D7">
        <w:rPr>
          <w:rFonts w:ascii="Arial" w:hAnsi="Arial" w:cs="Arial"/>
        </w:rPr>
        <w:t>6 de febrero de 1990</w:t>
      </w:r>
      <w:r w:rsidR="00432037" w:rsidRPr="000A55D7">
        <w:rPr>
          <w:rFonts w:ascii="Arial" w:hAnsi="Arial" w:cs="Arial"/>
        </w:rPr>
        <w:t>. Sin embargo,</w:t>
      </w:r>
      <w:r w:rsidR="00EA564C" w:rsidRPr="000A55D7">
        <w:rPr>
          <w:rFonts w:ascii="Arial" w:hAnsi="Arial" w:cs="Arial"/>
        </w:rPr>
        <w:t xml:space="preserve"> </w:t>
      </w:r>
      <w:r w:rsidR="00317970" w:rsidRPr="000A55D7">
        <w:rPr>
          <w:rFonts w:ascii="Arial" w:hAnsi="Arial" w:cs="Arial"/>
        </w:rPr>
        <w:t>existen</w:t>
      </w:r>
      <w:r w:rsidR="00EA564C" w:rsidRPr="000A55D7">
        <w:rPr>
          <w:rFonts w:ascii="Arial" w:hAnsi="Arial" w:cs="Arial"/>
        </w:rPr>
        <w:t xml:space="preserve"> versiones que la muerte de es</w:t>
      </w:r>
      <w:r w:rsidR="00AC67A1" w:rsidRPr="000A55D7">
        <w:rPr>
          <w:rFonts w:ascii="Arial" w:hAnsi="Arial" w:cs="Arial"/>
        </w:rPr>
        <w:t>te</w:t>
      </w:r>
      <w:r w:rsidR="00EA564C" w:rsidRPr="000A55D7">
        <w:rPr>
          <w:rFonts w:ascii="Arial" w:hAnsi="Arial" w:cs="Arial"/>
        </w:rPr>
        <w:t xml:space="preserve"> fiel comunista</w:t>
      </w:r>
      <w:r w:rsidR="00AC67A1" w:rsidRPr="000A55D7">
        <w:rPr>
          <w:rFonts w:ascii="Arial" w:hAnsi="Arial" w:cs="Arial"/>
        </w:rPr>
        <w:t xml:space="preserve"> </w:t>
      </w:r>
      <w:r w:rsidR="00EA564C" w:rsidRPr="000A55D7">
        <w:rPr>
          <w:rFonts w:ascii="Arial" w:hAnsi="Arial" w:cs="Arial"/>
        </w:rPr>
        <w:t>fue causada por su propia mano</w:t>
      </w:r>
      <w:r w:rsidR="002A7F4C" w:rsidRPr="000A55D7">
        <w:rPr>
          <w:rFonts w:ascii="Arial" w:hAnsi="Arial" w:cs="Arial"/>
        </w:rPr>
        <w:t xml:space="preserve"> un día antes que debía declarar sobre su </w:t>
      </w:r>
      <w:r w:rsidR="001D3FE9" w:rsidRPr="000A55D7">
        <w:rPr>
          <w:rFonts w:ascii="Arial" w:hAnsi="Arial" w:cs="Arial"/>
        </w:rPr>
        <w:t>vergonzoso</w:t>
      </w:r>
      <w:r w:rsidR="00EC3950">
        <w:rPr>
          <w:rFonts w:ascii="Arial" w:hAnsi="Arial" w:cs="Arial"/>
        </w:rPr>
        <w:t xml:space="preserve"> </w:t>
      </w:r>
      <w:r w:rsidR="001D3FE9" w:rsidRPr="000A55D7">
        <w:rPr>
          <w:rFonts w:ascii="Arial" w:hAnsi="Arial" w:cs="Arial"/>
        </w:rPr>
        <w:t xml:space="preserve">encubrimiento del </w:t>
      </w:r>
      <w:r w:rsidR="006C706A" w:rsidRPr="000A55D7">
        <w:rPr>
          <w:rFonts w:ascii="Arial" w:hAnsi="Arial" w:cs="Arial"/>
        </w:rPr>
        <w:t>catastrófico</w:t>
      </w:r>
      <w:r w:rsidR="00A435FF" w:rsidRPr="000A55D7">
        <w:rPr>
          <w:rFonts w:ascii="Arial" w:hAnsi="Arial" w:cs="Arial"/>
        </w:rPr>
        <w:t xml:space="preserve"> accidente nuclear</w:t>
      </w:r>
      <w:r w:rsidR="006C706A" w:rsidRPr="000A55D7">
        <w:rPr>
          <w:rFonts w:ascii="Arial" w:hAnsi="Arial" w:cs="Arial"/>
        </w:rPr>
        <w:t xml:space="preserve"> ocurrido el 26 de ab</w:t>
      </w:r>
      <w:r w:rsidR="00EA03D0" w:rsidRPr="000A55D7">
        <w:rPr>
          <w:rFonts w:ascii="Arial" w:hAnsi="Arial" w:cs="Arial"/>
        </w:rPr>
        <w:t>ril</w:t>
      </w:r>
      <w:r w:rsidR="006C706A" w:rsidRPr="000A55D7">
        <w:rPr>
          <w:rFonts w:ascii="Arial" w:hAnsi="Arial" w:cs="Arial"/>
        </w:rPr>
        <w:t xml:space="preserve"> de 19</w:t>
      </w:r>
      <w:r w:rsidR="00D45EAA" w:rsidRPr="000A55D7">
        <w:rPr>
          <w:rFonts w:ascii="Arial" w:hAnsi="Arial" w:cs="Arial"/>
        </w:rPr>
        <w:t>86</w:t>
      </w:r>
      <w:r w:rsidR="00A435FF" w:rsidRPr="000A55D7">
        <w:rPr>
          <w:rFonts w:ascii="Arial" w:hAnsi="Arial" w:cs="Arial"/>
        </w:rPr>
        <w:t xml:space="preserve"> en la </w:t>
      </w:r>
      <w:r w:rsidR="0018747B" w:rsidRPr="000A55D7">
        <w:rPr>
          <w:rFonts w:ascii="Arial" w:hAnsi="Arial" w:cs="Arial"/>
        </w:rPr>
        <w:t>Central Térmica Nuclear Memorial “Vladimir</w:t>
      </w:r>
      <w:r w:rsidR="00150192" w:rsidRPr="000A55D7">
        <w:rPr>
          <w:rFonts w:ascii="Arial" w:hAnsi="Arial" w:cs="Arial"/>
        </w:rPr>
        <w:t xml:space="preserve"> Ilich L</w:t>
      </w:r>
      <w:r w:rsidR="00E82DED" w:rsidRPr="000A55D7">
        <w:rPr>
          <w:rFonts w:ascii="Arial" w:hAnsi="Arial" w:cs="Arial"/>
        </w:rPr>
        <w:t>e</w:t>
      </w:r>
      <w:r w:rsidR="00150192" w:rsidRPr="000A55D7">
        <w:rPr>
          <w:rFonts w:ascii="Arial" w:hAnsi="Arial" w:cs="Arial"/>
        </w:rPr>
        <w:t>nin</w:t>
      </w:r>
      <w:r w:rsidR="00E82DED" w:rsidRPr="000A55D7">
        <w:rPr>
          <w:rFonts w:ascii="Arial" w:hAnsi="Arial" w:cs="Arial"/>
        </w:rPr>
        <w:t>”</w:t>
      </w:r>
      <w:r w:rsidR="00BD7C5A">
        <w:rPr>
          <w:rFonts w:ascii="Arial" w:hAnsi="Arial" w:cs="Arial"/>
        </w:rPr>
        <w:t>,</w:t>
      </w:r>
      <w:r w:rsidR="00E82DED" w:rsidRPr="000A55D7">
        <w:rPr>
          <w:rFonts w:ascii="Arial" w:hAnsi="Arial" w:cs="Arial"/>
        </w:rPr>
        <w:t xml:space="preserve"> ubica</w:t>
      </w:r>
      <w:r w:rsidR="00EA03D0" w:rsidRPr="000A55D7">
        <w:rPr>
          <w:rFonts w:ascii="Arial" w:hAnsi="Arial" w:cs="Arial"/>
        </w:rPr>
        <w:t>d</w:t>
      </w:r>
      <w:r w:rsidR="00E82DED" w:rsidRPr="000A55D7">
        <w:rPr>
          <w:rFonts w:ascii="Arial" w:hAnsi="Arial" w:cs="Arial"/>
        </w:rPr>
        <w:t>a</w:t>
      </w:r>
      <w:r w:rsidR="00EA03D0" w:rsidRPr="000A55D7">
        <w:rPr>
          <w:rFonts w:ascii="Arial" w:hAnsi="Arial" w:cs="Arial"/>
        </w:rPr>
        <w:t xml:space="preserve"> en la </w:t>
      </w:r>
      <w:r w:rsidR="00D86266">
        <w:rPr>
          <w:rFonts w:ascii="Arial" w:hAnsi="Arial" w:cs="Arial"/>
        </w:rPr>
        <w:t>localidad</w:t>
      </w:r>
      <w:r w:rsidR="00EA03D0" w:rsidRPr="000A55D7">
        <w:rPr>
          <w:rFonts w:ascii="Arial" w:hAnsi="Arial" w:cs="Arial"/>
        </w:rPr>
        <w:t xml:space="preserve"> de </w:t>
      </w:r>
      <w:r w:rsidR="00A25225" w:rsidRPr="000A55D7">
        <w:rPr>
          <w:rFonts w:ascii="Arial" w:hAnsi="Arial" w:cs="Arial"/>
        </w:rPr>
        <w:t>Pr</w:t>
      </w:r>
      <w:r w:rsidR="007325AC">
        <w:rPr>
          <w:rFonts w:ascii="Arial" w:hAnsi="Arial" w:cs="Arial"/>
        </w:rPr>
        <w:t>ipia</w:t>
      </w:r>
      <w:r w:rsidR="00D86266">
        <w:rPr>
          <w:rFonts w:ascii="Arial" w:hAnsi="Arial" w:cs="Arial"/>
        </w:rPr>
        <w:t>t</w:t>
      </w:r>
      <w:r w:rsidR="00EA03D0" w:rsidRPr="000A55D7">
        <w:rPr>
          <w:rFonts w:ascii="Arial" w:hAnsi="Arial" w:cs="Arial"/>
        </w:rPr>
        <w:t>, a 1</w:t>
      </w:r>
      <w:r w:rsidR="000A55D7" w:rsidRPr="000A55D7">
        <w:rPr>
          <w:rFonts w:ascii="Arial" w:hAnsi="Arial" w:cs="Arial"/>
        </w:rPr>
        <w:t>6 kms</w:t>
      </w:r>
      <w:r w:rsidR="00A25225">
        <w:rPr>
          <w:rFonts w:ascii="Arial" w:hAnsi="Arial" w:cs="Arial"/>
        </w:rPr>
        <w:t xml:space="preserve"> al noroeste</w:t>
      </w:r>
      <w:r w:rsidR="000A55D7" w:rsidRPr="000A55D7">
        <w:rPr>
          <w:rFonts w:ascii="Arial" w:hAnsi="Arial" w:cs="Arial"/>
        </w:rPr>
        <w:t xml:space="preserve"> de </w:t>
      </w:r>
      <w:r w:rsidR="007B6464" w:rsidRPr="000A55D7">
        <w:rPr>
          <w:rFonts w:ascii="Arial" w:hAnsi="Arial" w:cs="Arial"/>
        </w:rPr>
        <w:t>Chernób</w:t>
      </w:r>
      <w:r w:rsidR="007B6464">
        <w:rPr>
          <w:rFonts w:ascii="Arial" w:hAnsi="Arial" w:cs="Arial"/>
        </w:rPr>
        <w:t>il.</w:t>
      </w:r>
      <w:r w:rsidR="00C56A65">
        <w:rPr>
          <w:rFonts w:ascii="Arial" w:hAnsi="Arial" w:cs="Arial"/>
        </w:rPr>
        <w:t xml:space="preserve"> </w:t>
      </w:r>
      <w:r w:rsidR="007B6464">
        <w:rPr>
          <w:rFonts w:ascii="Arial" w:hAnsi="Arial" w:cs="Arial"/>
        </w:rPr>
        <w:t xml:space="preserve">En un primer momento </w:t>
      </w:r>
      <w:r w:rsidR="002C67B3" w:rsidRPr="000A55D7">
        <w:rPr>
          <w:rFonts w:ascii="Arial" w:hAnsi="Arial" w:cs="Arial"/>
        </w:rPr>
        <w:t>Volodýmyr Scherbytski</w:t>
      </w:r>
      <w:r w:rsidR="00150192" w:rsidRPr="000A55D7">
        <w:rPr>
          <w:rFonts w:ascii="Arial" w:hAnsi="Arial" w:cs="Arial"/>
        </w:rPr>
        <w:t xml:space="preserve"> </w:t>
      </w:r>
      <w:r w:rsidR="002C67B3">
        <w:rPr>
          <w:rFonts w:ascii="Arial" w:hAnsi="Arial" w:cs="Arial"/>
        </w:rPr>
        <w:t>le ocult</w:t>
      </w:r>
      <w:r w:rsidR="00BD7C5A">
        <w:rPr>
          <w:rFonts w:ascii="Arial" w:hAnsi="Arial" w:cs="Arial"/>
        </w:rPr>
        <w:t>ó</w:t>
      </w:r>
      <w:r w:rsidR="002C67B3">
        <w:rPr>
          <w:rFonts w:ascii="Arial" w:hAnsi="Arial" w:cs="Arial"/>
        </w:rPr>
        <w:t xml:space="preserve"> a Moscú la gravedad de lo acontecido en </w:t>
      </w:r>
      <w:r w:rsidR="00083B59">
        <w:rPr>
          <w:rFonts w:ascii="Arial" w:hAnsi="Arial" w:cs="Arial"/>
        </w:rPr>
        <w:t xml:space="preserve">la Central Térmica, permitiendo que </w:t>
      </w:r>
      <w:r w:rsidR="00DC6468">
        <w:rPr>
          <w:rFonts w:ascii="Arial" w:hAnsi="Arial" w:cs="Arial"/>
        </w:rPr>
        <w:t>los tradicionales desfiles del 1º de mayo</w:t>
      </w:r>
      <w:r w:rsidR="00435F55">
        <w:rPr>
          <w:rFonts w:ascii="Arial" w:hAnsi="Arial" w:cs="Arial"/>
        </w:rPr>
        <w:t xml:space="preserve"> del año 1986 se celebraran en Chernóbil y Kiev, a tan solo </w:t>
      </w:r>
      <w:r w:rsidR="00816731">
        <w:rPr>
          <w:rFonts w:ascii="Arial" w:hAnsi="Arial" w:cs="Arial"/>
        </w:rPr>
        <w:t>5 días de ocurrido el desastre.</w:t>
      </w:r>
      <w:r w:rsidR="00DC6468">
        <w:rPr>
          <w:rFonts w:ascii="Arial" w:hAnsi="Arial" w:cs="Arial"/>
        </w:rPr>
        <w:t xml:space="preserve"> </w:t>
      </w:r>
      <w:r w:rsidR="00D45EAA" w:rsidRPr="000A55D7">
        <w:rPr>
          <w:rFonts w:ascii="Arial" w:hAnsi="Arial" w:cs="Arial"/>
        </w:rPr>
        <w:t xml:space="preserve"> </w:t>
      </w:r>
      <w:r w:rsidR="00A435FF" w:rsidRPr="000A55D7">
        <w:rPr>
          <w:rFonts w:ascii="Arial" w:hAnsi="Arial" w:cs="Arial"/>
        </w:rPr>
        <w:t xml:space="preserve"> </w:t>
      </w:r>
      <w:r w:rsidR="00317970" w:rsidRPr="000A55D7">
        <w:rPr>
          <w:rFonts w:ascii="Arial" w:hAnsi="Arial" w:cs="Arial"/>
        </w:rPr>
        <w:t xml:space="preserve"> </w:t>
      </w:r>
    </w:p>
    <w:p w14:paraId="7A8208DC" w14:textId="48E39155" w:rsidR="00CB1562" w:rsidRPr="008D08CE" w:rsidRDefault="008D2AAA" w:rsidP="003B71A3">
      <w:pPr>
        <w:spacing w:line="240" w:lineRule="auto"/>
        <w:jc w:val="both"/>
        <w:rPr>
          <w:rFonts w:ascii="Arial" w:hAnsi="Arial" w:cs="Arial"/>
        </w:rPr>
      </w:pPr>
      <w:r w:rsidRPr="008D08CE">
        <w:rPr>
          <w:rFonts w:ascii="Arial" w:hAnsi="Arial" w:cs="Arial"/>
        </w:rPr>
        <w:t>11.-</w:t>
      </w:r>
      <w:r w:rsidR="00361469" w:rsidRPr="008D08CE">
        <w:rPr>
          <w:rFonts w:ascii="Arial" w:hAnsi="Arial" w:cs="Arial"/>
        </w:rPr>
        <w:t xml:space="preserve"> </w:t>
      </w:r>
      <w:r w:rsidR="006D6FEA" w:rsidRPr="008D08CE">
        <w:rPr>
          <w:rFonts w:ascii="Arial" w:hAnsi="Arial" w:cs="Arial"/>
        </w:rPr>
        <w:t>El 11 de marzo</w:t>
      </w:r>
      <w:r w:rsidR="00E27D53" w:rsidRPr="008D08CE">
        <w:rPr>
          <w:rFonts w:ascii="Arial" w:hAnsi="Arial" w:cs="Arial"/>
        </w:rPr>
        <w:t xml:space="preserve"> de 2011 se produjo otro </w:t>
      </w:r>
      <w:r w:rsidR="007B1C4B" w:rsidRPr="008D08CE">
        <w:rPr>
          <w:rFonts w:ascii="Arial" w:hAnsi="Arial" w:cs="Arial"/>
        </w:rPr>
        <w:t xml:space="preserve">grave </w:t>
      </w:r>
      <w:r w:rsidR="00F1776E" w:rsidRPr="008D08CE">
        <w:rPr>
          <w:rFonts w:ascii="Arial" w:hAnsi="Arial" w:cs="Arial"/>
        </w:rPr>
        <w:t>accidente</w:t>
      </w:r>
      <w:r w:rsidR="007B1C4B" w:rsidRPr="008D08CE">
        <w:rPr>
          <w:rFonts w:ascii="Arial" w:hAnsi="Arial" w:cs="Arial"/>
        </w:rPr>
        <w:t xml:space="preserve"> en la Planta Nuclear </w:t>
      </w:r>
      <w:r w:rsidR="00626FB2" w:rsidRPr="008D08CE">
        <w:rPr>
          <w:rFonts w:ascii="Arial" w:hAnsi="Arial" w:cs="Arial"/>
        </w:rPr>
        <w:t xml:space="preserve">Fukushima I en </w:t>
      </w:r>
      <w:r w:rsidR="008A34A0" w:rsidRPr="008D08CE">
        <w:rPr>
          <w:rFonts w:ascii="Arial" w:hAnsi="Arial" w:cs="Arial"/>
        </w:rPr>
        <w:t>Fuku</w:t>
      </w:r>
      <w:r w:rsidR="006717FD" w:rsidRPr="008D08CE">
        <w:rPr>
          <w:rFonts w:ascii="Arial" w:hAnsi="Arial" w:cs="Arial"/>
        </w:rPr>
        <w:t>shima,</w:t>
      </w:r>
      <w:r w:rsidR="008A34A0" w:rsidRPr="008D08CE">
        <w:rPr>
          <w:rFonts w:ascii="Arial" w:hAnsi="Arial" w:cs="Arial"/>
        </w:rPr>
        <w:t xml:space="preserve"> </w:t>
      </w:r>
      <w:r w:rsidR="006717FD" w:rsidRPr="008D08CE">
        <w:rPr>
          <w:rFonts w:ascii="Arial" w:hAnsi="Arial" w:cs="Arial"/>
        </w:rPr>
        <w:t xml:space="preserve">Japón, </w:t>
      </w:r>
      <w:r w:rsidR="006B7341" w:rsidRPr="008D08CE">
        <w:rPr>
          <w:rFonts w:ascii="Arial" w:hAnsi="Arial" w:cs="Arial"/>
        </w:rPr>
        <w:t>c</w:t>
      </w:r>
      <w:r w:rsidR="00F1776E" w:rsidRPr="008D08CE">
        <w:rPr>
          <w:rFonts w:ascii="Arial" w:hAnsi="Arial" w:cs="Arial"/>
        </w:rPr>
        <w:t>ausado por un maremoto que afect</w:t>
      </w:r>
      <w:r w:rsidR="00F2612A" w:rsidRPr="008D08CE">
        <w:rPr>
          <w:rFonts w:ascii="Arial" w:hAnsi="Arial" w:cs="Arial"/>
        </w:rPr>
        <w:t>ó</w:t>
      </w:r>
      <w:r w:rsidR="005E0E58" w:rsidRPr="008D08CE">
        <w:rPr>
          <w:rFonts w:ascii="Arial" w:hAnsi="Arial" w:cs="Arial"/>
        </w:rPr>
        <w:t xml:space="preserve"> </w:t>
      </w:r>
      <w:r w:rsidR="006B7341" w:rsidRPr="008D08CE">
        <w:rPr>
          <w:rFonts w:ascii="Arial" w:hAnsi="Arial" w:cs="Arial"/>
        </w:rPr>
        <w:t>l</w:t>
      </w:r>
      <w:r w:rsidR="005E0E58" w:rsidRPr="008D08CE">
        <w:rPr>
          <w:rFonts w:ascii="Arial" w:hAnsi="Arial" w:cs="Arial"/>
        </w:rPr>
        <w:t xml:space="preserve">a costa noreste de Japón a consecuencia de un sismo de </w:t>
      </w:r>
      <w:r w:rsidR="00F2612A" w:rsidRPr="008D08CE">
        <w:rPr>
          <w:rFonts w:ascii="Arial" w:hAnsi="Arial" w:cs="Arial"/>
        </w:rPr>
        <w:t xml:space="preserve">magnitud 9 en la </w:t>
      </w:r>
      <w:r w:rsidR="003B71A3" w:rsidRPr="008D08CE">
        <w:rPr>
          <w:rFonts w:ascii="Arial" w:hAnsi="Arial" w:cs="Arial"/>
        </w:rPr>
        <w:t>e</w:t>
      </w:r>
      <w:r w:rsidR="00F2612A" w:rsidRPr="008D08CE">
        <w:rPr>
          <w:rFonts w:ascii="Arial" w:hAnsi="Arial" w:cs="Arial"/>
        </w:rPr>
        <w:t>scala de Richter</w:t>
      </w:r>
      <w:r w:rsidR="005E0E58" w:rsidRPr="008D08CE">
        <w:rPr>
          <w:rFonts w:ascii="Arial" w:hAnsi="Arial" w:cs="Arial"/>
        </w:rPr>
        <w:t xml:space="preserve"> </w:t>
      </w:r>
      <w:r w:rsidR="00F1776E" w:rsidRPr="008D08CE">
        <w:rPr>
          <w:rFonts w:ascii="Arial" w:hAnsi="Arial" w:cs="Arial"/>
        </w:rPr>
        <w:t xml:space="preserve"> </w:t>
      </w:r>
    </w:p>
    <w:p w14:paraId="76D12F25" w14:textId="77B54ECC" w:rsidR="00CB1562" w:rsidRPr="002C4043" w:rsidRDefault="00DD06E1" w:rsidP="006F2A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12.- </w:t>
      </w:r>
      <w:r w:rsidRPr="002C4043">
        <w:rPr>
          <w:rFonts w:ascii="Arial" w:hAnsi="Arial" w:cs="Arial"/>
        </w:rPr>
        <w:t>Algunos ana</w:t>
      </w:r>
      <w:r w:rsidR="00516491" w:rsidRPr="002C4043">
        <w:rPr>
          <w:rFonts w:ascii="Arial" w:hAnsi="Arial" w:cs="Arial"/>
        </w:rPr>
        <w:t xml:space="preserve">listas sostienen </w:t>
      </w:r>
      <w:r w:rsidR="00DA08C5" w:rsidRPr="002C4043">
        <w:rPr>
          <w:rFonts w:ascii="Arial" w:hAnsi="Arial" w:cs="Arial"/>
        </w:rPr>
        <w:t>que</w:t>
      </w:r>
      <w:r w:rsidR="006B70B2" w:rsidRPr="002C4043">
        <w:rPr>
          <w:rFonts w:ascii="Arial" w:hAnsi="Arial" w:cs="Arial"/>
        </w:rPr>
        <w:t xml:space="preserve"> </w:t>
      </w:r>
      <w:r w:rsidR="008E464D" w:rsidRPr="002C4043">
        <w:rPr>
          <w:rFonts w:ascii="Arial" w:hAnsi="Arial" w:cs="Arial"/>
        </w:rPr>
        <w:t xml:space="preserve">al entrar en operación el gasoducto </w:t>
      </w:r>
      <w:r w:rsidR="008E464D" w:rsidRPr="002C4043">
        <w:rPr>
          <w:rFonts w:ascii="Arial" w:hAnsi="Arial" w:cs="Arial"/>
          <w:i/>
          <w:iCs/>
        </w:rPr>
        <w:t>Nord Str</w:t>
      </w:r>
      <w:r w:rsidR="00D1388C" w:rsidRPr="002C4043">
        <w:rPr>
          <w:rFonts w:ascii="Arial" w:hAnsi="Arial" w:cs="Arial"/>
          <w:i/>
          <w:iCs/>
        </w:rPr>
        <w:t>e</w:t>
      </w:r>
      <w:r w:rsidR="008E464D" w:rsidRPr="002C4043">
        <w:rPr>
          <w:rFonts w:ascii="Arial" w:hAnsi="Arial" w:cs="Arial"/>
          <w:i/>
          <w:iCs/>
        </w:rPr>
        <w:t xml:space="preserve">am </w:t>
      </w:r>
      <w:r w:rsidR="00D1388C" w:rsidRPr="002C4043">
        <w:rPr>
          <w:rFonts w:ascii="Arial" w:hAnsi="Arial" w:cs="Arial"/>
          <w:i/>
          <w:iCs/>
        </w:rPr>
        <w:t>2</w:t>
      </w:r>
      <w:r w:rsidR="00D1388C" w:rsidRPr="002C4043">
        <w:rPr>
          <w:rFonts w:ascii="Arial" w:hAnsi="Arial" w:cs="Arial"/>
        </w:rPr>
        <w:t xml:space="preserve">, </w:t>
      </w:r>
      <w:r w:rsidR="00846953" w:rsidRPr="002C4043">
        <w:rPr>
          <w:rFonts w:ascii="Arial" w:hAnsi="Arial" w:cs="Arial"/>
        </w:rPr>
        <w:t xml:space="preserve">Moscú </w:t>
      </w:r>
      <w:r w:rsidR="00FF2960" w:rsidRPr="002C4043">
        <w:rPr>
          <w:rFonts w:ascii="Arial" w:hAnsi="Arial" w:cs="Arial"/>
        </w:rPr>
        <w:t xml:space="preserve">no tendría </w:t>
      </w:r>
      <w:r w:rsidR="00210CCB" w:rsidRPr="002C4043">
        <w:rPr>
          <w:rFonts w:ascii="Arial" w:hAnsi="Arial" w:cs="Arial"/>
        </w:rPr>
        <w:t xml:space="preserve"> impedimento para invadir</w:t>
      </w:r>
      <w:r w:rsidR="00A23A38" w:rsidRPr="002C4043">
        <w:rPr>
          <w:rFonts w:ascii="Arial" w:hAnsi="Arial" w:cs="Arial"/>
        </w:rPr>
        <w:t xml:space="preserve"> Ucrania</w:t>
      </w:r>
      <w:r w:rsidR="003A7C68">
        <w:rPr>
          <w:rFonts w:ascii="Arial" w:hAnsi="Arial" w:cs="Arial"/>
        </w:rPr>
        <w:t xml:space="preserve"> pues no pondría en peligro </w:t>
      </w:r>
      <w:r w:rsidR="00BF33C2">
        <w:rPr>
          <w:rFonts w:ascii="Arial" w:hAnsi="Arial" w:cs="Arial"/>
        </w:rPr>
        <w:t>e</w:t>
      </w:r>
      <w:r w:rsidR="002647FD">
        <w:rPr>
          <w:rFonts w:ascii="Arial" w:hAnsi="Arial" w:cs="Arial"/>
        </w:rPr>
        <w:t>l</w:t>
      </w:r>
      <w:r w:rsidR="00BF33C2">
        <w:rPr>
          <w:rFonts w:ascii="Arial" w:hAnsi="Arial" w:cs="Arial"/>
        </w:rPr>
        <w:t xml:space="preserve"> suministro de gas a Europa</w:t>
      </w:r>
      <w:r w:rsidR="00DD7329">
        <w:rPr>
          <w:rFonts w:ascii="Arial" w:hAnsi="Arial" w:cs="Arial"/>
        </w:rPr>
        <w:t xml:space="preserve"> que aparte de representar ingresos</w:t>
      </w:r>
      <w:r w:rsidR="006B6CC2">
        <w:rPr>
          <w:rFonts w:ascii="Arial" w:hAnsi="Arial" w:cs="Arial"/>
        </w:rPr>
        <w:t xml:space="preserve"> billonarios</w:t>
      </w:r>
      <w:r w:rsidR="00DD7329">
        <w:rPr>
          <w:rFonts w:ascii="Arial" w:hAnsi="Arial" w:cs="Arial"/>
        </w:rPr>
        <w:t xml:space="preserve"> para </w:t>
      </w:r>
      <w:r w:rsidR="00DD7329" w:rsidRPr="00460820">
        <w:rPr>
          <w:rFonts w:ascii="Arial" w:hAnsi="Arial" w:cs="Arial"/>
          <w:i/>
          <w:iCs/>
        </w:rPr>
        <w:t>Gasprom</w:t>
      </w:r>
      <w:r w:rsidR="008C0931">
        <w:rPr>
          <w:rFonts w:ascii="Arial" w:hAnsi="Arial" w:cs="Arial"/>
        </w:rPr>
        <w:t xml:space="preserve">, </w:t>
      </w:r>
      <w:r w:rsidR="009D114E">
        <w:rPr>
          <w:rFonts w:ascii="Arial" w:hAnsi="Arial" w:cs="Arial"/>
        </w:rPr>
        <w:t>constituye</w:t>
      </w:r>
      <w:r w:rsidR="008C0931">
        <w:rPr>
          <w:rFonts w:ascii="Arial" w:hAnsi="Arial" w:cs="Arial"/>
        </w:rPr>
        <w:t xml:space="preserve"> un </w:t>
      </w:r>
      <w:r w:rsidR="00B72CEA">
        <w:rPr>
          <w:rFonts w:ascii="Arial" w:hAnsi="Arial" w:cs="Arial"/>
        </w:rPr>
        <w:t xml:space="preserve">medio de </w:t>
      </w:r>
      <w:r w:rsidR="001C186D">
        <w:rPr>
          <w:rFonts w:ascii="Arial" w:hAnsi="Arial" w:cs="Arial"/>
        </w:rPr>
        <w:t>presión</w:t>
      </w:r>
      <w:r w:rsidR="00B72CEA">
        <w:rPr>
          <w:rFonts w:ascii="Arial" w:hAnsi="Arial" w:cs="Arial"/>
        </w:rPr>
        <w:t xml:space="preserve"> ruso asia Europa</w:t>
      </w:r>
      <w:r w:rsidR="00714EB1">
        <w:rPr>
          <w:rFonts w:ascii="Arial" w:hAnsi="Arial" w:cs="Arial"/>
        </w:rPr>
        <w:t xml:space="preserve">, Rusia suministra a Europa el 40% </w:t>
      </w:r>
      <w:r w:rsidR="000B35B7">
        <w:rPr>
          <w:rFonts w:ascii="Arial" w:hAnsi="Arial" w:cs="Arial"/>
        </w:rPr>
        <w:t>del</w:t>
      </w:r>
      <w:r w:rsidR="00714EB1">
        <w:rPr>
          <w:rFonts w:ascii="Arial" w:hAnsi="Arial" w:cs="Arial"/>
        </w:rPr>
        <w:t xml:space="preserve"> gas natural que </w:t>
      </w:r>
      <w:r w:rsidR="000B35B7">
        <w:rPr>
          <w:rFonts w:ascii="Arial" w:hAnsi="Arial" w:cs="Arial"/>
        </w:rPr>
        <w:t>c</w:t>
      </w:r>
      <w:r w:rsidR="00714EB1">
        <w:rPr>
          <w:rFonts w:ascii="Arial" w:hAnsi="Arial" w:cs="Arial"/>
        </w:rPr>
        <w:t>onsume</w:t>
      </w:r>
      <w:r w:rsidR="000B35B7">
        <w:rPr>
          <w:rFonts w:ascii="Arial" w:hAnsi="Arial" w:cs="Arial"/>
        </w:rPr>
        <w:t>, s</w:t>
      </w:r>
      <w:r w:rsidR="000C17BD">
        <w:rPr>
          <w:rFonts w:ascii="Arial" w:hAnsi="Arial" w:cs="Arial"/>
        </w:rPr>
        <w:t>i</w:t>
      </w:r>
      <w:r w:rsidR="000B35B7">
        <w:rPr>
          <w:rFonts w:ascii="Arial" w:hAnsi="Arial" w:cs="Arial"/>
        </w:rPr>
        <w:t>end</w:t>
      </w:r>
      <w:r w:rsidR="000C17BD">
        <w:rPr>
          <w:rFonts w:ascii="Arial" w:hAnsi="Arial" w:cs="Arial"/>
        </w:rPr>
        <w:t xml:space="preserve">o Alemania el país </w:t>
      </w:r>
      <w:r w:rsidR="001B095B">
        <w:rPr>
          <w:rFonts w:ascii="Arial" w:hAnsi="Arial" w:cs="Arial"/>
        </w:rPr>
        <w:t>más</w:t>
      </w:r>
      <w:r w:rsidR="000C17BD">
        <w:rPr>
          <w:rFonts w:ascii="Arial" w:hAnsi="Arial" w:cs="Arial"/>
        </w:rPr>
        <w:t xml:space="preserve"> </w:t>
      </w:r>
      <w:r w:rsidR="00F25DD1">
        <w:rPr>
          <w:rFonts w:ascii="Arial" w:hAnsi="Arial" w:cs="Arial"/>
        </w:rPr>
        <w:t>dependiente</w:t>
      </w:r>
      <w:r w:rsidR="00450EB3">
        <w:rPr>
          <w:rFonts w:ascii="Arial" w:hAnsi="Arial" w:cs="Arial"/>
        </w:rPr>
        <w:t xml:space="preserve"> del gas ruso</w:t>
      </w:r>
      <w:r w:rsidR="002C190B">
        <w:rPr>
          <w:rFonts w:ascii="Arial" w:hAnsi="Arial" w:cs="Arial"/>
        </w:rPr>
        <w:t>.</w:t>
      </w:r>
      <w:r w:rsidR="00714EB1">
        <w:rPr>
          <w:rFonts w:ascii="Arial" w:hAnsi="Arial" w:cs="Arial"/>
        </w:rPr>
        <w:t xml:space="preserve"> </w:t>
      </w:r>
      <w:r w:rsidR="00A23A38" w:rsidRPr="002C4043">
        <w:rPr>
          <w:rFonts w:ascii="Arial" w:hAnsi="Arial" w:cs="Arial"/>
        </w:rPr>
        <w:t xml:space="preserve"> </w:t>
      </w:r>
      <w:r w:rsidR="00210CCB" w:rsidRPr="002C4043">
        <w:rPr>
          <w:rFonts w:ascii="Arial" w:hAnsi="Arial" w:cs="Arial"/>
        </w:rPr>
        <w:t xml:space="preserve"> </w:t>
      </w:r>
      <w:r w:rsidR="00D1388C" w:rsidRPr="002C4043">
        <w:rPr>
          <w:rFonts w:ascii="Arial" w:hAnsi="Arial" w:cs="Arial"/>
        </w:rPr>
        <w:t xml:space="preserve"> </w:t>
      </w:r>
      <w:r w:rsidR="00DA08C5" w:rsidRPr="002C4043">
        <w:rPr>
          <w:rFonts w:ascii="Arial" w:hAnsi="Arial" w:cs="Arial"/>
        </w:rPr>
        <w:t xml:space="preserve"> </w:t>
      </w:r>
    </w:p>
    <w:p w14:paraId="04C3E8FD" w14:textId="77E5C0B5" w:rsidR="003D4B94" w:rsidRDefault="00C74FE8" w:rsidP="00742A9B">
      <w:pPr>
        <w:spacing w:line="240" w:lineRule="auto"/>
        <w:jc w:val="both"/>
        <w:rPr>
          <w:rFonts w:ascii="Arial" w:hAnsi="Arial" w:cs="Arial"/>
        </w:rPr>
      </w:pPr>
      <w:r w:rsidRPr="00181376">
        <w:rPr>
          <w:rFonts w:ascii="Arial" w:hAnsi="Arial" w:cs="Arial"/>
        </w:rPr>
        <w:t xml:space="preserve">13.- El </w:t>
      </w:r>
      <w:r w:rsidR="00CB5BB0" w:rsidRPr="00181376">
        <w:rPr>
          <w:rFonts w:ascii="Arial" w:hAnsi="Arial" w:cs="Arial"/>
        </w:rPr>
        <w:t>ú</w:t>
      </w:r>
      <w:r w:rsidRPr="00181376">
        <w:rPr>
          <w:rFonts w:ascii="Arial" w:hAnsi="Arial" w:cs="Arial"/>
        </w:rPr>
        <w:t>ltimo</w:t>
      </w:r>
      <w:r w:rsidR="00097305">
        <w:rPr>
          <w:rFonts w:ascii="Arial" w:hAnsi="Arial" w:cs="Arial"/>
        </w:rPr>
        <w:t xml:space="preserve"> burdo</w:t>
      </w:r>
      <w:r w:rsidR="00CB5BB0" w:rsidRPr="00181376">
        <w:rPr>
          <w:rFonts w:ascii="Arial" w:hAnsi="Arial" w:cs="Arial"/>
        </w:rPr>
        <w:t xml:space="preserve"> intento de las autoridades del Partido </w:t>
      </w:r>
      <w:r w:rsidR="00097305">
        <w:rPr>
          <w:rFonts w:ascii="Arial" w:hAnsi="Arial" w:cs="Arial"/>
        </w:rPr>
        <w:t>C</w:t>
      </w:r>
      <w:r w:rsidR="00CB5BB0" w:rsidRPr="00181376">
        <w:rPr>
          <w:rFonts w:ascii="Arial" w:hAnsi="Arial" w:cs="Arial"/>
        </w:rPr>
        <w:t xml:space="preserve">omunista de China de distanciarse </w:t>
      </w:r>
      <w:r w:rsidR="00181376" w:rsidRPr="00181376">
        <w:rPr>
          <w:rFonts w:ascii="Arial" w:hAnsi="Arial" w:cs="Arial"/>
        </w:rPr>
        <w:t>de la</w:t>
      </w:r>
      <w:r w:rsidR="00097305">
        <w:rPr>
          <w:rFonts w:ascii="Arial" w:hAnsi="Arial" w:cs="Arial"/>
        </w:rPr>
        <w:t xml:space="preserve"> </w:t>
      </w:r>
      <w:r w:rsidR="00097305" w:rsidRPr="00181376">
        <w:rPr>
          <w:rFonts w:ascii="Arial" w:hAnsi="Arial" w:cs="Arial"/>
        </w:rPr>
        <w:t>responsabilidad</w:t>
      </w:r>
      <w:r w:rsidR="00097305">
        <w:rPr>
          <w:rFonts w:ascii="Arial" w:hAnsi="Arial" w:cs="Arial"/>
        </w:rPr>
        <w:t xml:space="preserve"> frente al mundo por la </w:t>
      </w:r>
      <w:r w:rsidR="00E4203F">
        <w:rPr>
          <w:rFonts w:ascii="Arial" w:hAnsi="Arial" w:cs="Arial"/>
        </w:rPr>
        <w:t>p</w:t>
      </w:r>
      <w:r w:rsidR="005D5F43">
        <w:rPr>
          <w:rFonts w:ascii="Arial" w:hAnsi="Arial" w:cs="Arial"/>
        </w:rPr>
        <w:t>a</w:t>
      </w:r>
      <w:r w:rsidR="002B1DE0">
        <w:rPr>
          <w:rFonts w:ascii="Arial" w:hAnsi="Arial" w:cs="Arial"/>
        </w:rPr>
        <w:t>n</w:t>
      </w:r>
      <w:r w:rsidR="00E4203F">
        <w:rPr>
          <w:rFonts w:ascii="Arial" w:hAnsi="Arial" w:cs="Arial"/>
        </w:rPr>
        <w:t xml:space="preserve">demia causada por el </w:t>
      </w:r>
      <w:r w:rsidR="002B1DE0">
        <w:rPr>
          <w:rFonts w:ascii="Arial" w:hAnsi="Arial" w:cs="Arial"/>
        </w:rPr>
        <w:t>pa</w:t>
      </w:r>
      <w:r w:rsidR="00163C9E">
        <w:rPr>
          <w:rFonts w:ascii="Arial" w:hAnsi="Arial" w:cs="Arial"/>
        </w:rPr>
        <w:t>tógeno</w:t>
      </w:r>
      <w:r w:rsidR="00E4203F">
        <w:rPr>
          <w:rFonts w:ascii="Arial" w:hAnsi="Arial" w:cs="Arial"/>
        </w:rPr>
        <w:t xml:space="preserve"> de su creación, se materializo</w:t>
      </w:r>
      <w:r w:rsidR="00163C9E">
        <w:rPr>
          <w:rFonts w:ascii="Arial" w:hAnsi="Arial" w:cs="Arial"/>
        </w:rPr>
        <w:t xml:space="preserve">, según informó la </w:t>
      </w:r>
      <w:r w:rsidR="00D60726">
        <w:rPr>
          <w:rFonts w:ascii="Arial" w:hAnsi="Arial" w:cs="Arial"/>
        </w:rPr>
        <w:t>A</w:t>
      </w:r>
      <w:r w:rsidR="00163C9E">
        <w:rPr>
          <w:rFonts w:ascii="Arial" w:hAnsi="Arial" w:cs="Arial"/>
        </w:rPr>
        <w:t xml:space="preserve">gencia </w:t>
      </w:r>
      <w:r w:rsidR="00163C9E" w:rsidRPr="00D60726">
        <w:rPr>
          <w:rFonts w:ascii="Arial" w:hAnsi="Arial" w:cs="Arial"/>
          <w:i/>
          <w:iCs/>
        </w:rPr>
        <w:t>Reuters</w:t>
      </w:r>
      <w:r w:rsidR="00163C9E">
        <w:rPr>
          <w:rFonts w:ascii="Arial" w:hAnsi="Arial" w:cs="Arial"/>
        </w:rPr>
        <w:t xml:space="preserve"> el 18 de enero de </w:t>
      </w:r>
      <w:r w:rsidR="00F07C8C">
        <w:rPr>
          <w:rFonts w:ascii="Arial" w:hAnsi="Arial" w:cs="Arial"/>
        </w:rPr>
        <w:t>2022</w:t>
      </w:r>
      <w:r w:rsidR="0090410E">
        <w:rPr>
          <w:rFonts w:ascii="Arial" w:hAnsi="Arial" w:cs="Arial"/>
        </w:rPr>
        <w:t>,</w:t>
      </w:r>
      <w:r w:rsidR="00DE235C">
        <w:rPr>
          <w:rFonts w:ascii="Arial" w:hAnsi="Arial" w:cs="Arial"/>
        </w:rPr>
        <w:t xml:space="preserve"> </w:t>
      </w:r>
      <w:r w:rsidR="0090410E">
        <w:rPr>
          <w:rFonts w:ascii="Arial" w:hAnsi="Arial" w:cs="Arial"/>
        </w:rPr>
        <w:t>cuando</w:t>
      </w:r>
      <w:r w:rsidR="00F07C8C">
        <w:rPr>
          <w:rFonts w:ascii="Arial" w:hAnsi="Arial" w:cs="Arial"/>
        </w:rPr>
        <w:t xml:space="preserve"> las autoridades </w:t>
      </w:r>
      <w:r w:rsidR="00A4024D">
        <w:rPr>
          <w:rFonts w:ascii="Arial" w:hAnsi="Arial" w:cs="Arial"/>
        </w:rPr>
        <w:t xml:space="preserve">chinas informaron que </w:t>
      </w:r>
      <w:r w:rsidR="00336659">
        <w:rPr>
          <w:rFonts w:ascii="Arial" w:hAnsi="Arial" w:cs="Arial"/>
        </w:rPr>
        <w:t>el primer caso de la variant</w:t>
      </w:r>
      <w:r w:rsidR="00A915A7">
        <w:rPr>
          <w:rFonts w:ascii="Arial" w:hAnsi="Arial" w:cs="Arial"/>
        </w:rPr>
        <w:t xml:space="preserve">e </w:t>
      </w:r>
      <w:r w:rsidR="00A915A7" w:rsidRPr="00A915A7">
        <w:rPr>
          <w:rFonts w:ascii="Arial" w:hAnsi="Arial" w:cs="Arial"/>
          <w:i/>
          <w:iCs/>
        </w:rPr>
        <w:t>Ómicron</w:t>
      </w:r>
      <w:r w:rsidR="00181376" w:rsidRPr="00A915A7">
        <w:rPr>
          <w:rFonts w:ascii="Arial" w:hAnsi="Arial" w:cs="Arial"/>
          <w:i/>
          <w:iCs/>
        </w:rPr>
        <w:t xml:space="preserve"> </w:t>
      </w:r>
      <w:r w:rsidR="00A915A7">
        <w:rPr>
          <w:rFonts w:ascii="Arial" w:hAnsi="Arial" w:cs="Arial"/>
        </w:rPr>
        <w:t xml:space="preserve">del </w:t>
      </w:r>
      <w:r w:rsidR="00A915A7" w:rsidRPr="000D3143">
        <w:rPr>
          <w:rFonts w:ascii="Arial" w:hAnsi="Arial" w:cs="Arial"/>
          <w:b/>
          <w:bCs/>
          <w:color w:val="FF0000"/>
        </w:rPr>
        <w:t>V</w:t>
      </w:r>
      <w:r w:rsidR="00A915A7">
        <w:rPr>
          <w:rFonts w:ascii="Arial" w:hAnsi="Arial" w:cs="Arial"/>
        </w:rPr>
        <w:t xml:space="preserve">irus </w:t>
      </w:r>
      <w:r w:rsidR="00A915A7" w:rsidRPr="000D3143">
        <w:rPr>
          <w:rFonts w:ascii="Arial" w:hAnsi="Arial" w:cs="Arial"/>
          <w:b/>
          <w:bCs/>
        </w:rPr>
        <w:t>C</w:t>
      </w:r>
      <w:r w:rsidR="00A915A7">
        <w:rPr>
          <w:rFonts w:ascii="Arial" w:hAnsi="Arial" w:cs="Arial"/>
        </w:rPr>
        <w:t xml:space="preserve">hino </w:t>
      </w:r>
      <w:r w:rsidR="000D3143">
        <w:rPr>
          <w:rFonts w:ascii="Arial" w:hAnsi="Arial" w:cs="Arial"/>
        </w:rPr>
        <w:t>detectad</w:t>
      </w:r>
      <w:r w:rsidR="00742A9B">
        <w:rPr>
          <w:rFonts w:ascii="Arial" w:hAnsi="Arial" w:cs="Arial"/>
        </w:rPr>
        <w:t>o</w:t>
      </w:r>
      <w:r w:rsidR="00A915A7">
        <w:rPr>
          <w:rFonts w:ascii="Arial" w:hAnsi="Arial" w:cs="Arial"/>
        </w:rPr>
        <w:t xml:space="preserve"> en </w:t>
      </w:r>
      <w:r w:rsidR="00742A9B">
        <w:rPr>
          <w:rFonts w:ascii="Arial" w:hAnsi="Arial" w:cs="Arial"/>
        </w:rPr>
        <w:t>Beijín</w:t>
      </w:r>
      <w:r w:rsidR="00A915A7">
        <w:rPr>
          <w:rFonts w:ascii="Arial" w:hAnsi="Arial" w:cs="Arial"/>
        </w:rPr>
        <w:t xml:space="preserve"> posiblemente </w:t>
      </w:r>
      <w:r w:rsidR="00E36C54">
        <w:rPr>
          <w:rFonts w:ascii="Arial" w:hAnsi="Arial" w:cs="Arial"/>
        </w:rPr>
        <w:t>arribó</w:t>
      </w:r>
      <w:r w:rsidR="007C7EFC">
        <w:rPr>
          <w:rFonts w:ascii="Arial" w:hAnsi="Arial" w:cs="Arial"/>
        </w:rPr>
        <w:t xml:space="preserve"> </w:t>
      </w:r>
      <w:r w:rsidR="001B095B" w:rsidRPr="0090410E">
        <w:rPr>
          <w:rFonts w:ascii="Arial" w:hAnsi="Arial" w:cs="Arial"/>
          <w:b/>
          <w:bCs/>
          <w:i/>
          <w:iCs/>
        </w:rPr>
        <w:t>“,</w:t>
      </w:r>
      <w:r w:rsidR="007C7EFC" w:rsidRPr="0090410E">
        <w:rPr>
          <w:rFonts w:ascii="Arial" w:hAnsi="Arial" w:cs="Arial"/>
          <w:b/>
          <w:bCs/>
          <w:i/>
          <w:iCs/>
        </w:rPr>
        <w:t>v</w:t>
      </w:r>
      <w:r w:rsidR="00E36C54" w:rsidRPr="0090410E">
        <w:rPr>
          <w:rFonts w:ascii="Arial" w:hAnsi="Arial" w:cs="Arial"/>
          <w:b/>
          <w:bCs/>
          <w:i/>
          <w:iCs/>
        </w:rPr>
        <w:t>í</w:t>
      </w:r>
      <w:r w:rsidR="007C7EFC" w:rsidRPr="0090410E">
        <w:rPr>
          <w:rFonts w:ascii="Arial" w:hAnsi="Arial" w:cs="Arial"/>
          <w:b/>
          <w:bCs/>
          <w:i/>
          <w:iCs/>
        </w:rPr>
        <w:t xml:space="preserve">a un paquete enviado desde </w:t>
      </w:r>
      <w:r w:rsidR="00E36C54" w:rsidRPr="0090410E">
        <w:rPr>
          <w:rFonts w:ascii="Arial" w:hAnsi="Arial" w:cs="Arial"/>
          <w:b/>
          <w:bCs/>
          <w:i/>
          <w:iCs/>
        </w:rPr>
        <w:t>Canadá</w:t>
      </w:r>
      <w:r w:rsidR="000D3143" w:rsidRPr="0090410E">
        <w:rPr>
          <w:rFonts w:ascii="Arial" w:hAnsi="Arial" w:cs="Arial"/>
          <w:b/>
          <w:bCs/>
          <w:i/>
          <w:iCs/>
        </w:rPr>
        <w:t>”</w:t>
      </w:r>
      <w:r w:rsidR="00734B89" w:rsidRPr="0090410E">
        <w:rPr>
          <w:rFonts w:ascii="Arial" w:hAnsi="Arial" w:cs="Arial"/>
          <w:b/>
          <w:bCs/>
          <w:i/>
          <w:iCs/>
        </w:rPr>
        <w:t xml:space="preserve"> .</w:t>
      </w:r>
      <w:r w:rsidRPr="00E36C54">
        <w:rPr>
          <w:rFonts w:ascii="Arial" w:hAnsi="Arial" w:cs="Arial"/>
          <w:i/>
          <w:iCs/>
        </w:rPr>
        <w:t xml:space="preserve"> </w:t>
      </w:r>
      <w:r w:rsidR="000D3143">
        <w:rPr>
          <w:rFonts w:ascii="Arial" w:hAnsi="Arial" w:cs="Arial"/>
        </w:rPr>
        <w:t>Est</w:t>
      </w:r>
      <w:r w:rsidR="00742A9B">
        <w:rPr>
          <w:rFonts w:ascii="Arial" w:hAnsi="Arial" w:cs="Arial"/>
        </w:rPr>
        <w:t>a</w:t>
      </w:r>
      <w:r w:rsidR="000D3143">
        <w:rPr>
          <w:rFonts w:ascii="Arial" w:hAnsi="Arial" w:cs="Arial"/>
        </w:rPr>
        <w:t xml:space="preserve"> </w:t>
      </w:r>
      <w:r w:rsidR="000D3143" w:rsidRPr="00734B89">
        <w:rPr>
          <w:rFonts w:ascii="Arial" w:hAnsi="Arial" w:cs="Arial"/>
        </w:rPr>
        <w:t>nuev</w:t>
      </w:r>
      <w:r w:rsidR="00742A9B" w:rsidRPr="00734B89">
        <w:rPr>
          <w:rFonts w:ascii="Arial" w:hAnsi="Arial" w:cs="Arial"/>
        </w:rPr>
        <w:t>a</w:t>
      </w:r>
      <w:r w:rsidR="00B04485">
        <w:rPr>
          <w:rFonts w:ascii="Arial" w:hAnsi="Arial" w:cs="Arial"/>
          <w:i/>
          <w:iCs/>
        </w:rPr>
        <w:t xml:space="preserve"> </w:t>
      </w:r>
      <w:r w:rsidR="0090410E">
        <w:rPr>
          <w:rFonts w:ascii="Arial" w:hAnsi="Arial" w:cs="Arial"/>
        </w:rPr>
        <w:t>versión</w:t>
      </w:r>
      <w:r w:rsidR="00742A9B" w:rsidRPr="00B04485">
        <w:rPr>
          <w:rFonts w:ascii="Arial" w:hAnsi="Arial" w:cs="Arial"/>
        </w:rPr>
        <w:t xml:space="preserve"> sobre</w:t>
      </w:r>
      <w:r w:rsidR="00A22BD5">
        <w:rPr>
          <w:rFonts w:ascii="Arial" w:hAnsi="Arial" w:cs="Arial"/>
        </w:rPr>
        <w:t xml:space="preserve"> </w:t>
      </w:r>
      <w:r w:rsidR="00976781">
        <w:rPr>
          <w:rFonts w:ascii="Arial" w:hAnsi="Arial" w:cs="Arial"/>
        </w:rPr>
        <w:t>el</w:t>
      </w:r>
      <w:r w:rsidR="00121490">
        <w:rPr>
          <w:rFonts w:ascii="Arial" w:hAnsi="Arial" w:cs="Arial"/>
        </w:rPr>
        <w:t xml:space="preserve"> </w:t>
      </w:r>
      <w:r w:rsidR="00B24A1E">
        <w:rPr>
          <w:rFonts w:ascii="Arial" w:hAnsi="Arial" w:cs="Arial"/>
        </w:rPr>
        <w:t>portador</w:t>
      </w:r>
      <w:r w:rsidR="00FF328E">
        <w:rPr>
          <w:rFonts w:ascii="Arial" w:hAnsi="Arial" w:cs="Arial"/>
        </w:rPr>
        <w:t xml:space="preserve"> del</w:t>
      </w:r>
      <w:r w:rsidR="003B2490">
        <w:rPr>
          <w:rFonts w:ascii="Arial" w:hAnsi="Arial" w:cs="Arial"/>
        </w:rPr>
        <w:t xml:space="preserve"> virus</w:t>
      </w:r>
      <w:r w:rsidR="00FF328E">
        <w:rPr>
          <w:rFonts w:ascii="Arial" w:hAnsi="Arial" w:cs="Arial"/>
        </w:rPr>
        <w:t xml:space="preserve"> Sar</w:t>
      </w:r>
      <w:r w:rsidR="009F3858">
        <w:rPr>
          <w:rFonts w:ascii="Arial" w:hAnsi="Arial" w:cs="Arial"/>
        </w:rPr>
        <w:t>s-CoV-2 a China</w:t>
      </w:r>
      <w:r w:rsidR="006366F6">
        <w:rPr>
          <w:rFonts w:ascii="Arial" w:hAnsi="Arial" w:cs="Arial"/>
        </w:rPr>
        <w:t>,</w:t>
      </w:r>
      <w:r w:rsidR="00ED295D">
        <w:rPr>
          <w:rFonts w:ascii="Arial" w:hAnsi="Arial" w:cs="Arial"/>
        </w:rPr>
        <w:t xml:space="preserve"> </w:t>
      </w:r>
      <w:r w:rsidR="006366F6">
        <w:rPr>
          <w:rFonts w:ascii="Arial" w:hAnsi="Arial" w:cs="Arial"/>
        </w:rPr>
        <w:t>se</w:t>
      </w:r>
      <w:r w:rsidR="001948CD">
        <w:rPr>
          <w:rFonts w:ascii="Arial" w:hAnsi="Arial" w:cs="Arial"/>
        </w:rPr>
        <w:t xml:space="preserve"> suma</w:t>
      </w:r>
      <w:r w:rsidR="00D17284">
        <w:rPr>
          <w:rFonts w:ascii="Arial" w:hAnsi="Arial" w:cs="Arial"/>
        </w:rPr>
        <w:t xml:space="preserve"> a la lista de</w:t>
      </w:r>
      <w:r w:rsidR="001948CD">
        <w:rPr>
          <w:rFonts w:ascii="Arial" w:hAnsi="Arial" w:cs="Arial"/>
        </w:rPr>
        <w:t xml:space="preserve"> otros </w:t>
      </w:r>
      <w:r w:rsidR="006527E0">
        <w:rPr>
          <w:rFonts w:ascii="Arial" w:hAnsi="Arial" w:cs="Arial"/>
        </w:rPr>
        <w:t xml:space="preserve">imputados anteriores, como fueron el </w:t>
      </w:r>
      <w:r w:rsidR="00ED295D">
        <w:rPr>
          <w:rFonts w:ascii="Arial" w:hAnsi="Arial" w:cs="Arial"/>
        </w:rPr>
        <w:t>Ejército</w:t>
      </w:r>
      <w:r w:rsidR="006527E0">
        <w:rPr>
          <w:rFonts w:ascii="Arial" w:hAnsi="Arial" w:cs="Arial"/>
        </w:rPr>
        <w:t xml:space="preserve"> de Esta</w:t>
      </w:r>
      <w:r w:rsidR="00D042F0">
        <w:rPr>
          <w:rFonts w:ascii="Arial" w:hAnsi="Arial" w:cs="Arial"/>
        </w:rPr>
        <w:t>d</w:t>
      </w:r>
      <w:r w:rsidR="006527E0">
        <w:rPr>
          <w:rFonts w:ascii="Arial" w:hAnsi="Arial" w:cs="Arial"/>
        </w:rPr>
        <w:t>o</w:t>
      </w:r>
      <w:r w:rsidR="00D042F0">
        <w:rPr>
          <w:rFonts w:ascii="Arial" w:hAnsi="Arial" w:cs="Arial"/>
        </w:rPr>
        <w:t>s</w:t>
      </w:r>
      <w:r w:rsidR="006527E0">
        <w:rPr>
          <w:rFonts w:ascii="Arial" w:hAnsi="Arial" w:cs="Arial"/>
        </w:rPr>
        <w:t xml:space="preserve"> Unidos,</w:t>
      </w:r>
      <w:r w:rsidR="00ED295D">
        <w:rPr>
          <w:rFonts w:ascii="Arial" w:hAnsi="Arial" w:cs="Arial"/>
        </w:rPr>
        <w:t xml:space="preserve"> los</w:t>
      </w:r>
      <w:r w:rsidR="006527E0">
        <w:rPr>
          <w:rFonts w:ascii="Arial" w:hAnsi="Arial" w:cs="Arial"/>
        </w:rPr>
        <w:t xml:space="preserve"> calamares </w:t>
      </w:r>
      <w:r w:rsidR="002D7780">
        <w:rPr>
          <w:rFonts w:ascii="Arial" w:hAnsi="Arial" w:cs="Arial"/>
        </w:rPr>
        <w:t xml:space="preserve">pescados en aguas </w:t>
      </w:r>
      <w:r w:rsidR="00D17284">
        <w:rPr>
          <w:rFonts w:ascii="Arial" w:hAnsi="Arial" w:cs="Arial"/>
        </w:rPr>
        <w:t xml:space="preserve">de Ecuador y salmones importados de </w:t>
      </w:r>
      <w:r w:rsidR="00D042F0">
        <w:rPr>
          <w:rFonts w:ascii="Arial" w:hAnsi="Arial" w:cs="Arial"/>
        </w:rPr>
        <w:t>Noruega</w:t>
      </w:r>
      <w:r w:rsidR="00CD602F">
        <w:rPr>
          <w:rFonts w:ascii="Arial" w:hAnsi="Arial" w:cs="Arial"/>
        </w:rPr>
        <w:t>.</w:t>
      </w:r>
    </w:p>
    <w:p w14:paraId="76A689DB" w14:textId="2659D701" w:rsidR="00CB1562" w:rsidRDefault="00A519C2" w:rsidP="00742A9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14.-  Agencia Reuters, enero 2</w:t>
      </w:r>
      <w:r w:rsidR="00BF4E3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</w:t>
      </w:r>
      <w:r w:rsidR="00804DDA">
        <w:rPr>
          <w:rFonts w:ascii="Arial" w:hAnsi="Arial" w:cs="Arial"/>
        </w:rPr>
        <w:t>2</w:t>
      </w:r>
      <w:r>
        <w:rPr>
          <w:rFonts w:ascii="Arial" w:hAnsi="Arial" w:cs="Arial"/>
        </w:rPr>
        <w:t>0</w:t>
      </w:r>
      <w:r w:rsidR="00804DDA">
        <w:rPr>
          <w:rFonts w:ascii="Arial" w:hAnsi="Arial" w:cs="Arial"/>
        </w:rPr>
        <w:t>22,</w:t>
      </w:r>
    </w:p>
    <w:p w14:paraId="6628EF23" w14:textId="207964B5" w:rsidR="0008651F" w:rsidRDefault="0008651F" w:rsidP="0008651F">
      <w:p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15.- </w:t>
      </w:r>
      <w:r w:rsidRPr="00481127">
        <w:rPr>
          <w:rFonts w:ascii="Arial" w:hAnsi="Arial" w:cs="Arial"/>
          <w:i/>
          <w:iCs/>
        </w:rPr>
        <w:t>NTD NEWS, 15 de enero</w:t>
      </w:r>
      <w:r w:rsidR="00BD44D3" w:rsidRPr="00481127">
        <w:rPr>
          <w:rFonts w:ascii="Arial" w:hAnsi="Arial" w:cs="Arial"/>
          <w:i/>
          <w:iCs/>
        </w:rPr>
        <w:t>.</w:t>
      </w:r>
    </w:p>
    <w:p w14:paraId="1542C1F9" w14:textId="77777777" w:rsidR="003F5E1B" w:rsidRDefault="003F5E1B" w:rsidP="003F5E1B">
      <w:pPr>
        <w:spacing w:after="0" w:line="120" w:lineRule="auto"/>
        <w:jc w:val="both"/>
        <w:rPr>
          <w:rFonts w:ascii="Arial" w:hAnsi="Arial" w:cs="Arial"/>
          <w:i/>
          <w:iCs/>
        </w:rPr>
      </w:pPr>
    </w:p>
    <w:p w14:paraId="577165A0" w14:textId="351E8DA8" w:rsidR="00D83951" w:rsidRDefault="001B1F7E" w:rsidP="00D83951">
      <w:pPr>
        <w:spacing w:line="240" w:lineRule="auto"/>
        <w:jc w:val="both"/>
        <w:rPr>
          <w:rFonts w:ascii="Arial" w:hAnsi="Arial" w:cs="Arial"/>
        </w:rPr>
      </w:pPr>
      <w:r w:rsidRPr="00481127">
        <w:rPr>
          <w:rFonts w:ascii="Arial" w:hAnsi="Arial" w:cs="Arial"/>
        </w:rPr>
        <w:t>16.-</w:t>
      </w:r>
      <w:r w:rsidR="00D83951">
        <w:rPr>
          <w:rFonts w:ascii="Arial" w:hAnsi="Arial" w:cs="Arial"/>
        </w:rPr>
        <w:t xml:space="preserve"> Agencia Reuters, enero 28, 2022,</w:t>
      </w:r>
    </w:p>
    <w:p w14:paraId="19A622A6" w14:textId="047A0EC1" w:rsidR="00651316" w:rsidRDefault="001B64D3" w:rsidP="0065131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51316">
        <w:rPr>
          <w:rFonts w:ascii="Arial" w:hAnsi="Arial" w:cs="Arial"/>
        </w:rPr>
        <w:t>7.- Agencia Reuters, enero 26, 2022,</w:t>
      </w:r>
    </w:p>
    <w:p w14:paraId="68BA67FD" w14:textId="51B146DC" w:rsidR="00643D31" w:rsidRDefault="008F4327" w:rsidP="00742A9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18.- </w:t>
      </w:r>
      <w:r w:rsidR="006E055B">
        <w:rPr>
          <w:rFonts w:ascii="Arial" w:hAnsi="Arial" w:cs="Arial"/>
        </w:rPr>
        <w:t xml:space="preserve">La </w:t>
      </w:r>
      <w:r w:rsidRPr="009D787B">
        <w:rPr>
          <w:rFonts w:ascii="Arial" w:hAnsi="Arial" w:cs="Arial"/>
          <w:i/>
          <w:iCs/>
        </w:rPr>
        <w:t xml:space="preserve">Rasputitsa </w:t>
      </w:r>
      <w:r w:rsidR="009D787B">
        <w:rPr>
          <w:rFonts w:ascii="Arial" w:hAnsi="Arial" w:cs="Arial"/>
        </w:rPr>
        <w:t>es una mescla</w:t>
      </w:r>
      <w:r w:rsidR="00E41F7B">
        <w:rPr>
          <w:rFonts w:ascii="Arial" w:hAnsi="Arial" w:cs="Arial"/>
          <w:i/>
          <w:iCs/>
        </w:rPr>
        <w:t xml:space="preserve"> </w:t>
      </w:r>
      <w:r w:rsidR="00E41F7B">
        <w:rPr>
          <w:rFonts w:ascii="Arial" w:hAnsi="Arial" w:cs="Arial"/>
        </w:rPr>
        <w:t>generalizada de tierra y agua</w:t>
      </w:r>
      <w:r w:rsidR="001D486F">
        <w:rPr>
          <w:rFonts w:ascii="Arial" w:hAnsi="Arial" w:cs="Arial"/>
        </w:rPr>
        <w:t xml:space="preserve"> (</w:t>
      </w:r>
      <w:r w:rsidR="00491DB6">
        <w:rPr>
          <w:rFonts w:ascii="Arial" w:hAnsi="Arial" w:cs="Arial"/>
        </w:rPr>
        <w:t>fangal)</w:t>
      </w:r>
      <w:r w:rsidR="00E41F7B">
        <w:rPr>
          <w:rFonts w:ascii="Arial" w:hAnsi="Arial" w:cs="Arial"/>
        </w:rPr>
        <w:t xml:space="preserve"> causada por lluvia o </w:t>
      </w:r>
      <w:r w:rsidR="001D486F">
        <w:rPr>
          <w:rFonts w:ascii="Arial" w:hAnsi="Arial" w:cs="Arial"/>
        </w:rPr>
        <w:t>deshielo</w:t>
      </w:r>
      <w:r w:rsidR="00491DB6">
        <w:rPr>
          <w:rFonts w:ascii="Arial" w:hAnsi="Arial" w:cs="Arial"/>
        </w:rPr>
        <w:t xml:space="preserve"> que se produce </w:t>
      </w:r>
      <w:r w:rsidR="008F5419">
        <w:rPr>
          <w:rFonts w:ascii="Arial" w:hAnsi="Arial" w:cs="Arial"/>
        </w:rPr>
        <w:t>en</w:t>
      </w:r>
      <w:r w:rsidR="00F052CB">
        <w:rPr>
          <w:rFonts w:ascii="Arial" w:hAnsi="Arial" w:cs="Arial"/>
        </w:rPr>
        <w:t xml:space="preserve"> los meses de</w:t>
      </w:r>
      <w:r w:rsidR="008F5419">
        <w:rPr>
          <w:rFonts w:ascii="Arial" w:hAnsi="Arial" w:cs="Arial"/>
        </w:rPr>
        <w:t xml:space="preserve"> marzo y octubre en regiones de Rusia, Bielorrusia y Ucrania.</w:t>
      </w:r>
    </w:p>
    <w:p w14:paraId="751CB8D0" w14:textId="2F0E323D" w:rsidR="00CD5167" w:rsidRPr="003F55C1" w:rsidRDefault="00F34D86" w:rsidP="00742A9B">
      <w:pPr>
        <w:spacing w:line="240" w:lineRule="auto"/>
        <w:jc w:val="both"/>
        <w:rPr>
          <w:rFonts w:ascii="Arial" w:hAnsi="Arial" w:cs="Arial"/>
        </w:rPr>
      </w:pPr>
      <w:r w:rsidRPr="003F55C1">
        <w:rPr>
          <w:rFonts w:ascii="Arial" w:hAnsi="Arial" w:cs="Arial"/>
        </w:rPr>
        <w:t>19,</w:t>
      </w:r>
      <w:r w:rsidR="00AB72C7" w:rsidRPr="003F55C1">
        <w:rPr>
          <w:rFonts w:ascii="Arial" w:hAnsi="Arial" w:cs="Arial"/>
        </w:rPr>
        <w:t>-</w:t>
      </w:r>
      <w:r w:rsidR="00EF2974">
        <w:rPr>
          <w:rFonts w:ascii="Arial" w:hAnsi="Arial" w:cs="Arial"/>
        </w:rPr>
        <w:t xml:space="preserve"> </w:t>
      </w:r>
      <w:r w:rsidR="00A83C71" w:rsidRPr="003F55C1">
        <w:rPr>
          <w:rFonts w:ascii="Arial" w:hAnsi="Arial" w:cs="Arial"/>
        </w:rPr>
        <w:t>Pa</w:t>
      </w:r>
      <w:r w:rsidR="0033685C" w:rsidRPr="003F55C1">
        <w:rPr>
          <w:rFonts w:ascii="Arial" w:hAnsi="Arial" w:cs="Arial"/>
        </w:rPr>
        <w:t>íses</w:t>
      </w:r>
      <w:r w:rsidRPr="003F55C1">
        <w:rPr>
          <w:rFonts w:ascii="Arial" w:hAnsi="Arial" w:cs="Arial"/>
        </w:rPr>
        <w:t xml:space="preserve"> del antigu</w:t>
      </w:r>
      <w:r w:rsidR="001C2E62" w:rsidRPr="003F55C1">
        <w:rPr>
          <w:rFonts w:ascii="Arial" w:hAnsi="Arial" w:cs="Arial"/>
        </w:rPr>
        <w:t xml:space="preserve">o Bloque </w:t>
      </w:r>
      <w:r w:rsidR="00A83C71" w:rsidRPr="003F55C1">
        <w:rPr>
          <w:rFonts w:ascii="Arial" w:hAnsi="Arial" w:cs="Arial"/>
        </w:rPr>
        <w:t>S</w:t>
      </w:r>
      <w:r w:rsidR="0033685C" w:rsidRPr="003F55C1">
        <w:rPr>
          <w:rFonts w:ascii="Arial" w:hAnsi="Arial" w:cs="Arial"/>
        </w:rPr>
        <w:t>oviético</w:t>
      </w:r>
      <w:r w:rsidR="001C2E62" w:rsidRPr="003F55C1">
        <w:rPr>
          <w:rFonts w:ascii="Arial" w:hAnsi="Arial" w:cs="Arial"/>
        </w:rPr>
        <w:t xml:space="preserve"> que se </w:t>
      </w:r>
      <w:r w:rsidR="00F64E1E" w:rsidRPr="003F55C1">
        <w:rPr>
          <w:rFonts w:ascii="Arial" w:hAnsi="Arial" w:cs="Arial"/>
        </w:rPr>
        <w:t>incorporaron a la OTAN a partir de 199</w:t>
      </w:r>
      <w:r w:rsidR="009A4CB0">
        <w:rPr>
          <w:rFonts w:ascii="Arial" w:hAnsi="Arial" w:cs="Arial"/>
        </w:rPr>
        <w:t>1</w:t>
      </w:r>
      <w:r w:rsidR="00A83C71" w:rsidRPr="003F55C1">
        <w:rPr>
          <w:rFonts w:ascii="Arial" w:hAnsi="Arial" w:cs="Arial"/>
        </w:rPr>
        <w:t>:</w:t>
      </w:r>
      <w:r w:rsidR="00F36A97" w:rsidRPr="003F55C1">
        <w:rPr>
          <w:rFonts w:ascii="Arial" w:hAnsi="Arial" w:cs="Arial"/>
        </w:rPr>
        <w:t xml:space="preserve"> A</w:t>
      </w:r>
      <w:r w:rsidR="00290854" w:rsidRPr="003F55C1">
        <w:rPr>
          <w:rFonts w:ascii="Arial" w:hAnsi="Arial" w:cs="Arial"/>
        </w:rPr>
        <w:t>lbania, Bulgaria</w:t>
      </w:r>
      <w:r w:rsidR="00C73CA9" w:rsidRPr="003F55C1">
        <w:rPr>
          <w:rFonts w:ascii="Arial" w:hAnsi="Arial" w:cs="Arial"/>
        </w:rPr>
        <w:t>. Croacia</w:t>
      </w:r>
      <w:r w:rsidR="00BC6BF8" w:rsidRPr="003F55C1">
        <w:rPr>
          <w:rFonts w:ascii="Arial" w:hAnsi="Arial" w:cs="Arial"/>
        </w:rPr>
        <w:t>,</w:t>
      </w:r>
      <w:r w:rsidR="00EA7C51" w:rsidRPr="003F55C1">
        <w:rPr>
          <w:rFonts w:ascii="Arial" w:hAnsi="Arial" w:cs="Arial"/>
        </w:rPr>
        <w:t xml:space="preserve"> Repú</w:t>
      </w:r>
      <w:r w:rsidR="007477E7" w:rsidRPr="003F55C1">
        <w:rPr>
          <w:rFonts w:ascii="Arial" w:hAnsi="Arial" w:cs="Arial"/>
        </w:rPr>
        <w:t>blica Checa,</w:t>
      </w:r>
      <w:r w:rsidR="000106DE">
        <w:rPr>
          <w:rFonts w:ascii="Arial" w:hAnsi="Arial" w:cs="Arial"/>
        </w:rPr>
        <w:t xml:space="preserve"> </w:t>
      </w:r>
      <w:r w:rsidR="00E03BB7">
        <w:rPr>
          <w:rFonts w:ascii="Arial" w:hAnsi="Arial" w:cs="Arial"/>
        </w:rPr>
        <w:t>Eslovaquia</w:t>
      </w:r>
      <w:r w:rsidR="00A71A87">
        <w:rPr>
          <w:rFonts w:ascii="Arial" w:hAnsi="Arial" w:cs="Arial"/>
        </w:rPr>
        <w:t>,</w:t>
      </w:r>
      <w:r w:rsidR="00E03BB7">
        <w:rPr>
          <w:rFonts w:ascii="Arial" w:hAnsi="Arial" w:cs="Arial"/>
        </w:rPr>
        <w:t xml:space="preserve"> E</w:t>
      </w:r>
      <w:r w:rsidR="00473C76">
        <w:rPr>
          <w:rFonts w:ascii="Arial" w:hAnsi="Arial" w:cs="Arial"/>
        </w:rPr>
        <w:t>s</w:t>
      </w:r>
      <w:r w:rsidR="00E03BB7">
        <w:rPr>
          <w:rFonts w:ascii="Arial" w:hAnsi="Arial" w:cs="Arial"/>
        </w:rPr>
        <w:t>lovenia</w:t>
      </w:r>
      <w:r w:rsidR="00473C76">
        <w:rPr>
          <w:rFonts w:ascii="Arial" w:hAnsi="Arial" w:cs="Arial"/>
        </w:rPr>
        <w:t>,</w:t>
      </w:r>
      <w:r w:rsidR="00FA33A8">
        <w:rPr>
          <w:rFonts w:ascii="Arial" w:hAnsi="Arial" w:cs="Arial"/>
        </w:rPr>
        <w:t xml:space="preserve"> Estonia,</w:t>
      </w:r>
      <w:r w:rsidR="00220421">
        <w:rPr>
          <w:rFonts w:ascii="Arial" w:hAnsi="Arial" w:cs="Arial"/>
        </w:rPr>
        <w:t xml:space="preserve"> Hungría,</w:t>
      </w:r>
      <w:r w:rsidR="008377F7">
        <w:rPr>
          <w:rFonts w:ascii="Arial" w:hAnsi="Arial" w:cs="Arial"/>
        </w:rPr>
        <w:t xml:space="preserve"> Letonia,</w:t>
      </w:r>
      <w:r w:rsidR="00360EA3">
        <w:rPr>
          <w:rFonts w:ascii="Arial" w:hAnsi="Arial" w:cs="Arial"/>
        </w:rPr>
        <w:t xml:space="preserve"> </w:t>
      </w:r>
      <w:r w:rsidR="009E2A25">
        <w:rPr>
          <w:rFonts w:ascii="Arial" w:hAnsi="Arial" w:cs="Arial"/>
        </w:rPr>
        <w:t>L</w:t>
      </w:r>
      <w:r w:rsidR="00360EA3">
        <w:rPr>
          <w:rFonts w:ascii="Arial" w:hAnsi="Arial" w:cs="Arial"/>
        </w:rPr>
        <w:t>i</w:t>
      </w:r>
      <w:r w:rsidR="009E2A25">
        <w:rPr>
          <w:rFonts w:ascii="Arial" w:hAnsi="Arial" w:cs="Arial"/>
        </w:rPr>
        <w:t>tuania, Montenegro</w:t>
      </w:r>
      <w:r w:rsidR="00360EA3">
        <w:rPr>
          <w:rFonts w:ascii="Arial" w:hAnsi="Arial" w:cs="Arial"/>
        </w:rPr>
        <w:t>,</w:t>
      </w:r>
      <w:r w:rsidR="00095BD6">
        <w:rPr>
          <w:rFonts w:ascii="Arial" w:hAnsi="Arial" w:cs="Arial"/>
        </w:rPr>
        <w:t xml:space="preserve"> Ma</w:t>
      </w:r>
      <w:r w:rsidR="00992DA0">
        <w:rPr>
          <w:rFonts w:ascii="Arial" w:hAnsi="Arial" w:cs="Arial"/>
        </w:rPr>
        <w:t>c</w:t>
      </w:r>
      <w:r w:rsidR="00095BD6">
        <w:rPr>
          <w:rFonts w:ascii="Arial" w:hAnsi="Arial" w:cs="Arial"/>
        </w:rPr>
        <w:t>edonia del Norte, Polo</w:t>
      </w:r>
      <w:r w:rsidR="00992DA0">
        <w:rPr>
          <w:rFonts w:ascii="Arial" w:hAnsi="Arial" w:cs="Arial"/>
        </w:rPr>
        <w:t>nia</w:t>
      </w:r>
      <w:r w:rsidR="009A4CB0">
        <w:rPr>
          <w:rFonts w:ascii="Arial" w:hAnsi="Arial" w:cs="Arial"/>
        </w:rPr>
        <w:t xml:space="preserve"> </w:t>
      </w:r>
      <w:r w:rsidR="009507FE">
        <w:rPr>
          <w:rFonts w:ascii="Arial" w:hAnsi="Arial" w:cs="Arial"/>
        </w:rPr>
        <w:t>y</w:t>
      </w:r>
      <w:r w:rsidR="000106DE">
        <w:rPr>
          <w:rFonts w:ascii="Arial" w:hAnsi="Arial" w:cs="Arial"/>
        </w:rPr>
        <w:t xml:space="preserve"> Rumania</w:t>
      </w:r>
    </w:p>
    <w:p w14:paraId="172C51A9" w14:textId="1FE0219E" w:rsidR="00CB1562" w:rsidRPr="00A33C76" w:rsidRDefault="0033685C" w:rsidP="00CB1562">
      <w:pPr>
        <w:rPr>
          <w:rFonts w:ascii="Arial" w:hAnsi="Arial" w:cs="Arial"/>
        </w:rPr>
      </w:pPr>
      <w:r>
        <w:t xml:space="preserve"> </w:t>
      </w:r>
      <w:r w:rsidR="0098683A" w:rsidRPr="00A33C76">
        <w:rPr>
          <w:rFonts w:ascii="Arial" w:hAnsi="Arial" w:cs="Arial"/>
        </w:rPr>
        <w:t>20</w:t>
      </w:r>
      <w:r w:rsidR="003E27FB" w:rsidRPr="00A33C76">
        <w:rPr>
          <w:rFonts w:ascii="Arial" w:hAnsi="Arial" w:cs="Arial"/>
          <w:i/>
          <w:iCs/>
        </w:rPr>
        <w:t>.-</w:t>
      </w:r>
      <w:r w:rsidR="00FC0B08" w:rsidRPr="00A33C76">
        <w:rPr>
          <w:rFonts w:ascii="Arial" w:hAnsi="Arial" w:cs="Arial"/>
          <w:i/>
          <w:iCs/>
        </w:rPr>
        <w:t>“¿Se est</w:t>
      </w:r>
      <w:r w:rsidR="00E030E0" w:rsidRPr="00A33C76">
        <w:rPr>
          <w:rFonts w:ascii="Arial" w:hAnsi="Arial" w:cs="Arial"/>
          <w:i/>
          <w:iCs/>
        </w:rPr>
        <w:t xml:space="preserve">á preparando Rusia para invadir Ucrania </w:t>
      </w:r>
      <w:r w:rsidR="00113856" w:rsidRPr="00A33C76">
        <w:rPr>
          <w:rFonts w:ascii="Arial" w:hAnsi="Arial" w:cs="Arial"/>
          <w:i/>
          <w:iCs/>
        </w:rPr>
        <w:t>y que pretende Putin?”</w:t>
      </w:r>
      <w:r w:rsidR="0096636F" w:rsidRPr="00A33C76">
        <w:rPr>
          <w:rFonts w:ascii="Arial" w:hAnsi="Arial" w:cs="Arial"/>
          <w:i/>
          <w:iCs/>
        </w:rPr>
        <w:t xml:space="preserve">, </w:t>
      </w:r>
      <w:r w:rsidR="0096636F" w:rsidRPr="00A33C76">
        <w:rPr>
          <w:rFonts w:ascii="Arial" w:hAnsi="Arial" w:cs="Arial"/>
        </w:rPr>
        <w:t xml:space="preserve">Paul Kirby, </w:t>
      </w:r>
      <w:r w:rsidR="0096636F" w:rsidRPr="00A33C76">
        <w:rPr>
          <w:rFonts w:ascii="Arial" w:hAnsi="Arial" w:cs="Arial"/>
          <w:i/>
          <w:iCs/>
        </w:rPr>
        <w:t>BBC N</w:t>
      </w:r>
      <w:r w:rsidR="00984E4E" w:rsidRPr="00A33C76">
        <w:rPr>
          <w:rFonts w:ascii="Arial" w:hAnsi="Arial" w:cs="Arial"/>
          <w:i/>
          <w:iCs/>
        </w:rPr>
        <w:t>ews</w:t>
      </w:r>
      <w:r w:rsidR="006354B8" w:rsidRPr="00A33C76">
        <w:rPr>
          <w:rFonts w:ascii="Arial" w:hAnsi="Arial" w:cs="Arial"/>
        </w:rPr>
        <w:t>, enero 28</w:t>
      </w:r>
      <w:r w:rsidR="008867A2" w:rsidRPr="00A33C76">
        <w:rPr>
          <w:rFonts w:ascii="Arial" w:hAnsi="Arial" w:cs="Arial"/>
        </w:rPr>
        <w:t>, 2022</w:t>
      </w:r>
    </w:p>
    <w:p w14:paraId="1A41D713" w14:textId="76C2B639" w:rsidR="00CB1562" w:rsidRPr="00911024" w:rsidRDefault="00A61989" w:rsidP="00CB1562">
      <w:pPr>
        <w:rPr>
          <w:rFonts w:ascii="Arial" w:hAnsi="Arial" w:cs="Arial"/>
          <w:i/>
          <w:iCs/>
          <w:lang w:val="en-US"/>
        </w:rPr>
      </w:pPr>
      <w:r w:rsidRPr="00911024">
        <w:rPr>
          <w:rFonts w:ascii="Arial" w:hAnsi="Arial" w:cs="Arial"/>
          <w:lang w:val="en-US"/>
        </w:rPr>
        <w:t>21.-</w:t>
      </w:r>
      <w:r w:rsidR="00907D80" w:rsidRPr="00911024">
        <w:rPr>
          <w:rFonts w:ascii="Arial" w:hAnsi="Arial" w:cs="Arial"/>
          <w:lang w:val="en-US"/>
        </w:rPr>
        <w:t xml:space="preserve"> “Russia-</w:t>
      </w:r>
      <w:r w:rsidR="00277E31" w:rsidRPr="00911024">
        <w:rPr>
          <w:rFonts w:ascii="Arial" w:hAnsi="Arial" w:cs="Arial"/>
          <w:lang w:val="en-US"/>
        </w:rPr>
        <w:t>Ukraine</w:t>
      </w:r>
      <w:r w:rsidR="00907D80" w:rsidRPr="00911024">
        <w:rPr>
          <w:rFonts w:ascii="Arial" w:hAnsi="Arial" w:cs="Arial"/>
          <w:lang w:val="en-US"/>
        </w:rPr>
        <w:t xml:space="preserve"> Stand</w:t>
      </w:r>
      <w:r w:rsidR="00EB6871" w:rsidRPr="00911024">
        <w:rPr>
          <w:rFonts w:ascii="Arial" w:hAnsi="Arial" w:cs="Arial"/>
          <w:lang w:val="en-US"/>
        </w:rPr>
        <w:t>off-Da</w:t>
      </w:r>
      <w:r w:rsidR="00FD5939" w:rsidRPr="00911024">
        <w:rPr>
          <w:rFonts w:ascii="Arial" w:hAnsi="Arial" w:cs="Arial"/>
          <w:lang w:val="en-US"/>
        </w:rPr>
        <w:t>i</w:t>
      </w:r>
      <w:r w:rsidR="00EB6871" w:rsidRPr="00911024">
        <w:rPr>
          <w:rFonts w:ascii="Arial" w:hAnsi="Arial" w:cs="Arial"/>
          <w:lang w:val="en-US"/>
        </w:rPr>
        <w:t>l</w:t>
      </w:r>
      <w:r w:rsidR="00FD5939" w:rsidRPr="00911024">
        <w:rPr>
          <w:rFonts w:ascii="Arial" w:hAnsi="Arial" w:cs="Arial"/>
          <w:lang w:val="en-US"/>
        </w:rPr>
        <w:t>y Report</w:t>
      </w:r>
      <w:r w:rsidR="00B864E1" w:rsidRPr="00911024">
        <w:rPr>
          <w:rFonts w:ascii="Arial" w:hAnsi="Arial" w:cs="Arial"/>
          <w:lang w:val="en-US"/>
        </w:rPr>
        <w:t>”</w:t>
      </w:r>
      <w:r w:rsidR="00FA69A0" w:rsidRPr="00911024">
        <w:rPr>
          <w:rFonts w:ascii="Arial" w:hAnsi="Arial" w:cs="Arial"/>
          <w:lang w:val="en-US"/>
        </w:rPr>
        <w:t>,</w:t>
      </w:r>
      <w:r w:rsidR="00C27988" w:rsidRPr="00911024">
        <w:rPr>
          <w:rFonts w:ascii="Arial" w:hAnsi="Arial" w:cs="Arial"/>
          <w:lang w:val="en-US"/>
        </w:rPr>
        <w:t xml:space="preserve"> </w:t>
      </w:r>
      <w:r w:rsidR="00C27988" w:rsidRPr="00911024">
        <w:rPr>
          <w:rFonts w:ascii="Arial" w:hAnsi="Arial" w:cs="Arial"/>
          <w:i/>
          <w:iCs/>
          <w:lang w:val="en-US"/>
        </w:rPr>
        <w:t>The Moscow Times</w:t>
      </w:r>
      <w:r w:rsidR="00A635FF" w:rsidRPr="00911024">
        <w:rPr>
          <w:rFonts w:ascii="Arial" w:hAnsi="Arial" w:cs="Arial"/>
          <w:i/>
          <w:iCs/>
          <w:lang w:val="en-US"/>
        </w:rPr>
        <w:t>,</w:t>
      </w:r>
      <w:r w:rsidR="00DB734A" w:rsidRPr="00911024">
        <w:rPr>
          <w:rFonts w:ascii="Arial" w:hAnsi="Arial" w:cs="Arial"/>
          <w:i/>
          <w:iCs/>
          <w:lang w:val="en-US"/>
        </w:rPr>
        <w:t xml:space="preserve"> </w:t>
      </w:r>
      <w:r w:rsidR="00DB734A" w:rsidRPr="00911024">
        <w:rPr>
          <w:lang w:val="en-US"/>
        </w:rPr>
        <w:t>f</w:t>
      </w:r>
      <w:r w:rsidR="00A635FF" w:rsidRPr="00911024">
        <w:rPr>
          <w:lang w:val="en-US"/>
        </w:rPr>
        <w:t xml:space="preserve">ebrero </w:t>
      </w:r>
      <w:r w:rsidR="00DB734A" w:rsidRPr="00911024">
        <w:rPr>
          <w:lang w:val="en-US"/>
        </w:rPr>
        <w:t>3</w:t>
      </w:r>
      <w:r w:rsidR="000447B2" w:rsidRPr="00911024">
        <w:rPr>
          <w:lang w:val="en-US"/>
        </w:rPr>
        <w:t>, 2022</w:t>
      </w:r>
      <w:r w:rsidR="00AD0102" w:rsidRPr="00911024">
        <w:rPr>
          <w:lang w:val="en-US"/>
        </w:rPr>
        <w:t>.</w:t>
      </w:r>
    </w:p>
    <w:p w14:paraId="305E78F2" w14:textId="0D5F5F1F" w:rsidR="00CE4424" w:rsidRPr="00911024" w:rsidRDefault="0030538E" w:rsidP="00A97DE7">
      <w:pPr>
        <w:tabs>
          <w:tab w:val="left" w:pos="3220"/>
        </w:tabs>
        <w:rPr>
          <w:rFonts w:ascii="Arial" w:hAnsi="Arial" w:cs="Arial"/>
          <w:i/>
          <w:iCs/>
          <w:noProof/>
        </w:rPr>
      </w:pPr>
      <w:r w:rsidRPr="00911024">
        <w:rPr>
          <w:rFonts w:ascii="Arial" w:hAnsi="Arial" w:cs="Arial"/>
          <w:noProof/>
        </w:rPr>
        <w:t xml:space="preserve">22.- </w:t>
      </w:r>
      <w:r w:rsidRPr="00911024">
        <w:rPr>
          <w:rFonts w:ascii="Arial" w:hAnsi="Arial" w:cs="Arial"/>
          <w:i/>
          <w:iCs/>
          <w:noProof/>
        </w:rPr>
        <w:t>Ibidem</w:t>
      </w:r>
      <w:r w:rsidR="009A7FF8" w:rsidRPr="00911024">
        <w:rPr>
          <w:rFonts w:ascii="Arial" w:hAnsi="Arial" w:cs="Arial"/>
          <w:i/>
          <w:iCs/>
          <w:noProof/>
        </w:rPr>
        <w:t>.</w:t>
      </w:r>
    </w:p>
    <w:p w14:paraId="4F569EA4" w14:textId="4927BBD5" w:rsidR="009A7FF8" w:rsidRPr="00911024" w:rsidRDefault="009A7FF8" w:rsidP="00A97DE7">
      <w:pPr>
        <w:tabs>
          <w:tab w:val="left" w:pos="3220"/>
        </w:tabs>
        <w:rPr>
          <w:rFonts w:ascii="Arial" w:hAnsi="Arial" w:cs="Arial"/>
          <w:noProof/>
        </w:rPr>
      </w:pPr>
      <w:r w:rsidRPr="00911024">
        <w:rPr>
          <w:rFonts w:ascii="Arial" w:hAnsi="Arial" w:cs="Arial"/>
          <w:noProof/>
        </w:rPr>
        <w:t>23</w:t>
      </w:r>
      <w:r w:rsidR="004E5CCE" w:rsidRPr="00911024">
        <w:rPr>
          <w:rFonts w:ascii="Arial" w:hAnsi="Arial" w:cs="Arial"/>
          <w:noProof/>
        </w:rPr>
        <w:t>.-A</w:t>
      </w:r>
      <w:r w:rsidR="00EE3193" w:rsidRPr="00911024">
        <w:rPr>
          <w:rFonts w:ascii="Arial" w:hAnsi="Arial" w:cs="Arial"/>
          <w:noProof/>
        </w:rPr>
        <w:t>ljazeera,</w:t>
      </w:r>
      <w:r w:rsidR="00FD35B8" w:rsidRPr="00911024">
        <w:rPr>
          <w:rFonts w:ascii="Arial" w:hAnsi="Arial" w:cs="Arial"/>
          <w:noProof/>
        </w:rPr>
        <w:t xml:space="preserve"> 23 de enero, 2022</w:t>
      </w:r>
    </w:p>
    <w:p w14:paraId="6554339A" w14:textId="41810310" w:rsidR="00CB1562" w:rsidRPr="00911024" w:rsidRDefault="00E455B0" w:rsidP="00A97DE7">
      <w:pPr>
        <w:tabs>
          <w:tab w:val="left" w:pos="3220"/>
        </w:tabs>
        <w:rPr>
          <w:rFonts w:ascii="Arial" w:hAnsi="Arial" w:cs="Arial"/>
        </w:rPr>
      </w:pPr>
      <w:r w:rsidRPr="00911024">
        <w:rPr>
          <w:rFonts w:ascii="Arial" w:hAnsi="Arial" w:cs="Arial"/>
          <w:noProof/>
        </w:rPr>
        <w:t>2</w:t>
      </w:r>
      <w:r w:rsidR="007F2F46" w:rsidRPr="00911024">
        <w:rPr>
          <w:rFonts w:ascii="Arial" w:hAnsi="Arial" w:cs="Arial"/>
          <w:noProof/>
        </w:rPr>
        <w:t>4</w:t>
      </w:r>
      <w:r w:rsidRPr="00911024">
        <w:rPr>
          <w:rFonts w:ascii="Arial" w:hAnsi="Arial" w:cs="Arial"/>
          <w:noProof/>
        </w:rPr>
        <w:t>.-</w:t>
      </w:r>
      <w:r w:rsidR="009D22AF" w:rsidRPr="00911024">
        <w:rPr>
          <w:rFonts w:ascii="Arial" w:hAnsi="Arial" w:cs="Arial"/>
          <w:i/>
          <w:iCs/>
          <w:noProof/>
        </w:rPr>
        <w:t>CNN World,</w:t>
      </w:r>
      <w:r w:rsidR="009D22AF" w:rsidRPr="00911024">
        <w:rPr>
          <w:rFonts w:ascii="Arial" w:hAnsi="Arial" w:cs="Arial"/>
          <w:noProof/>
        </w:rPr>
        <w:t xml:space="preserve"> </w:t>
      </w:r>
      <w:r w:rsidR="00745190" w:rsidRPr="00911024">
        <w:rPr>
          <w:rFonts w:ascii="Arial" w:hAnsi="Arial" w:cs="Arial"/>
          <w:noProof/>
        </w:rPr>
        <w:t>febrero 4,</w:t>
      </w:r>
      <w:r w:rsidR="00DE7620" w:rsidRPr="00911024">
        <w:rPr>
          <w:rFonts w:ascii="Arial" w:hAnsi="Arial" w:cs="Arial"/>
          <w:noProof/>
        </w:rPr>
        <w:t xml:space="preserve"> </w:t>
      </w:r>
      <w:r w:rsidR="00745190" w:rsidRPr="00911024">
        <w:rPr>
          <w:rFonts w:ascii="Arial" w:hAnsi="Arial" w:cs="Arial"/>
          <w:noProof/>
        </w:rPr>
        <w:t>2022</w:t>
      </w:r>
      <w:r w:rsidR="009E6C2D" w:rsidRPr="00911024">
        <w:rPr>
          <w:rFonts w:ascii="Arial" w:hAnsi="Arial" w:cs="Arial"/>
          <w:noProof/>
        </w:rPr>
        <w:t>.</w:t>
      </w:r>
      <w:r w:rsidR="00A97DE7" w:rsidRPr="00911024">
        <w:rPr>
          <w:rFonts w:ascii="Arial" w:hAnsi="Arial" w:cs="Arial"/>
          <w:noProof/>
        </w:rPr>
        <w:t xml:space="preserve">                                                  </w:t>
      </w:r>
    </w:p>
    <w:p w14:paraId="1354073F" w14:textId="7E487535" w:rsidR="00CB1562" w:rsidRPr="00911024" w:rsidRDefault="00AE2CBB" w:rsidP="00CB1562">
      <w:pPr>
        <w:rPr>
          <w:rFonts w:ascii="Arial" w:hAnsi="Arial" w:cs="Arial"/>
        </w:rPr>
      </w:pPr>
      <w:r w:rsidRPr="00911024">
        <w:rPr>
          <w:rFonts w:ascii="Arial" w:hAnsi="Arial" w:cs="Arial"/>
        </w:rPr>
        <w:t>2</w:t>
      </w:r>
      <w:r w:rsidR="007F2F46" w:rsidRPr="00911024">
        <w:rPr>
          <w:rFonts w:ascii="Arial" w:hAnsi="Arial" w:cs="Arial"/>
        </w:rPr>
        <w:t>5</w:t>
      </w:r>
      <w:r w:rsidRPr="00911024">
        <w:rPr>
          <w:rFonts w:ascii="Arial" w:hAnsi="Arial" w:cs="Arial"/>
        </w:rPr>
        <w:t xml:space="preserve">.- </w:t>
      </w:r>
      <w:r w:rsidR="007863FC" w:rsidRPr="00911024">
        <w:rPr>
          <w:rFonts w:ascii="Arial" w:hAnsi="Arial" w:cs="Arial"/>
        </w:rPr>
        <w:t>Agencia Reuters,</w:t>
      </w:r>
      <w:r w:rsidR="00A30FA6" w:rsidRPr="00911024">
        <w:rPr>
          <w:rFonts w:ascii="Arial" w:hAnsi="Arial" w:cs="Arial"/>
        </w:rPr>
        <w:t xml:space="preserve"> febrero</w:t>
      </w:r>
      <w:r w:rsidR="00FF543E" w:rsidRPr="00911024">
        <w:rPr>
          <w:rFonts w:ascii="Arial" w:hAnsi="Arial" w:cs="Arial"/>
        </w:rPr>
        <w:t xml:space="preserve"> 4</w:t>
      </w:r>
      <w:r w:rsidR="00B57976" w:rsidRPr="00911024">
        <w:rPr>
          <w:rFonts w:ascii="Arial" w:hAnsi="Arial" w:cs="Arial"/>
        </w:rPr>
        <w:t>,</w:t>
      </w:r>
      <w:r w:rsidR="00A30FA6" w:rsidRPr="00911024">
        <w:rPr>
          <w:rFonts w:ascii="Arial" w:hAnsi="Arial" w:cs="Arial"/>
        </w:rPr>
        <w:t xml:space="preserve"> 2022</w:t>
      </w:r>
      <w:r w:rsidR="00B57976" w:rsidRPr="00911024">
        <w:rPr>
          <w:rFonts w:ascii="Arial" w:hAnsi="Arial" w:cs="Arial"/>
        </w:rPr>
        <w:t>.</w:t>
      </w:r>
    </w:p>
    <w:p w14:paraId="2994209E" w14:textId="284F7023" w:rsidR="00CB1562" w:rsidRPr="00911024" w:rsidRDefault="00920905" w:rsidP="00E53D98">
      <w:pPr>
        <w:jc w:val="both"/>
        <w:rPr>
          <w:rFonts w:ascii="Arial" w:hAnsi="Arial" w:cs="Arial"/>
        </w:rPr>
      </w:pPr>
      <w:r w:rsidRPr="00911024">
        <w:rPr>
          <w:rFonts w:ascii="Arial" w:hAnsi="Arial" w:cs="Arial"/>
        </w:rPr>
        <w:t>2</w:t>
      </w:r>
      <w:r w:rsidR="007F2F46" w:rsidRPr="00911024">
        <w:rPr>
          <w:rFonts w:ascii="Arial" w:hAnsi="Arial" w:cs="Arial"/>
        </w:rPr>
        <w:t>6</w:t>
      </w:r>
      <w:r w:rsidR="006A5BD3" w:rsidRPr="00911024">
        <w:rPr>
          <w:rFonts w:ascii="Arial" w:hAnsi="Arial" w:cs="Arial"/>
        </w:rPr>
        <w:t>.-</w:t>
      </w:r>
      <w:r w:rsidR="00882B09" w:rsidRPr="00911024">
        <w:rPr>
          <w:rFonts w:ascii="Arial" w:hAnsi="Arial" w:cs="Arial"/>
        </w:rPr>
        <w:t xml:space="preserve"> Curiosamente </w:t>
      </w:r>
      <w:r w:rsidR="00C779BE" w:rsidRPr="00911024">
        <w:rPr>
          <w:rFonts w:ascii="Arial" w:hAnsi="Arial" w:cs="Arial"/>
        </w:rPr>
        <w:t>en la actualidad g</w:t>
      </w:r>
      <w:r w:rsidR="00AE1606" w:rsidRPr="00911024">
        <w:rPr>
          <w:rFonts w:ascii="Arial" w:hAnsi="Arial" w:cs="Arial"/>
        </w:rPr>
        <w:t>o</w:t>
      </w:r>
      <w:r w:rsidR="00C779BE" w:rsidRPr="00911024">
        <w:rPr>
          <w:rFonts w:ascii="Arial" w:hAnsi="Arial" w:cs="Arial"/>
        </w:rPr>
        <w:t>bi</w:t>
      </w:r>
      <w:r w:rsidR="00AE1606" w:rsidRPr="00911024">
        <w:rPr>
          <w:rFonts w:ascii="Arial" w:hAnsi="Arial" w:cs="Arial"/>
        </w:rPr>
        <w:t>e</w:t>
      </w:r>
      <w:r w:rsidR="00C779BE" w:rsidRPr="00911024">
        <w:rPr>
          <w:rFonts w:ascii="Arial" w:hAnsi="Arial" w:cs="Arial"/>
        </w:rPr>
        <w:t xml:space="preserve">rnan dos </w:t>
      </w:r>
      <w:r w:rsidR="00AE1606" w:rsidRPr="00911024">
        <w:rPr>
          <w:rFonts w:ascii="Arial" w:hAnsi="Arial" w:cs="Arial"/>
        </w:rPr>
        <w:t>P</w:t>
      </w:r>
      <w:r w:rsidR="00C779BE" w:rsidRPr="00911024">
        <w:rPr>
          <w:rFonts w:ascii="Arial" w:hAnsi="Arial" w:cs="Arial"/>
        </w:rPr>
        <w:t>residentes</w:t>
      </w:r>
      <w:r w:rsidR="00AE1606" w:rsidRPr="00911024">
        <w:rPr>
          <w:rFonts w:ascii="Arial" w:hAnsi="Arial" w:cs="Arial"/>
        </w:rPr>
        <w:t xml:space="preserve"> cuyos países están siendo amenazados</w:t>
      </w:r>
      <w:r w:rsidR="00D204AF" w:rsidRPr="00911024">
        <w:rPr>
          <w:rFonts w:ascii="Arial" w:hAnsi="Arial" w:cs="Arial"/>
        </w:rPr>
        <w:t xml:space="preserve"> en su integridad territorial</w:t>
      </w:r>
      <w:r w:rsidR="00AE1606" w:rsidRPr="00911024">
        <w:rPr>
          <w:rFonts w:ascii="Arial" w:hAnsi="Arial" w:cs="Arial"/>
        </w:rPr>
        <w:t xml:space="preserve"> por </w:t>
      </w:r>
      <w:r w:rsidR="002C5D1F" w:rsidRPr="00911024">
        <w:rPr>
          <w:rFonts w:ascii="Arial" w:hAnsi="Arial" w:cs="Arial"/>
        </w:rPr>
        <w:t>la nueva alianza China</w:t>
      </w:r>
      <w:r w:rsidR="002C13EA" w:rsidRPr="00911024">
        <w:rPr>
          <w:rFonts w:ascii="Arial" w:hAnsi="Arial" w:cs="Arial"/>
        </w:rPr>
        <w:t xml:space="preserve"> </w:t>
      </w:r>
      <w:r w:rsidR="00E53D98" w:rsidRPr="00911024">
        <w:rPr>
          <w:rFonts w:ascii="Arial" w:hAnsi="Arial" w:cs="Arial"/>
        </w:rPr>
        <w:t>-</w:t>
      </w:r>
      <w:r w:rsidR="002C5D1F" w:rsidRPr="00911024">
        <w:rPr>
          <w:rFonts w:ascii="Arial" w:hAnsi="Arial" w:cs="Arial"/>
        </w:rPr>
        <w:t xml:space="preserve"> Rusia</w:t>
      </w:r>
      <w:r w:rsidR="002C13EA" w:rsidRPr="00911024">
        <w:rPr>
          <w:rFonts w:ascii="Arial" w:hAnsi="Arial" w:cs="Arial"/>
        </w:rPr>
        <w:t>,</w:t>
      </w:r>
      <w:r w:rsidR="00D204AF" w:rsidRPr="00911024">
        <w:rPr>
          <w:rFonts w:ascii="Arial" w:hAnsi="Arial" w:cs="Arial"/>
        </w:rPr>
        <w:t xml:space="preserve"> quienes ant</w:t>
      </w:r>
      <w:r w:rsidR="00E84ED7" w:rsidRPr="00911024">
        <w:rPr>
          <w:rFonts w:ascii="Arial" w:hAnsi="Arial" w:cs="Arial"/>
        </w:rPr>
        <w:t xml:space="preserve">es de incursionar en la </w:t>
      </w:r>
      <w:r w:rsidR="00E53D98" w:rsidRPr="00911024">
        <w:rPr>
          <w:rFonts w:ascii="Arial" w:hAnsi="Arial" w:cs="Arial"/>
        </w:rPr>
        <w:t>política</w:t>
      </w:r>
      <w:r w:rsidR="00E84ED7" w:rsidRPr="00911024">
        <w:rPr>
          <w:rFonts w:ascii="Arial" w:hAnsi="Arial" w:cs="Arial"/>
        </w:rPr>
        <w:t xml:space="preserve"> fueron humoristas </w:t>
      </w:r>
      <w:r w:rsidR="002C13EA" w:rsidRPr="00911024">
        <w:rPr>
          <w:rFonts w:ascii="Arial" w:hAnsi="Arial" w:cs="Arial"/>
        </w:rPr>
        <w:t>y personajes televisivos</w:t>
      </w:r>
      <w:r w:rsidR="00A232A0" w:rsidRPr="00911024">
        <w:rPr>
          <w:rFonts w:ascii="Arial" w:hAnsi="Arial" w:cs="Arial"/>
        </w:rPr>
        <w:t>. Uno es el presidente de Filipinas Rodrigo Duterte</w:t>
      </w:r>
      <w:r w:rsidR="00B55C71" w:rsidRPr="00911024">
        <w:rPr>
          <w:rFonts w:ascii="Arial" w:hAnsi="Arial" w:cs="Arial"/>
        </w:rPr>
        <w:t>,</w:t>
      </w:r>
      <w:r w:rsidR="00A232A0" w:rsidRPr="00911024">
        <w:rPr>
          <w:rFonts w:ascii="Arial" w:hAnsi="Arial" w:cs="Arial"/>
        </w:rPr>
        <w:t xml:space="preserve"> quien enfrenta la pretensión de China sobre territorio insular de Fi</w:t>
      </w:r>
      <w:r w:rsidR="00B55C71" w:rsidRPr="00911024">
        <w:rPr>
          <w:rFonts w:ascii="Arial" w:hAnsi="Arial" w:cs="Arial"/>
        </w:rPr>
        <w:t>l</w:t>
      </w:r>
      <w:r w:rsidR="00A232A0" w:rsidRPr="00911024">
        <w:rPr>
          <w:rFonts w:ascii="Arial" w:hAnsi="Arial" w:cs="Arial"/>
        </w:rPr>
        <w:t>ipinas en la</w:t>
      </w:r>
      <w:r w:rsidR="00B55C71" w:rsidRPr="00911024">
        <w:rPr>
          <w:rFonts w:ascii="Arial" w:hAnsi="Arial" w:cs="Arial"/>
        </w:rPr>
        <w:t xml:space="preserve">s Islas </w:t>
      </w:r>
      <w:r w:rsidR="00474F86" w:rsidRPr="00911024">
        <w:rPr>
          <w:rFonts w:ascii="Arial" w:hAnsi="Arial" w:cs="Arial"/>
        </w:rPr>
        <w:t>Spratly</w:t>
      </w:r>
      <w:r w:rsidR="00007491" w:rsidRPr="00911024">
        <w:rPr>
          <w:rFonts w:ascii="Arial" w:hAnsi="Arial" w:cs="Arial"/>
        </w:rPr>
        <w:t>,</w:t>
      </w:r>
      <w:r w:rsidR="00474F86" w:rsidRPr="00911024">
        <w:rPr>
          <w:rFonts w:ascii="Arial" w:hAnsi="Arial" w:cs="Arial"/>
        </w:rPr>
        <w:t xml:space="preserve"> en el Océano Pac</w:t>
      </w:r>
      <w:r w:rsidR="00EE11CF" w:rsidRPr="00911024">
        <w:rPr>
          <w:rFonts w:ascii="Arial" w:hAnsi="Arial" w:cs="Arial"/>
        </w:rPr>
        <w:t>ífic</w:t>
      </w:r>
      <w:r w:rsidR="00474F86" w:rsidRPr="00911024">
        <w:rPr>
          <w:rFonts w:ascii="Arial" w:hAnsi="Arial" w:cs="Arial"/>
        </w:rPr>
        <w:t>o</w:t>
      </w:r>
      <w:r w:rsidR="00EE11CF" w:rsidRPr="00911024">
        <w:rPr>
          <w:rFonts w:ascii="Arial" w:hAnsi="Arial" w:cs="Arial"/>
        </w:rPr>
        <w:t>. El otro es el actual presidente de Ucrania</w:t>
      </w:r>
      <w:r w:rsidR="0041391C" w:rsidRPr="00911024">
        <w:rPr>
          <w:rFonts w:ascii="Arial" w:hAnsi="Arial" w:cs="Arial"/>
        </w:rPr>
        <w:t xml:space="preserve"> </w:t>
      </w:r>
      <w:r w:rsidR="0041391C" w:rsidRPr="00911024">
        <w:rPr>
          <w:rFonts w:ascii="Arial" w:hAnsi="Arial" w:cs="Arial"/>
        </w:rPr>
        <w:t>Volodymyr Zelenskyy</w:t>
      </w:r>
      <w:r w:rsidR="00B818A0" w:rsidRPr="00911024">
        <w:rPr>
          <w:rFonts w:ascii="Arial" w:hAnsi="Arial" w:cs="Arial"/>
        </w:rPr>
        <w:t>.</w:t>
      </w:r>
      <w:r w:rsidR="00A232A0" w:rsidRPr="00911024">
        <w:rPr>
          <w:rFonts w:ascii="Arial" w:hAnsi="Arial" w:cs="Arial"/>
        </w:rPr>
        <w:t xml:space="preserve"> </w:t>
      </w:r>
      <w:r w:rsidR="002C5D1F" w:rsidRPr="00911024">
        <w:rPr>
          <w:rFonts w:ascii="Arial" w:hAnsi="Arial" w:cs="Arial"/>
        </w:rPr>
        <w:t xml:space="preserve"> </w:t>
      </w:r>
      <w:r w:rsidR="00C779BE" w:rsidRPr="00911024">
        <w:rPr>
          <w:rFonts w:ascii="Arial" w:hAnsi="Arial" w:cs="Arial"/>
        </w:rPr>
        <w:t xml:space="preserve"> </w:t>
      </w:r>
    </w:p>
    <w:p w14:paraId="3F10DD5B" w14:textId="3BD91605" w:rsidR="00CB1562" w:rsidRPr="00911024" w:rsidRDefault="006A5BD3" w:rsidP="00CB1562">
      <w:pPr>
        <w:rPr>
          <w:rFonts w:ascii="Arial" w:hAnsi="Arial" w:cs="Arial"/>
        </w:rPr>
      </w:pPr>
      <w:r w:rsidRPr="00911024">
        <w:rPr>
          <w:rFonts w:ascii="Arial" w:hAnsi="Arial" w:cs="Arial"/>
        </w:rPr>
        <w:t>2</w:t>
      </w:r>
      <w:r w:rsidR="007F2F46" w:rsidRPr="00911024">
        <w:rPr>
          <w:rFonts w:ascii="Arial" w:hAnsi="Arial" w:cs="Arial"/>
        </w:rPr>
        <w:t>7</w:t>
      </w:r>
      <w:r w:rsidRPr="00911024">
        <w:rPr>
          <w:rFonts w:ascii="Arial" w:hAnsi="Arial" w:cs="Arial"/>
        </w:rPr>
        <w:t xml:space="preserve">.- CNBC, 2 de </w:t>
      </w:r>
      <w:r w:rsidR="00882B09" w:rsidRPr="00911024">
        <w:rPr>
          <w:rFonts w:ascii="Arial" w:hAnsi="Arial" w:cs="Arial"/>
        </w:rPr>
        <w:t>febrero 2022</w:t>
      </w:r>
      <w:r w:rsidR="0018178B" w:rsidRPr="00911024">
        <w:rPr>
          <w:rFonts w:ascii="Arial" w:hAnsi="Arial" w:cs="Arial"/>
        </w:rPr>
        <w:t xml:space="preserve"> </w:t>
      </w:r>
    </w:p>
    <w:p w14:paraId="3054AA79" w14:textId="5EEE2B0B" w:rsidR="00B21173" w:rsidRDefault="001221D1" w:rsidP="00B21173">
      <w:pPr>
        <w:jc w:val="both"/>
        <w:rPr>
          <w:rFonts w:ascii="Arial" w:hAnsi="Arial" w:cs="Arial"/>
          <w:noProof/>
        </w:rPr>
      </w:pPr>
      <w:r w:rsidRPr="00911024">
        <w:rPr>
          <w:rFonts w:ascii="Arial" w:hAnsi="Arial" w:cs="Arial"/>
          <w:noProof/>
        </w:rPr>
        <w:t>2</w:t>
      </w:r>
      <w:r w:rsidR="005F2BFF">
        <w:rPr>
          <w:rFonts w:ascii="Arial" w:hAnsi="Arial" w:cs="Arial"/>
          <w:noProof/>
        </w:rPr>
        <w:t>8</w:t>
      </w:r>
      <w:r w:rsidRPr="00911024">
        <w:rPr>
          <w:rFonts w:ascii="Arial" w:hAnsi="Arial" w:cs="Arial"/>
          <w:noProof/>
        </w:rPr>
        <w:t>.-</w:t>
      </w:r>
      <w:r w:rsidR="004507AF">
        <w:rPr>
          <w:rFonts w:ascii="Arial" w:hAnsi="Arial" w:cs="Arial"/>
          <w:noProof/>
        </w:rPr>
        <w:t xml:space="preserve"> </w:t>
      </w:r>
      <w:r w:rsidR="00ED71B2" w:rsidRPr="00ED71B2">
        <w:rPr>
          <w:rFonts w:ascii="Arial" w:hAnsi="Arial" w:cs="Arial"/>
          <w:i/>
          <w:iCs/>
          <w:noProof/>
        </w:rPr>
        <w:t>Diario El Colombiano</w:t>
      </w:r>
      <w:r w:rsidR="004507AF">
        <w:rPr>
          <w:rFonts w:ascii="Arial" w:hAnsi="Arial" w:cs="Arial"/>
          <w:i/>
          <w:iCs/>
          <w:noProof/>
        </w:rPr>
        <w:t xml:space="preserve"> 5</w:t>
      </w:r>
      <w:r w:rsidR="00833185">
        <w:rPr>
          <w:rFonts w:ascii="Arial" w:hAnsi="Arial" w:cs="Arial"/>
          <w:i/>
          <w:iCs/>
          <w:noProof/>
        </w:rPr>
        <w:t>/2/22.</w:t>
      </w:r>
      <w:r w:rsidR="00091377">
        <w:rPr>
          <w:rFonts w:ascii="Arial" w:hAnsi="Arial" w:cs="Arial"/>
          <w:i/>
          <w:iCs/>
          <w:noProof/>
        </w:rPr>
        <w:t xml:space="preserve"> </w:t>
      </w:r>
      <w:r w:rsidR="00897625">
        <w:rPr>
          <w:rFonts w:ascii="Arial" w:hAnsi="Arial" w:cs="Arial"/>
          <w:noProof/>
        </w:rPr>
        <w:t xml:space="preserve">El 5 de febrero </w:t>
      </w:r>
      <w:r w:rsidR="00082FB5">
        <w:rPr>
          <w:rFonts w:ascii="Arial" w:hAnsi="Arial" w:cs="Arial"/>
          <w:noProof/>
        </w:rPr>
        <w:t xml:space="preserve">el </w:t>
      </w:r>
      <w:r w:rsidR="003B355C">
        <w:rPr>
          <w:rFonts w:ascii="Arial" w:hAnsi="Arial" w:cs="Arial"/>
          <w:noProof/>
        </w:rPr>
        <w:t>P</w:t>
      </w:r>
      <w:r w:rsidR="00082FB5">
        <w:rPr>
          <w:rFonts w:ascii="Arial" w:hAnsi="Arial" w:cs="Arial"/>
          <w:noProof/>
        </w:rPr>
        <w:t>residente Ivan Duque de Colombia</w:t>
      </w:r>
      <w:r w:rsidR="00DC435B">
        <w:rPr>
          <w:rFonts w:ascii="Arial" w:hAnsi="Arial" w:cs="Arial"/>
          <w:noProof/>
        </w:rPr>
        <w:t xml:space="preserve"> </w:t>
      </w:r>
      <w:r w:rsidR="00A251B8">
        <w:rPr>
          <w:rFonts w:ascii="Arial" w:hAnsi="Arial" w:cs="Arial"/>
          <w:noProof/>
        </w:rPr>
        <w:t>-</w:t>
      </w:r>
      <w:r w:rsidR="00DC435B">
        <w:rPr>
          <w:rFonts w:ascii="Arial" w:hAnsi="Arial" w:cs="Arial"/>
          <w:noProof/>
        </w:rPr>
        <w:t xml:space="preserve"> el principal aliado de Estados Unidos en S</w:t>
      </w:r>
      <w:r w:rsidR="008B08E9">
        <w:rPr>
          <w:rFonts w:ascii="Arial" w:hAnsi="Arial" w:cs="Arial"/>
          <w:noProof/>
        </w:rPr>
        <w:t>uramérica -</w:t>
      </w:r>
      <w:r w:rsidR="00082FB5">
        <w:rPr>
          <w:rFonts w:ascii="Arial" w:hAnsi="Arial" w:cs="Arial"/>
          <w:noProof/>
        </w:rPr>
        <w:t xml:space="preserve"> inf</w:t>
      </w:r>
      <w:r w:rsidR="0005575C">
        <w:rPr>
          <w:rFonts w:ascii="Arial" w:hAnsi="Arial" w:cs="Arial"/>
          <w:noProof/>
        </w:rPr>
        <w:t xml:space="preserve">ormó que </w:t>
      </w:r>
      <w:r w:rsidR="00341147">
        <w:rPr>
          <w:rFonts w:ascii="Arial" w:hAnsi="Arial" w:cs="Arial"/>
          <w:noProof/>
        </w:rPr>
        <w:t xml:space="preserve"> hablar</w:t>
      </w:r>
      <w:r w:rsidR="00A00112">
        <w:rPr>
          <w:rFonts w:ascii="Arial" w:hAnsi="Arial" w:cs="Arial"/>
          <w:noProof/>
        </w:rPr>
        <w:t>á con los representan</w:t>
      </w:r>
      <w:r w:rsidR="003B355C">
        <w:rPr>
          <w:rFonts w:ascii="Arial" w:hAnsi="Arial" w:cs="Arial"/>
          <w:noProof/>
        </w:rPr>
        <w:t>t</w:t>
      </w:r>
      <w:r w:rsidR="00A00112">
        <w:rPr>
          <w:rFonts w:ascii="Arial" w:hAnsi="Arial" w:cs="Arial"/>
          <w:noProof/>
        </w:rPr>
        <w:t>es diplomeaticos rusos en B</w:t>
      </w:r>
      <w:r w:rsidR="002830E6">
        <w:rPr>
          <w:rFonts w:ascii="Arial" w:hAnsi="Arial" w:cs="Arial"/>
          <w:noProof/>
        </w:rPr>
        <w:t>ogotá</w:t>
      </w:r>
      <w:r w:rsidR="00B21173">
        <w:rPr>
          <w:rFonts w:ascii="Arial" w:hAnsi="Arial" w:cs="Arial"/>
          <w:noProof/>
        </w:rPr>
        <w:t xml:space="preserve"> p</w:t>
      </w:r>
      <w:r w:rsidR="00544249">
        <w:rPr>
          <w:rFonts w:ascii="Arial" w:hAnsi="Arial" w:cs="Arial"/>
          <w:noProof/>
        </w:rPr>
        <w:t xml:space="preserve">ara que le expliquen </w:t>
      </w:r>
      <w:r w:rsidR="00653B52">
        <w:rPr>
          <w:rFonts w:ascii="Arial" w:hAnsi="Arial" w:cs="Arial"/>
          <w:noProof/>
        </w:rPr>
        <w:t>“</w:t>
      </w:r>
      <w:r w:rsidR="00544249">
        <w:rPr>
          <w:rFonts w:ascii="Arial" w:hAnsi="Arial" w:cs="Arial"/>
          <w:noProof/>
        </w:rPr>
        <w:t>el alcance</w:t>
      </w:r>
      <w:r w:rsidR="00C52E4E">
        <w:rPr>
          <w:rFonts w:ascii="Arial" w:hAnsi="Arial" w:cs="Arial"/>
          <w:noProof/>
        </w:rPr>
        <w:t xml:space="preserve"> y ob</w:t>
      </w:r>
      <w:r w:rsidR="00653B52">
        <w:rPr>
          <w:rFonts w:ascii="Arial" w:hAnsi="Arial" w:cs="Arial"/>
          <w:noProof/>
        </w:rPr>
        <w:t>jetivo”</w:t>
      </w:r>
      <w:r w:rsidR="00BE06F7">
        <w:rPr>
          <w:rFonts w:ascii="Arial" w:hAnsi="Arial" w:cs="Arial"/>
          <w:noProof/>
        </w:rPr>
        <w:t xml:space="preserve"> de la asistencia militar que</w:t>
      </w:r>
      <w:r w:rsidR="00653B52">
        <w:rPr>
          <w:rFonts w:ascii="Arial" w:hAnsi="Arial" w:cs="Arial"/>
          <w:noProof/>
        </w:rPr>
        <w:t xml:space="preserve"> Rusia</w:t>
      </w:r>
      <w:r w:rsidR="00BE06F7">
        <w:rPr>
          <w:rFonts w:ascii="Arial" w:hAnsi="Arial" w:cs="Arial"/>
          <w:noProof/>
        </w:rPr>
        <w:t xml:space="preserve"> le es</w:t>
      </w:r>
      <w:r w:rsidR="00FD4616">
        <w:rPr>
          <w:rFonts w:ascii="Arial" w:hAnsi="Arial" w:cs="Arial"/>
          <w:noProof/>
        </w:rPr>
        <w:t>tá dando a Vene</w:t>
      </w:r>
      <w:r w:rsidR="00E12259">
        <w:rPr>
          <w:rFonts w:ascii="Arial" w:hAnsi="Arial" w:cs="Arial"/>
          <w:noProof/>
        </w:rPr>
        <w:t>zuela</w:t>
      </w:r>
      <w:r w:rsidR="00DC435B">
        <w:rPr>
          <w:rFonts w:ascii="Arial" w:hAnsi="Arial" w:cs="Arial"/>
          <w:noProof/>
        </w:rPr>
        <w:t>.</w:t>
      </w:r>
      <w:r w:rsidR="00544249">
        <w:rPr>
          <w:rFonts w:ascii="Arial" w:hAnsi="Arial" w:cs="Arial"/>
          <w:noProof/>
        </w:rPr>
        <w:t xml:space="preserve"> </w:t>
      </w:r>
    </w:p>
    <w:p w14:paraId="0BEEE6F9" w14:textId="4CCF65F8" w:rsidR="00CB1562" w:rsidRDefault="00897625" w:rsidP="00BC753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>29.-</w:t>
      </w:r>
      <w:r w:rsidR="001221D1" w:rsidRPr="00911024">
        <w:rPr>
          <w:rFonts w:ascii="Arial" w:hAnsi="Arial" w:cs="Arial"/>
          <w:noProof/>
        </w:rPr>
        <w:t xml:space="preserve"> La Republica Popular China es el principal comprador del cobre exp</w:t>
      </w:r>
      <w:r w:rsidR="004A276F" w:rsidRPr="00911024">
        <w:rPr>
          <w:rFonts w:ascii="Arial" w:hAnsi="Arial" w:cs="Arial"/>
          <w:noProof/>
        </w:rPr>
        <w:t>o</w:t>
      </w:r>
      <w:r w:rsidR="001221D1" w:rsidRPr="00911024">
        <w:rPr>
          <w:rFonts w:ascii="Arial" w:hAnsi="Arial" w:cs="Arial"/>
          <w:noProof/>
        </w:rPr>
        <w:t>rtado po</w:t>
      </w:r>
      <w:r w:rsidR="00444E6F" w:rsidRPr="00911024">
        <w:rPr>
          <w:rFonts w:ascii="Arial" w:hAnsi="Arial" w:cs="Arial"/>
          <w:noProof/>
        </w:rPr>
        <w:t>r Chile</w:t>
      </w:r>
      <w:r w:rsidR="00A10106">
        <w:rPr>
          <w:rFonts w:ascii="Arial" w:hAnsi="Arial" w:cs="Arial"/>
          <w:noProof/>
        </w:rPr>
        <w:t xml:space="preserve">. Entre enero </w:t>
      </w:r>
      <w:r w:rsidR="00870F9F">
        <w:rPr>
          <w:rFonts w:ascii="Arial" w:hAnsi="Arial" w:cs="Arial"/>
          <w:noProof/>
        </w:rPr>
        <w:t xml:space="preserve">y </w:t>
      </w:r>
      <w:r w:rsidR="00F348FE">
        <w:rPr>
          <w:rFonts w:ascii="Arial" w:hAnsi="Arial" w:cs="Arial"/>
          <w:noProof/>
        </w:rPr>
        <w:t>a</w:t>
      </w:r>
      <w:r w:rsidR="00870F9F">
        <w:rPr>
          <w:rFonts w:ascii="Arial" w:hAnsi="Arial" w:cs="Arial"/>
          <w:noProof/>
        </w:rPr>
        <w:t>bril de 2021 Chile expo</w:t>
      </w:r>
      <w:r w:rsidR="00BC7533">
        <w:rPr>
          <w:rFonts w:ascii="Arial" w:hAnsi="Arial" w:cs="Arial"/>
          <w:noProof/>
        </w:rPr>
        <w:t>rtó</w:t>
      </w:r>
      <w:r w:rsidR="0018178B" w:rsidRPr="00911024">
        <w:rPr>
          <w:rFonts w:ascii="Arial" w:hAnsi="Arial" w:cs="Arial"/>
          <w:noProof/>
        </w:rPr>
        <w:t xml:space="preserve"> </w:t>
      </w:r>
      <w:r w:rsidR="00BC7533">
        <w:rPr>
          <w:rFonts w:ascii="Arial" w:hAnsi="Arial" w:cs="Arial"/>
          <w:noProof/>
        </w:rPr>
        <w:t>cobre a China por valo</w:t>
      </w:r>
      <w:r w:rsidR="005C24F4">
        <w:rPr>
          <w:rFonts w:ascii="Arial" w:hAnsi="Arial" w:cs="Arial"/>
          <w:noProof/>
        </w:rPr>
        <w:t>r de</w:t>
      </w:r>
      <w:r w:rsidR="0018178B" w:rsidRPr="00911024">
        <w:rPr>
          <w:rFonts w:ascii="Arial" w:hAnsi="Arial" w:cs="Arial"/>
          <w:noProof/>
        </w:rPr>
        <w:t xml:space="preserve"> </w:t>
      </w:r>
      <w:r w:rsidR="005C24F4">
        <w:rPr>
          <w:rFonts w:ascii="Arial" w:hAnsi="Arial" w:cs="Arial"/>
          <w:noProof/>
        </w:rPr>
        <w:t>US</w:t>
      </w:r>
      <w:r w:rsidR="00BB1310">
        <w:rPr>
          <w:rFonts w:ascii="Arial" w:hAnsi="Arial" w:cs="Arial"/>
        </w:rPr>
        <w:t>$ 17</w:t>
      </w:r>
      <w:r w:rsidR="005C24F4">
        <w:rPr>
          <w:rFonts w:ascii="Arial" w:hAnsi="Arial" w:cs="Arial"/>
        </w:rPr>
        <w:t>.</w:t>
      </w:r>
      <w:r w:rsidR="00BB1310">
        <w:rPr>
          <w:rFonts w:ascii="Arial" w:hAnsi="Arial" w:cs="Arial"/>
        </w:rPr>
        <w:t>645</w:t>
      </w:r>
      <w:r w:rsidR="00722257">
        <w:rPr>
          <w:rFonts w:ascii="Arial" w:hAnsi="Arial" w:cs="Arial"/>
        </w:rPr>
        <w:t>.000.000</w:t>
      </w:r>
      <w:r w:rsidR="00F348FE">
        <w:rPr>
          <w:rFonts w:ascii="Arial" w:hAnsi="Arial" w:cs="Arial"/>
        </w:rPr>
        <w:t>.</w:t>
      </w:r>
    </w:p>
    <w:p w14:paraId="32F546D0" w14:textId="66BC5519" w:rsidR="00F348FE" w:rsidRPr="000B51CF" w:rsidRDefault="005C2FB7" w:rsidP="00BC75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30.- La </w:t>
      </w:r>
      <w:r w:rsidR="001F57AD" w:rsidRPr="00F90119">
        <w:rPr>
          <w:rFonts w:ascii="Arial" w:hAnsi="Arial" w:cs="Arial"/>
          <w:i/>
          <w:iCs/>
        </w:rPr>
        <w:t>geoeconomía</w:t>
      </w:r>
      <w:r w:rsidR="00762E88">
        <w:rPr>
          <w:rFonts w:ascii="Arial" w:hAnsi="Arial" w:cs="Arial"/>
          <w:i/>
          <w:iCs/>
        </w:rPr>
        <w:t xml:space="preserve"> </w:t>
      </w:r>
      <w:r w:rsidR="00B9249E">
        <w:rPr>
          <w:rFonts w:ascii="Arial" w:hAnsi="Arial" w:cs="Arial"/>
        </w:rPr>
        <w:t xml:space="preserve">es una herramienta </w:t>
      </w:r>
      <w:r w:rsidR="00EE10F2">
        <w:rPr>
          <w:rFonts w:ascii="Arial" w:hAnsi="Arial" w:cs="Arial"/>
        </w:rPr>
        <w:t xml:space="preserve">que surge de la transformación de la rivalidad bélica </w:t>
      </w:r>
      <w:r w:rsidR="00042472">
        <w:rPr>
          <w:rFonts w:ascii="Arial" w:hAnsi="Arial" w:cs="Arial"/>
        </w:rPr>
        <w:t>en enfrentamiento económico.</w:t>
      </w:r>
      <w:r w:rsidR="000B4295">
        <w:rPr>
          <w:rFonts w:ascii="Arial" w:hAnsi="Arial" w:cs="Arial"/>
        </w:rPr>
        <w:t xml:space="preserve"> </w:t>
      </w:r>
      <w:r w:rsidR="00512345">
        <w:rPr>
          <w:rFonts w:ascii="Arial" w:hAnsi="Arial" w:cs="Arial"/>
        </w:rPr>
        <w:t xml:space="preserve">Los </w:t>
      </w:r>
      <w:r w:rsidR="00762E88">
        <w:rPr>
          <w:rFonts w:ascii="Arial" w:hAnsi="Arial" w:cs="Arial"/>
        </w:rPr>
        <w:t>países</w:t>
      </w:r>
      <w:r w:rsidR="00512345">
        <w:rPr>
          <w:rFonts w:ascii="Arial" w:hAnsi="Arial" w:cs="Arial"/>
        </w:rPr>
        <w:t xml:space="preserve"> marcan su </w:t>
      </w:r>
      <w:r w:rsidR="00F11A82">
        <w:rPr>
          <w:rFonts w:ascii="Arial" w:hAnsi="Arial" w:cs="Arial"/>
        </w:rPr>
        <w:t>posición</w:t>
      </w:r>
      <w:r w:rsidR="00F11A82">
        <w:rPr>
          <w:rFonts w:ascii="Arial" w:hAnsi="Arial" w:cs="Arial"/>
          <w:i/>
          <w:iCs/>
        </w:rPr>
        <w:t xml:space="preserve"> </w:t>
      </w:r>
      <w:r w:rsidR="00F11A82">
        <w:rPr>
          <w:rFonts w:ascii="Arial" w:hAnsi="Arial" w:cs="Arial"/>
        </w:rPr>
        <w:t xml:space="preserve">y definen sus </w:t>
      </w:r>
      <w:r w:rsidR="00203797">
        <w:rPr>
          <w:rFonts w:ascii="Arial" w:hAnsi="Arial" w:cs="Arial"/>
        </w:rPr>
        <w:t xml:space="preserve">políticas de expansión </w:t>
      </w:r>
      <w:r w:rsidR="00DC5C1E">
        <w:rPr>
          <w:rFonts w:ascii="Arial" w:hAnsi="Arial" w:cs="Arial"/>
        </w:rPr>
        <w:t xml:space="preserve">a </w:t>
      </w:r>
      <w:r w:rsidR="006D5ACB">
        <w:rPr>
          <w:rFonts w:ascii="Arial" w:hAnsi="Arial" w:cs="Arial"/>
        </w:rPr>
        <w:t xml:space="preserve">través de </w:t>
      </w:r>
      <w:r w:rsidR="00762E88">
        <w:rPr>
          <w:rFonts w:ascii="Arial" w:hAnsi="Arial" w:cs="Arial"/>
        </w:rPr>
        <w:t xml:space="preserve">la </w:t>
      </w:r>
      <w:r w:rsidR="000B51CF" w:rsidRPr="00F90119">
        <w:rPr>
          <w:rFonts w:ascii="Arial" w:hAnsi="Arial" w:cs="Arial"/>
          <w:i/>
          <w:iCs/>
        </w:rPr>
        <w:t>geoeconomía</w:t>
      </w:r>
      <w:r w:rsidR="000B51CF">
        <w:rPr>
          <w:rFonts w:ascii="Arial" w:hAnsi="Arial" w:cs="Arial"/>
          <w:i/>
          <w:iCs/>
        </w:rPr>
        <w:t xml:space="preserve"> </w:t>
      </w:r>
      <w:r w:rsidR="00BB0E0E">
        <w:rPr>
          <w:rFonts w:ascii="Arial" w:hAnsi="Arial" w:cs="Arial"/>
        </w:rPr>
        <w:t xml:space="preserve">que vio sus origines durante la Guerra </w:t>
      </w:r>
      <w:r w:rsidR="00152B3C">
        <w:rPr>
          <w:rFonts w:ascii="Arial" w:hAnsi="Arial" w:cs="Arial"/>
        </w:rPr>
        <w:t>F</w:t>
      </w:r>
      <w:r w:rsidR="00FB32D6">
        <w:rPr>
          <w:rFonts w:ascii="Arial" w:hAnsi="Arial" w:cs="Arial"/>
        </w:rPr>
        <w:t>ría.</w:t>
      </w:r>
    </w:p>
    <w:p w14:paraId="1F5543BC" w14:textId="77777777" w:rsidR="00042472" w:rsidRPr="00911024" w:rsidRDefault="00042472" w:rsidP="00BC7533">
      <w:pPr>
        <w:jc w:val="both"/>
        <w:rPr>
          <w:rFonts w:ascii="Arial" w:hAnsi="Arial" w:cs="Arial"/>
          <w:noProof/>
        </w:rPr>
      </w:pPr>
    </w:p>
    <w:sectPr w:rsidR="00042472" w:rsidRPr="00911024" w:rsidSect="00C36A9C">
      <w:footerReference w:type="default" r:id="rId11"/>
      <w:footerReference w:type="first" r:id="rId12"/>
      <w:pgSz w:w="12242" w:h="17577" w:code="5"/>
      <w:pgMar w:top="1418" w:right="1418" w:bottom="1418" w:left="1418" w:header="624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D0B45" w14:textId="77777777" w:rsidR="00C61536" w:rsidRDefault="00C61536" w:rsidP="00CB1562">
      <w:pPr>
        <w:spacing w:after="0" w:line="240" w:lineRule="auto"/>
      </w:pPr>
      <w:r>
        <w:separator/>
      </w:r>
    </w:p>
  </w:endnote>
  <w:endnote w:type="continuationSeparator" w:id="0">
    <w:p w14:paraId="2C2A0323" w14:textId="77777777" w:rsidR="00C61536" w:rsidRDefault="00C61536" w:rsidP="00CB1562">
      <w:pPr>
        <w:spacing w:after="0" w:line="240" w:lineRule="auto"/>
      </w:pPr>
      <w:r>
        <w:continuationSeparator/>
      </w:r>
    </w:p>
  </w:endnote>
  <w:endnote w:type="continuationNotice" w:id="1">
    <w:p w14:paraId="59F636F8" w14:textId="77777777" w:rsidR="005141F6" w:rsidRDefault="005141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02FAE" w14:textId="24F5F395" w:rsidR="00361886" w:rsidRDefault="00361886">
    <w:pPr>
      <w:pStyle w:val="Piedepgina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A8E5D5E" wp14:editId="12A0A88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46BA59D" id="Rectángulo 1" o:spid="_x0000_s1026" style="position:absolute;margin-left:0;margin-top:0;width:579.9pt;height:750.3pt;z-index:251658241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  <w:lang w:val="es-ES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  <w:lang w:val="es-ES"/>
      </w:rPr>
      <w:t xml:space="preserve">pág.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  \* MERGEFORMAT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  <w:lang w:val="es-ES"/>
      </w:rPr>
      <w:t>2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74005" w14:textId="4B3115F6" w:rsidR="00CB1562" w:rsidRDefault="00CB1562">
    <w:pPr>
      <w:pStyle w:val="Piedepgina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246937" wp14:editId="50E53D9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978061D" id="Rectángulo 452" o:spid="_x0000_s1026" style="position:absolute;margin-left:0;margin-top:0;width:579.9pt;height:750.3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  <w:lang w:val="es-ES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  <w:lang w:val="es-ES"/>
      </w:rPr>
      <w:t xml:space="preserve">pág.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  \* MERGEFORMAT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  <w:lang w:val="es-ES"/>
      </w:rPr>
      <w:t>2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0C76A" w14:textId="77777777" w:rsidR="00C61536" w:rsidRDefault="00C61536" w:rsidP="00CB1562">
      <w:pPr>
        <w:spacing w:after="0" w:line="240" w:lineRule="auto"/>
      </w:pPr>
      <w:r>
        <w:separator/>
      </w:r>
    </w:p>
  </w:footnote>
  <w:footnote w:type="continuationSeparator" w:id="0">
    <w:p w14:paraId="52D15E1C" w14:textId="77777777" w:rsidR="00C61536" w:rsidRDefault="00C61536" w:rsidP="00CB1562">
      <w:pPr>
        <w:spacing w:after="0" w:line="240" w:lineRule="auto"/>
      </w:pPr>
      <w:r>
        <w:continuationSeparator/>
      </w:r>
    </w:p>
  </w:footnote>
  <w:footnote w:type="continuationNotice" w:id="1">
    <w:p w14:paraId="23A6E7F3" w14:textId="77777777" w:rsidR="005141F6" w:rsidRDefault="005141F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0559"/>
    <w:multiLevelType w:val="hybridMultilevel"/>
    <w:tmpl w:val="F832558A"/>
    <w:lvl w:ilvl="0" w:tplc="B64634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C1BBC"/>
    <w:multiLevelType w:val="hybridMultilevel"/>
    <w:tmpl w:val="3850D926"/>
    <w:lvl w:ilvl="0" w:tplc="5F42C9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E7DCE"/>
    <w:multiLevelType w:val="hybridMultilevel"/>
    <w:tmpl w:val="ACE205C4"/>
    <w:lvl w:ilvl="0" w:tplc="CC5C85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4047B"/>
    <w:multiLevelType w:val="hybridMultilevel"/>
    <w:tmpl w:val="46D24C02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562"/>
    <w:rsid w:val="00000195"/>
    <w:rsid w:val="00000E19"/>
    <w:rsid w:val="00001038"/>
    <w:rsid w:val="000017A5"/>
    <w:rsid w:val="0000193F"/>
    <w:rsid w:val="00001D6F"/>
    <w:rsid w:val="00002AAD"/>
    <w:rsid w:val="00003135"/>
    <w:rsid w:val="000034D1"/>
    <w:rsid w:val="000041E9"/>
    <w:rsid w:val="000042A4"/>
    <w:rsid w:val="000047B7"/>
    <w:rsid w:val="00004D62"/>
    <w:rsid w:val="000057F8"/>
    <w:rsid w:val="00005BB7"/>
    <w:rsid w:val="0000622C"/>
    <w:rsid w:val="00006D31"/>
    <w:rsid w:val="00007491"/>
    <w:rsid w:val="00007A9F"/>
    <w:rsid w:val="00007AEE"/>
    <w:rsid w:val="00007B0C"/>
    <w:rsid w:val="00007EDA"/>
    <w:rsid w:val="000100EC"/>
    <w:rsid w:val="000102AB"/>
    <w:rsid w:val="000102D6"/>
    <w:rsid w:val="00010600"/>
    <w:rsid w:val="00010648"/>
    <w:rsid w:val="000106DE"/>
    <w:rsid w:val="0001070B"/>
    <w:rsid w:val="00011115"/>
    <w:rsid w:val="00011628"/>
    <w:rsid w:val="000116F1"/>
    <w:rsid w:val="00012FE1"/>
    <w:rsid w:val="0001303D"/>
    <w:rsid w:val="000134AF"/>
    <w:rsid w:val="000135DA"/>
    <w:rsid w:val="00013F67"/>
    <w:rsid w:val="00014174"/>
    <w:rsid w:val="00014BBA"/>
    <w:rsid w:val="00015253"/>
    <w:rsid w:val="000153F4"/>
    <w:rsid w:val="0001584A"/>
    <w:rsid w:val="00015CFB"/>
    <w:rsid w:val="0001626B"/>
    <w:rsid w:val="000167B2"/>
    <w:rsid w:val="000168B1"/>
    <w:rsid w:val="00016B4E"/>
    <w:rsid w:val="00016D6F"/>
    <w:rsid w:val="00016E55"/>
    <w:rsid w:val="00017211"/>
    <w:rsid w:val="000178D6"/>
    <w:rsid w:val="00017CAA"/>
    <w:rsid w:val="00017E81"/>
    <w:rsid w:val="00020004"/>
    <w:rsid w:val="000200A9"/>
    <w:rsid w:val="000203E7"/>
    <w:rsid w:val="00020C82"/>
    <w:rsid w:val="00020E0D"/>
    <w:rsid w:val="00020FDB"/>
    <w:rsid w:val="0002142B"/>
    <w:rsid w:val="00021733"/>
    <w:rsid w:val="00021A9A"/>
    <w:rsid w:val="0002267C"/>
    <w:rsid w:val="00022A95"/>
    <w:rsid w:val="00022CFD"/>
    <w:rsid w:val="00022F93"/>
    <w:rsid w:val="000232D6"/>
    <w:rsid w:val="0002391D"/>
    <w:rsid w:val="000239BE"/>
    <w:rsid w:val="00023DE2"/>
    <w:rsid w:val="00024F72"/>
    <w:rsid w:val="000254CB"/>
    <w:rsid w:val="000256CA"/>
    <w:rsid w:val="000256D4"/>
    <w:rsid w:val="000257D4"/>
    <w:rsid w:val="000258D6"/>
    <w:rsid w:val="00025983"/>
    <w:rsid w:val="00025DCE"/>
    <w:rsid w:val="00026799"/>
    <w:rsid w:val="0002688C"/>
    <w:rsid w:val="00026F82"/>
    <w:rsid w:val="000274F1"/>
    <w:rsid w:val="00027669"/>
    <w:rsid w:val="000276D3"/>
    <w:rsid w:val="00027796"/>
    <w:rsid w:val="000279F5"/>
    <w:rsid w:val="00030153"/>
    <w:rsid w:val="000301E0"/>
    <w:rsid w:val="00030744"/>
    <w:rsid w:val="000308FF"/>
    <w:rsid w:val="00030E47"/>
    <w:rsid w:val="00030F6D"/>
    <w:rsid w:val="00031101"/>
    <w:rsid w:val="000315BA"/>
    <w:rsid w:val="00031A07"/>
    <w:rsid w:val="00031A81"/>
    <w:rsid w:val="00031C74"/>
    <w:rsid w:val="0003226A"/>
    <w:rsid w:val="00032A08"/>
    <w:rsid w:val="000331C7"/>
    <w:rsid w:val="000335A0"/>
    <w:rsid w:val="00033A2A"/>
    <w:rsid w:val="00033A91"/>
    <w:rsid w:val="00033AEA"/>
    <w:rsid w:val="00034349"/>
    <w:rsid w:val="0003507C"/>
    <w:rsid w:val="00035186"/>
    <w:rsid w:val="00035CFE"/>
    <w:rsid w:val="0003627C"/>
    <w:rsid w:val="0003674F"/>
    <w:rsid w:val="00036E70"/>
    <w:rsid w:val="0003707D"/>
    <w:rsid w:val="000370A8"/>
    <w:rsid w:val="000371FD"/>
    <w:rsid w:val="0003751C"/>
    <w:rsid w:val="00040215"/>
    <w:rsid w:val="000403C8"/>
    <w:rsid w:val="00041363"/>
    <w:rsid w:val="000414AE"/>
    <w:rsid w:val="0004164A"/>
    <w:rsid w:val="00042051"/>
    <w:rsid w:val="000421EE"/>
    <w:rsid w:val="00042472"/>
    <w:rsid w:val="000424C3"/>
    <w:rsid w:val="0004265F"/>
    <w:rsid w:val="00042AF0"/>
    <w:rsid w:val="0004310F"/>
    <w:rsid w:val="00043A29"/>
    <w:rsid w:val="00043CAC"/>
    <w:rsid w:val="000440D2"/>
    <w:rsid w:val="000447B2"/>
    <w:rsid w:val="000448DA"/>
    <w:rsid w:val="00044DDE"/>
    <w:rsid w:val="00045715"/>
    <w:rsid w:val="0004625C"/>
    <w:rsid w:val="0004635E"/>
    <w:rsid w:val="0004689A"/>
    <w:rsid w:val="00046B68"/>
    <w:rsid w:val="00046CC1"/>
    <w:rsid w:val="00046F77"/>
    <w:rsid w:val="00047002"/>
    <w:rsid w:val="0004705B"/>
    <w:rsid w:val="00047607"/>
    <w:rsid w:val="000479F8"/>
    <w:rsid w:val="00047F64"/>
    <w:rsid w:val="00050592"/>
    <w:rsid w:val="00050ABD"/>
    <w:rsid w:val="00050C9D"/>
    <w:rsid w:val="0005138E"/>
    <w:rsid w:val="00051D34"/>
    <w:rsid w:val="00051EFA"/>
    <w:rsid w:val="000520A7"/>
    <w:rsid w:val="00052180"/>
    <w:rsid w:val="000523DC"/>
    <w:rsid w:val="00052533"/>
    <w:rsid w:val="00052715"/>
    <w:rsid w:val="00053218"/>
    <w:rsid w:val="00053486"/>
    <w:rsid w:val="00053AAA"/>
    <w:rsid w:val="00053CAD"/>
    <w:rsid w:val="00054DF6"/>
    <w:rsid w:val="000550C4"/>
    <w:rsid w:val="000551A1"/>
    <w:rsid w:val="000554EF"/>
    <w:rsid w:val="0005575C"/>
    <w:rsid w:val="000558B5"/>
    <w:rsid w:val="00055C72"/>
    <w:rsid w:val="00056522"/>
    <w:rsid w:val="000566C7"/>
    <w:rsid w:val="00056FFD"/>
    <w:rsid w:val="000571B4"/>
    <w:rsid w:val="00057EE4"/>
    <w:rsid w:val="000603BB"/>
    <w:rsid w:val="00060656"/>
    <w:rsid w:val="00060940"/>
    <w:rsid w:val="0006119F"/>
    <w:rsid w:val="000616E5"/>
    <w:rsid w:val="00061D61"/>
    <w:rsid w:val="00061E62"/>
    <w:rsid w:val="0006238D"/>
    <w:rsid w:val="0006278F"/>
    <w:rsid w:val="00062E82"/>
    <w:rsid w:val="00063BC2"/>
    <w:rsid w:val="000644F7"/>
    <w:rsid w:val="00064B7D"/>
    <w:rsid w:val="00065021"/>
    <w:rsid w:val="000654B5"/>
    <w:rsid w:val="00065E74"/>
    <w:rsid w:val="00065E88"/>
    <w:rsid w:val="00065EBF"/>
    <w:rsid w:val="00065EE7"/>
    <w:rsid w:val="00066974"/>
    <w:rsid w:val="00066BB0"/>
    <w:rsid w:val="000671AF"/>
    <w:rsid w:val="00067CD8"/>
    <w:rsid w:val="000702A2"/>
    <w:rsid w:val="00071144"/>
    <w:rsid w:val="00071568"/>
    <w:rsid w:val="00071952"/>
    <w:rsid w:val="0007219B"/>
    <w:rsid w:val="0007293D"/>
    <w:rsid w:val="00072E7D"/>
    <w:rsid w:val="00073168"/>
    <w:rsid w:val="00073A1D"/>
    <w:rsid w:val="00073B27"/>
    <w:rsid w:val="00073C86"/>
    <w:rsid w:val="0007421F"/>
    <w:rsid w:val="000753D2"/>
    <w:rsid w:val="00075955"/>
    <w:rsid w:val="00076277"/>
    <w:rsid w:val="000766C5"/>
    <w:rsid w:val="0007747F"/>
    <w:rsid w:val="00077575"/>
    <w:rsid w:val="0007772C"/>
    <w:rsid w:val="00077A72"/>
    <w:rsid w:val="00077CC3"/>
    <w:rsid w:val="00077D8E"/>
    <w:rsid w:val="00077F73"/>
    <w:rsid w:val="0008004B"/>
    <w:rsid w:val="00080121"/>
    <w:rsid w:val="000802BD"/>
    <w:rsid w:val="00080358"/>
    <w:rsid w:val="000804F0"/>
    <w:rsid w:val="00080748"/>
    <w:rsid w:val="000808AE"/>
    <w:rsid w:val="00080A2C"/>
    <w:rsid w:val="00080B38"/>
    <w:rsid w:val="00080CC0"/>
    <w:rsid w:val="0008104D"/>
    <w:rsid w:val="00081767"/>
    <w:rsid w:val="00081924"/>
    <w:rsid w:val="000829B1"/>
    <w:rsid w:val="00082FB5"/>
    <w:rsid w:val="000831C6"/>
    <w:rsid w:val="0008329E"/>
    <w:rsid w:val="00083A2C"/>
    <w:rsid w:val="00083B59"/>
    <w:rsid w:val="000844EC"/>
    <w:rsid w:val="00084884"/>
    <w:rsid w:val="000849F1"/>
    <w:rsid w:val="00084EE1"/>
    <w:rsid w:val="00084EFB"/>
    <w:rsid w:val="00084FD3"/>
    <w:rsid w:val="0008501F"/>
    <w:rsid w:val="0008572B"/>
    <w:rsid w:val="00085801"/>
    <w:rsid w:val="00085D4D"/>
    <w:rsid w:val="000864AA"/>
    <w:rsid w:val="0008651F"/>
    <w:rsid w:val="00086D7B"/>
    <w:rsid w:val="0008706E"/>
    <w:rsid w:val="000871A8"/>
    <w:rsid w:val="00087542"/>
    <w:rsid w:val="00087693"/>
    <w:rsid w:val="00087A90"/>
    <w:rsid w:val="00090008"/>
    <w:rsid w:val="00090A8F"/>
    <w:rsid w:val="00090B7B"/>
    <w:rsid w:val="00090DFB"/>
    <w:rsid w:val="00091081"/>
    <w:rsid w:val="00091377"/>
    <w:rsid w:val="00091C74"/>
    <w:rsid w:val="00091CA9"/>
    <w:rsid w:val="00092192"/>
    <w:rsid w:val="000925D0"/>
    <w:rsid w:val="00092834"/>
    <w:rsid w:val="00092915"/>
    <w:rsid w:val="00092B6D"/>
    <w:rsid w:val="00092FD4"/>
    <w:rsid w:val="00092FEE"/>
    <w:rsid w:val="0009438D"/>
    <w:rsid w:val="00094638"/>
    <w:rsid w:val="00094F08"/>
    <w:rsid w:val="0009503D"/>
    <w:rsid w:val="00095506"/>
    <w:rsid w:val="00095943"/>
    <w:rsid w:val="00095B0C"/>
    <w:rsid w:val="00095BD6"/>
    <w:rsid w:val="00096711"/>
    <w:rsid w:val="000967D1"/>
    <w:rsid w:val="00096AF2"/>
    <w:rsid w:val="00096E8F"/>
    <w:rsid w:val="00097305"/>
    <w:rsid w:val="000978E9"/>
    <w:rsid w:val="00097A15"/>
    <w:rsid w:val="000A0737"/>
    <w:rsid w:val="000A0A4A"/>
    <w:rsid w:val="000A0B01"/>
    <w:rsid w:val="000A1C7A"/>
    <w:rsid w:val="000A24EF"/>
    <w:rsid w:val="000A338E"/>
    <w:rsid w:val="000A34E5"/>
    <w:rsid w:val="000A4D5E"/>
    <w:rsid w:val="000A55D7"/>
    <w:rsid w:val="000A5F21"/>
    <w:rsid w:val="000A6026"/>
    <w:rsid w:val="000A606E"/>
    <w:rsid w:val="000A61BA"/>
    <w:rsid w:val="000A6399"/>
    <w:rsid w:val="000A644B"/>
    <w:rsid w:val="000A66A7"/>
    <w:rsid w:val="000A6764"/>
    <w:rsid w:val="000A68B7"/>
    <w:rsid w:val="000A6A71"/>
    <w:rsid w:val="000A796E"/>
    <w:rsid w:val="000A7B1E"/>
    <w:rsid w:val="000A7C0B"/>
    <w:rsid w:val="000A7FF5"/>
    <w:rsid w:val="000B006D"/>
    <w:rsid w:val="000B01DF"/>
    <w:rsid w:val="000B02B6"/>
    <w:rsid w:val="000B0ADF"/>
    <w:rsid w:val="000B0BEC"/>
    <w:rsid w:val="000B0E79"/>
    <w:rsid w:val="000B0FE3"/>
    <w:rsid w:val="000B1453"/>
    <w:rsid w:val="000B153B"/>
    <w:rsid w:val="000B1D4B"/>
    <w:rsid w:val="000B2180"/>
    <w:rsid w:val="000B221B"/>
    <w:rsid w:val="000B2239"/>
    <w:rsid w:val="000B23A4"/>
    <w:rsid w:val="000B2A5C"/>
    <w:rsid w:val="000B2A9D"/>
    <w:rsid w:val="000B35B7"/>
    <w:rsid w:val="000B38A1"/>
    <w:rsid w:val="000B3B77"/>
    <w:rsid w:val="000B3D6F"/>
    <w:rsid w:val="000B427A"/>
    <w:rsid w:val="000B4295"/>
    <w:rsid w:val="000B450A"/>
    <w:rsid w:val="000B4C6C"/>
    <w:rsid w:val="000B4CCC"/>
    <w:rsid w:val="000B51CF"/>
    <w:rsid w:val="000B51EE"/>
    <w:rsid w:val="000B570E"/>
    <w:rsid w:val="000B5B25"/>
    <w:rsid w:val="000B661F"/>
    <w:rsid w:val="000B7502"/>
    <w:rsid w:val="000B7948"/>
    <w:rsid w:val="000B7D5F"/>
    <w:rsid w:val="000C0443"/>
    <w:rsid w:val="000C06BA"/>
    <w:rsid w:val="000C0DC5"/>
    <w:rsid w:val="000C0EA5"/>
    <w:rsid w:val="000C1462"/>
    <w:rsid w:val="000C17BD"/>
    <w:rsid w:val="000C208B"/>
    <w:rsid w:val="000C20E0"/>
    <w:rsid w:val="000C21FF"/>
    <w:rsid w:val="000C2B28"/>
    <w:rsid w:val="000C2F73"/>
    <w:rsid w:val="000C3232"/>
    <w:rsid w:val="000C3DCD"/>
    <w:rsid w:val="000C3F7D"/>
    <w:rsid w:val="000C49B5"/>
    <w:rsid w:val="000C4C2A"/>
    <w:rsid w:val="000C4D12"/>
    <w:rsid w:val="000C515E"/>
    <w:rsid w:val="000C5CB9"/>
    <w:rsid w:val="000C5FCD"/>
    <w:rsid w:val="000C622A"/>
    <w:rsid w:val="000C62B7"/>
    <w:rsid w:val="000C646D"/>
    <w:rsid w:val="000C6481"/>
    <w:rsid w:val="000C684F"/>
    <w:rsid w:val="000C6F1F"/>
    <w:rsid w:val="000C7676"/>
    <w:rsid w:val="000C7BCF"/>
    <w:rsid w:val="000C7C30"/>
    <w:rsid w:val="000D021B"/>
    <w:rsid w:val="000D085B"/>
    <w:rsid w:val="000D13A9"/>
    <w:rsid w:val="000D163D"/>
    <w:rsid w:val="000D247F"/>
    <w:rsid w:val="000D2701"/>
    <w:rsid w:val="000D30BF"/>
    <w:rsid w:val="000D3143"/>
    <w:rsid w:val="000D34FB"/>
    <w:rsid w:val="000D387E"/>
    <w:rsid w:val="000D4ABD"/>
    <w:rsid w:val="000D4DE8"/>
    <w:rsid w:val="000D4F0D"/>
    <w:rsid w:val="000D5389"/>
    <w:rsid w:val="000D6032"/>
    <w:rsid w:val="000D655F"/>
    <w:rsid w:val="000D7800"/>
    <w:rsid w:val="000E0172"/>
    <w:rsid w:val="000E0527"/>
    <w:rsid w:val="000E055C"/>
    <w:rsid w:val="000E0884"/>
    <w:rsid w:val="000E0C74"/>
    <w:rsid w:val="000E0E58"/>
    <w:rsid w:val="000E104E"/>
    <w:rsid w:val="000E1307"/>
    <w:rsid w:val="000E143B"/>
    <w:rsid w:val="000E1A72"/>
    <w:rsid w:val="000E1B19"/>
    <w:rsid w:val="000E1E3F"/>
    <w:rsid w:val="000E20D2"/>
    <w:rsid w:val="000E2342"/>
    <w:rsid w:val="000E26B6"/>
    <w:rsid w:val="000E2A42"/>
    <w:rsid w:val="000E2B5E"/>
    <w:rsid w:val="000E2F07"/>
    <w:rsid w:val="000E2FA4"/>
    <w:rsid w:val="000E306C"/>
    <w:rsid w:val="000E3488"/>
    <w:rsid w:val="000E4449"/>
    <w:rsid w:val="000E46E6"/>
    <w:rsid w:val="000E5309"/>
    <w:rsid w:val="000E54E5"/>
    <w:rsid w:val="000E60D5"/>
    <w:rsid w:val="000E61C2"/>
    <w:rsid w:val="000E6728"/>
    <w:rsid w:val="000E6B8D"/>
    <w:rsid w:val="000E6F33"/>
    <w:rsid w:val="000E7455"/>
    <w:rsid w:val="000F00BD"/>
    <w:rsid w:val="000F01B6"/>
    <w:rsid w:val="000F01D0"/>
    <w:rsid w:val="000F02C0"/>
    <w:rsid w:val="000F02D0"/>
    <w:rsid w:val="000F0622"/>
    <w:rsid w:val="000F0757"/>
    <w:rsid w:val="000F0B6A"/>
    <w:rsid w:val="000F14A6"/>
    <w:rsid w:val="000F2C5E"/>
    <w:rsid w:val="000F2DE1"/>
    <w:rsid w:val="000F354F"/>
    <w:rsid w:val="000F37D0"/>
    <w:rsid w:val="000F40FD"/>
    <w:rsid w:val="000F4AB9"/>
    <w:rsid w:val="000F4D1E"/>
    <w:rsid w:val="000F5337"/>
    <w:rsid w:val="000F5544"/>
    <w:rsid w:val="000F5623"/>
    <w:rsid w:val="000F5B54"/>
    <w:rsid w:val="000F6DBE"/>
    <w:rsid w:val="000F6E54"/>
    <w:rsid w:val="000F6FD7"/>
    <w:rsid w:val="000F7228"/>
    <w:rsid w:val="000F756D"/>
    <w:rsid w:val="000F7629"/>
    <w:rsid w:val="000F76BC"/>
    <w:rsid w:val="000F7916"/>
    <w:rsid w:val="00100141"/>
    <w:rsid w:val="00100343"/>
    <w:rsid w:val="001006B6"/>
    <w:rsid w:val="001008B9"/>
    <w:rsid w:val="0010107A"/>
    <w:rsid w:val="0010112D"/>
    <w:rsid w:val="001014C9"/>
    <w:rsid w:val="00101BB6"/>
    <w:rsid w:val="00102BC7"/>
    <w:rsid w:val="001039BF"/>
    <w:rsid w:val="001039D2"/>
    <w:rsid w:val="00103AEA"/>
    <w:rsid w:val="00103EA7"/>
    <w:rsid w:val="00104EA5"/>
    <w:rsid w:val="00105E44"/>
    <w:rsid w:val="00106B91"/>
    <w:rsid w:val="001075E1"/>
    <w:rsid w:val="0011016E"/>
    <w:rsid w:val="001103ED"/>
    <w:rsid w:val="0011054C"/>
    <w:rsid w:val="00111B05"/>
    <w:rsid w:val="00111D0C"/>
    <w:rsid w:val="00111E07"/>
    <w:rsid w:val="00111FD8"/>
    <w:rsid w:val="0011251F"/>
    <w:rsid w:val="0011271A"/>
    <w:rsid w:val="00112F82"/>
    <w:rsid w:val="0011321F"/>
    <w:rsid w:val="001133E4"/>
    <w:rsid w:val="00113690"/>
    <w:rsid w:val="00113856"/>
    <w:rsid w:val="00113900"/>
    <w:rsid w:val="00113B3B"/>
    <w:rsid w:val="00113ED9"/>
    <w:rsid w:val="00115071"/>
    <w:rsid w:val="00115077"/>
    <w:rsid w:val="00115168"/>
    <w:rsid w:val="00116095"/>
    <w:rsid w:val="00116AF6"/>
    <w:rsid w:val="0011796B"/>
    <w:rsid w:val="00117C45"/>
    <w:rsid w:val="001207F9"/>
    <w:rsid w:val="00120940"/>
    <w:rsid w:val="00120976"/>
    <w:rsid w:val="00120A07"/>
    <w:rsid w:val="00120A3B"/>
    <w:rsid w:val="00120F0A"/>
    <w:rsid w:val="00120F61"/>
    <w:rsid w:val="0012114F"/>
    <w:rsid w:val="0012135E"/>
    <w:rsid w:val="00121490"/>
    <w:rsid w:val="00121C6A"/>
    <w:rsid w:val="001221D1"/>
    <w:rsid w:val="00122D2B"/>
    <w:rsid w:val="0012373A"/>
    <w:rsid w:val="00124223"/>
    <w:rsid w:val="0012449C"/>
    <w:rsid w:val="0012464E"/>
    <w:rsid w:val="00124782"/>
    <w:rsid w:val="0012518B"/>
    <w:rsid w:val="0012576B"/>
    <w:rsid w:val="001258B1"/>
    <w:rsid w:val="00125AA3"/>
    <w:rsid w:val="00126118"/>
    <w:rsid w:val="00127F84"/>
    <w:rsid w:val="001300E9"/>
    <w:rsid w:val="00130341"/>
    <w:rsid w:val="00130897"/>
    <w:rsid w:val="00131391"/>
    <w:rsid w:val="00131489"/>
    <w:rsid w:val="001316ED"/>
    <w:rsid w:val="00131CF2"/>
    <w:rsid w:val="00131D7C"/>
    <w:rsid w:val="00131F3B"/>
    <w:rsid w:val="001323B5"/>
    <w:rsid w:val="0013240D"/>
    <w:rsid w:val="00133711"/>
    <w:rsid w:val="001337F5"/>
    <w:rsid w:val="00133EB3"/>
    <w:rsid w:val="00134087"/>
    <w:rsid w:val="001341FC"/>
    <w:rsid w:val="00134855"/>
    <w:rsid w:val="00134E12"/>
    <w:rsid w:val="00135651"/>
    <w:rsid w:val="00135BEA"/>
    <w:rsid w:val="00135C28"/>
    <w:rsid w:val="00135C74"/>
    <w:rsid w:val="00135FF0"/>
    <w:rsid w:val="00136194"/>
    <w:rsid w:val="00136D0D"/>
    <w:rsid w:val="00137191"/>
    <w:rsid w:val="001378A9"/>
    <w:rsid w:val="00137955"/>
    <w:rsid w:val="0014078D"/>
    <w:rsid w:val="00140DE5"/>
    <w:rsid w:val="001410E7"/>
    <w:rsid w:val="001411D8"/>
    <w:rsid w:val="0014121A"/>
    <w:rsid w:val="00141899"/>
    <w:rsid w:val="00141954"/>
    <w:rsid w:val="001419DA"/>
    <w:rsid w:val="001425F9"/>
    <w:rsid w:val="00143012"/>
    <w:rsid w:val="00143A20"/>
    <w:rsid w:val="00143D60"/>
    <w:rsid w:val="00143DFA"/>
    <w:rsid w:val="00143F01"/>
    <w:rsid w:val="001441E7"/>
    <w:rsid w:val="00144C7C"/>
    <w:rsid w:val="0014554F"/>
    <w:rsid w:val="00145AAC"/>
    <w:rsid w:val="001463C4"/>
    <w:rsid w:val="00146669"/>
    <w:rsid w:val="00146693"/>
    <w:rsid w:val="00146A19"/>
    <w:rsid w:val="00146C14"/>
    <w:rsid w:val="00150192"/>
    <w:rsid w:val="00151263"/>
    <w:rsid w:val="0015132D"/>
    <w:rsid w:val="001514EC"/>
    <w:rsid w:val="001516BD"/>
    <w:rsid w:val="00151AFB"/>
    <w:rsid w:val="00151BBE"/>
    <w:rsid w:val="00151C46"/>
    <w:rsid w:val="00152183"/>
    <w:rsid w:val="001525CE"/>
    <w:rsid w:val="0015289E"/>
    <w:rsid w:val="00152B3C"/>
    <w:rsid w:val="00152D17"/>
    <w:rsid w:val="001538E4"/>
    <w:rsid w:val="00153E24"/>
    <w:rsid w:val="001542DF"/>
    <w:rsid w:val="001547AF"/>
    <w:rsid w:val="001547C3"/>
    <w:rsid w:val="00154873"/>
    <w:rsid w:val="00154B16"/>
    <w:rsid w:val="00154CC5"/>
    <w:rsid w:val="00155050"/>
    <w:rsid w:val="00155854"/>
    <w:rsid w:val="00156304"/>
    <w:rsid w:val="00156A21"/>
    <w:rsid w:val="00156C79"/>
    <w:rsid w:val="00156F96"/>
    <w:rsid w:val="001578BC"/>
    <w:rsid w:val="001605A9"/>
    <w:rsid w:val="00160698"/>
    <w:rsid w:val="001607B8"/>
    <w:rsid w:val="001608F7"/>
    <w:rsid w:val="00160F0B"/>
    <w:rsid w:val="0016111C"/>
    <w:rsid w:val="001617BD"/>
    <w:rsid w:val="0016227A"/>
    <w:rsid w:val="001635FE"/>
    <w:rsid w:val="00163C9E"/>
    <w:rsid w:val="00163F2D"/>
    <w:rsid w:val="001640C5"/>
    <w:rsid w:val="001640DD"/>
    <w:rsid w:val="00164301"/>
    <w:rsid w:val="00164660"/>
    <w:rsid w:val="001648C9"/>
    <w:rsid w:val="00164BC8"/>
    <w:rsid w:val="00164CC7"/>
    <w:rsid w:val="00165654"/>
    <w:rsid w:val="0016682A"/>
    <w:rsid w:val="001669F1"/>
    <w:rsid w:val="00166AA5"/>
    <w:rsid w:val="00166B39"/>
    <w:rsid w:val="00166D2D"/>
    <w:rsid w:val="00166ED1"/>
    <w:rsid w:val="00166F07"/>
    <w:rsid w:val="00166FF3"/>
    <w:rsid w:val="0016745F"/>
    <w:rsid w:val="001674AD"/>
    <w:rsid w:val="001677AD"/>
    <w:rsid w:val="001678B5"/>
    <w:rsid w:val="00167B78"/>
    <w:rsid w:val="00167DAA"/>
    <w:rsid w:val="00170458"/>
    <w:rsid w:val="00170ED3"/>
    <w:rsid w:val="00171215"/>
    <w:rsid w:val="0017176B"/>
    <w:rsid w:val="00171B60"/>
    <w:rsid w:val="0017201A"/>
    <w:rsid w:val="0017254F"/>
    <w:rsid w:val="00172E5C"/>
    <w:rsid w:val="00172E85"/>
    <w:rsid w:val="001732BF"/>
    <w:rsid w:val="00173CD8"/>
    <w:rsid w:val="00173EEF"/>
    <w:rsid w:val="001740EC"/>
    <w:rsid w:val="001745D7"/>
    <w:rsid w:val="00175330"/>
    <w:rsid w:val="00175494"/>
    <w:rsid w:val="00176005"/>
    <w:rsid w:val="00176366"/>
    <w:rsid w:val="0017787C"/>
    <w:rsid w:val="00177F9B"/>
    <w:rsid w:val="00180020"/>
    <w:rsid w:val="001804E2"/>
    <w:rsid w:val="001805BA"/>
    <w:rsid w:val="00180D87"/>
    <w:rsid w:val="0018107C"/>
    <w:rsid w:val="001810D4"/>
    <w:rsid w:val="00181376"/>
    <w:rsid w:val="001814A7"/>
    <w:rsid w:val="0018178B"/>
    <w:rsid w:val="001821EB"/>
    <w:rsid w:val="00182B70"/>
    <w:rsid w:val="00182E44"/>
    <w:rsid w:val="00183848"/>
    <w:rsid w:val="00183921"/>
    <w:rsid w:val="00183DB7"/>
    <w:rsid w:val="00183FF4"/>
    <w:rsid w:val="0018404E"/>
    <w:rsid w:val="00184058"/>
    <w:rsid w:val="00184516"/>
    <w:rsid w:val="001845D3"/>
    <w:rsid w:val="00185209"/>
    <w:rsid w:val="00185725"/>
    <w:rsid w:val="00185E51"/>
    <w:rsid w:val="00185F0E"/>
    <w:rsid w:val="00186D90"/>
    <w:rsid w:val="0018747B"/>
    <w:rsid w:val="00187694"/>
    <w:rsid w:val="00187E21"/>
    <w:rsid w:val="00190043"/>
    <w:rsid w:val="00190755"/>
    <w:rsid w:val="00191013"/>
    <w:rsid w:val="00191147"/>
    <w:rsid w:val="0019135E"/>
    <w:rsid w:val="0019173E"/>
    <w:rsid w:val="0019182E"/>
    <w:rsid w:val="00191B29"/>
    <w:rsid w:val="00191C52"/>
    <w:rsid w:val="0019254E"/>
    <w:rsid w:val="001930DF"/>
    <w:rsid w:val="0019338C"/>
    <w:rsid w:val="00193879"/>
    <w:rsid w:val="001939D8"/>
    <w:rsid w:val="00193A37"/>
    <w:rsid w:val="0019413F"/>
    <w:rsid w:val="0019426C"/>
    <w:rsid w:val="00194409"/>
    <w:rsid w:val="001948CD"/>
    <w:rsid w:val="001965BA"/>
    <w:rsid w:val="001966F4"/>
    <w:rsid w:val="00197316"/>
    <w:rsid w:val="0019799D"/>
    <w:rsid w:val="00197E21"/>
    <w:rsid w:val="00197F94"/>
    <w:rsid w:val="001A0575"/>
    <w:rsid w:val="001A0FE3"/>
    <w:rsid w:val="001A15D9"/>
    <w:rsid w:val="001A1E62"/>
    <w:rsid w:val="001A23DB"/>
    <w:rsid w:val="001A24DF"/>
    <w:rsid w:val="001A2AD2"/>
    <w:rsid w:val="001A2D6C"/>
    <w:rsid w:val="001A2F3A"/>
    <w:rsid w:val="001A348D"/>
    <w:rsid w:val="001A36CC"/>
    <w:rsid w:val="001A446D"/>
    <w:rsid w:val="001A4BDD"/>
    <w:rsid w:val="001A4F24"/>
    <w:rsid w:val="001A54F1"/>
    <w:rsid w:val="001A552B"/>
    <w:rsid w:val="001A5639"/>
    <w:rsid w:val="001A5751"/>
    <w:rsid w:val="001A58D3"/>
    <w:rsid w:val="001A60EE"/>
    <w:rsid w:val="001A6470"/>
    <w:rsid w:val="001A65AE"/>
    <w:rsid w:val="001A6949"/>
    <w:rsid w:val="001A720A"/>
    <w:rsid w:val="001A7453"/>
    <w:rsid w:val="001A74D2"/>
    <w:rsid w:val="001A7AF7"/>
    <w:rsid w:val="001A7E0A"/>
    <w:rsid w:val="001B095B"/>
    <w:rsid w:val="001B102B"/>
    <w:rsid w:val="001B1162"/>
    <w:rsid w:val="001B1DCD"/>
    <w:rsid w:val="001B1F01"/>
    <w:rsid w:val="001B1F29"/>
    <w:rsid w:val="001B1F7E"/>
    <w:rsid w:val="001B2079"/>
    <w:rsid w:val="001B2945"/>
    <w:rsid w:val="001B301D"/>
    <w:rsid w:val="001B340D"/>
    <w:rsid w:val="001B3C07"/>
    <w:rsid w:val="001B3FC6"/>
    <w:rsid w:val="001B4B08"/>
    <w:rsid w:val="001B4BC5"/>
    <w:rsid w:val="001B503C"/>
    <w:rsid w:val="001B5CEE"/>
    <w:rsid w:val="001B5E53"/>
    <w:rsid w:val="001B611A"/>
    <w:rsid w:val="001B6254"/>
    <w:rsid w:val="001B6337"/>
    <w:rsid w:val="001B64D3"/>
    <w:rsid w:val="001B6BAE"/>
    <w:rsid w:val="001B6E3A"/>
    <w:rsid w:val="001B707E"/>
    <w:rsid w:val="001B7223"/>
    <w:rsid w:val="001B742B"/>
    <w:rsid w:val="001C0339"/>
    <w:rsid w:val="001C05F7"/>
    <w:rsid w:val="001C082D"/>
    <w:rsid w:val="001C186D"/>
    <w:rsid w:val="001C1CA8"/>
    <w:rsid w:val="001C1DA8"/>
    <w:rsid w:val="001C20C6"/>
    <w:rsid w:val="001C2736"/>
    <w:rsid w:val="001C2D3C"/>
    <w:rsid w:val="001C2E62"/>
    <w:rsid w:val="001C2F89"/>
    <w:rsid w:val="001C38DA"/>
    <w:rsid w:val="001C3A0E"/>
    <w:rsid w:val="001C3C14"/>
    <w:rsid w:val="001C3FB6"/>
    <w:rsid w:val="001C4249"/>
    <w:rsid w:val="001C4350"/>
    <w:rsid w:val="001C4726"/>
    <w:rsid w:val="001C47BA"/>
    <w:rsid w:val="001C4B5E"/>
    <w:rsid w:val="001C4DD9"/>
    <w:rsid w:val="001C59AC"/>
    <w:rsid w:val="001C6032"/>
    <w:rsid w:val="001C65E8"/>
    <w:rsid w:val="001C6827"/>
    <w:rsid w:val="001C6957"/>
    <w:rsid w:val="001C6F3F"/>
    <w:rsid w:val="001C78DD"/>
    <w:rsid w:val="001C7CA4"/>
    <w:rsid w:val="001C7FDB"/>
    <w:rsid w:val="001D01CF"/>
    <w:rsid w:val="001D023F"/>
    <w:rsid w:val="001D03EB"/>
    <w:rsid w:val="001D0F53"/>
    <w:rsid w:val="001D129D"/>
    <w:rsid w:val="001D1435"/>
    <w:rsid w:val="001D18EB"/>
    <w:rsid w:val="001D1B30"/>
    <w:rsid w:val="001D1FC3"/>
    <w:rsid w:val="001D2039"/>
    <w:rsid w:val="001D20BB"/>
    <w:rsid w:val="001D2202"/>
    <w:rsid w:val="001D2E7B"/>
    <w:rsid w:val="001D2F72"/>
    <w:rsid w:val="001D303C"/>
    <w:rsid w:val="001D32E3"/>
    <w:rsid w:val="001D3765"/>
    <w:rsid w:val="001D379A"/>
    <w:rsid w:val="001D3967"/>
    <w:rsid w:val="001D3FE2"/>
    <w:rsid w:val="001D3FE9"/>
    <w:rsid w:val="001D40B0"/>
    <w:rsid w:val="001D447D"/>
    <w:rsid w:val="001D450A"/>
    <w:rsid w:val="001D456F"/>
    <w:rsid w:val="001D486F"/>
    <w:rsid w:val="001D4897"/>
    <w:rsid w:val="001D48F8"/>
    <w:rsid w:val="001D52A1"/>
    <w:rsid w:val="001D5446"/>
    <w:rsid w:val="001D5813"/>
    <w:rsid w:val="001D5EE6"/>
    <w:rsid w:val="001D6086"/>
    <w:rsid w:val="001D6B94"/>
    <w:rsid w:val="001D6F63"/>
    <w:rsid w:val="001D7071"/>
    <w:rsid w:val="001D7145"/>
    <w:rsid w:val="001D73C2"/>
    <w:rsid w:val="001D7513"/>
    <w:rsid w:val="001D761F"/>
    <w:rsid w:val="001D767C"/>
    <w:rsid w:val="001D7A1B"/>
    <w:rsid w:val="001D7FE7"/>
    <w:rsid w:val="001E0900"/>
    <w:rsid w:val="001E0A0F"/>
    <w:rsid w:val="001E0EE7"/>
    <w:rsid w:val="001E14E6"/>
    <w:rsid w:val="001E187C"/>
    <w:rsid w:val="001E1A28"/>
    <w:rsid w:val="001E1B06"/>
    <w:rsid w:val="001E1B2E"/>
    <w:rsid w:val="001E1D16"/>
    <w:rsid w:val="001E2E4C"/>
    <w:rsid w:val="001E30D4"/>
    <w:rsid w:val="001E3442"/>
    <w:rsid w:val="001E3808"/>
    <w:rsid w:val="001E3A6E"/>
    <w:rsid w:val="001E49B6"/>
    <w:rsid w:val="001E4B4A"/>
    <w:rsid w:val="001E589A"/>
    <w:rsid w:val="001E5D10"/>
    <w:rsid w:val="001E5D18"/>
    <w:rsid w:val="001E67EC"/>
    <w:rsid w:val="001E6954"/>
    <w:rsid w:val="001E6C08"/>
    <w:rsid w:val="001E6F82"/>
    <w:rsid w:val="001E71EA"/>
    <w:rsid w:val="001E7750"/>
    <w:rsid w:val="001E7FDE"/>
    <w:rsid w:val="001F072A"/>
    <w:rsid w:val="001F07D5"/>
    <w:rsid w:val="001F0BAD"/>
    <w:rsid w:val="001F0D90"/>
    <w:rsid w:val="001F0EC2"/>
    <w:rsid w:val="001F1440"/>
    <w:rsid w:val="001F1481"/>
    <w:rsid w:val="001F159B"/>
    <w:rsid w:val="001F15B0"/>
    <w:rsid w:val="001F15EC"/>
    <w:rsid w:val="001F1A96"/>
    <w:rsid w:val="001F1DAD"/>
    <w:rsid w:val="001F24D8"/>
    <w:rsid w:val="001F294D"/>
    <w:rsid w:val="001F2A78"/>
    <w:rsid w:val="001F3990"/>
    <w:rsid w:val="001F3A74"/>
    <w:rsid w:val="001F3CA9"/>
    <w:rsid w:val="001F4444"/>
    <w:rsid w:val="001F4574"/>
    <w:rsid w:val="001F469B"/>
    <w:rsid w:val="001F4842"/>
    <w:rsid w:val="001F49FD"/>
    <w:rsid w:val="001F49FF"/>
    <w:rsid w:val="001F5259"/>
    <w:rsid w:val="001F548D"/>
    <w:rsid w:val="001F57AD"/>
    <w:rsid w:val="001F5B01"/>
    <w:rsid w:val="001F6224"/>
    <w:rsid w:val="001F6E16"/>
    <w:rsid w:val="001F709E"/>
    <w:rsid w:val="001F727B"/>
    <w:rsid w:val="001F7805"/>
    <w:rsid w:val="001F79AD"/>
    <w:rsid w:val="001F7C2B"/>
    <w:rsid w:val="001F7D38"/>
    <w:rsid w:val="00200507"/>
    <w:rsid w:val="002008A4"/>
    <w:rsid w:val="00201034"/>
    <w:rsid w:val="002016F8"/>
    <w:rsid w:val="00202222"/>
    <w:rsid w:val="00202621"/>
    <w:rsid w:val="00203797"/>
    <w:rsid w:val="002039D0"/>
    <w:rsid w:val="00203A21"/>
    <w:rsid w:val="00203E80"/>
    <w:rsid w:val="00205815"/>
    <w:rsid w:val="0020601C"/>
    <w:rsid w:val="0020651A"/>
    <w:rsid w:val="00206D4E"/>
    <w:rsid w:val="00206D77"/>
    <w:rsid w:val="002073A0"/>
    <w:rsid w:val="00207623"/>
    <w:rsid w:val="0020787E"/>
    <w:rsid w:val="002079FB"/>
    <w:rsid w:val="00207E22"/>
    <w:rsid w:val="00207EA3"/>
    <w:rsid w:val="00210027"/>
    <w:rsid w:val="0021005E"/>
    <w:rsid w:val="00210093"/>
    <w:rsid w:val="0021029D"/>
    <w:rsid w:val="002109CE"/>
    <w:rsid w:val="002109E4"/>
    <w:rsid w:val="00210CCB"/>
    <w:rsid w:val="00211BAB"/>
    <w:rsid w:val="00212087"/>
    <w:rsid w:val="0021284B"/>
    <w:rsid w:val="002138AE"/>
    <w:rsid w:val="00214002"/>
    <w:rsid w:val="00214872"/>
    <w:rsid w:val="002148D7"/>
    <w:rsid w:val="0021496D"/>
    <w:rsid w:val="00214D37"/>
    <w:rsid w:val="0021516C"/>
    <w:rsid w:val="0021519A"/>
    <w:rsid w:val="0021529C"/>
    <w:rsid w:val="00215B30"/>
    <w:rsid w:val="00215BC5"/>
    <w:rsid w:val="00215FE5"/>
    <w:rsid w:val="00215FE6"/>
    <w:rsid w:val="002162B9"/>
    <w:rsid w:val="002164C2"/>
    <w:rsid w:val="002164F9"/>
    <w:rsid w:val="002165B6"/>
    <w:rsid w:val="00216FC5"/>
    <w:rsid w:val="00217BF4"/>
    <w:rsid w:val="00217F4B"/>
    <w:rsid w:val="00220421"/>
    <w:rsid w:val="00220C3D"/>
    <w:rsid w:val="00221373"/>
    <w:rsid w:val="002218A4"/>
    <w:rsid w:val="00221A5D"/>
    <w:rsid w:val="00222A50"/>
    <w:rsid w:val="00222B79"/>
    <w:rsid w:val="00222DAA"/>
    <w:rsid w:val="00222E35"/>
    <w:rsid w:val="00223B46"/>
    <w:rsid w:val="002241D1"/>
    <w:rsid w:val="00224833"/>
    <w:rsid w:val="0022539E"/>
    <w:rsid w:val="00225BDF"/>
    <w:rsid w:val="00225D6A"/>
    <w:rsid w:val="00226676"/>
    <w:rsid w:val="00226EB7"/>
    <w:rsid w:val="002272EB"/>
    <w:rsid w:val="002277CB"/>
    <w:rsid w:val="00227825"/>
    <w:rsid w:val="0023040C"/>
    <w:rsid w:val="0023080F"/>
    <w:rsid w:val="00230993"/>
    <w:rsid w:val="00230A48"/>
    <w:rsid w:val="00230A62"/>
    <w:rsid w:val="002313B7"/>
    <w:rsid w:val="00231761"/>
    <w:rsid w:val="00231813"/>
    <w:rsid w:val="0023182F"/>
    <w:rsid w:val="00231B40"/>
    <w:rsid w:val="00232320"/>
    <w:rsid w:val="00232B96"/>
    <w:rsid w:val="00232FBE"/>
    <w:rsid w:val="00233A2F"/>
    <w:rsid w:val="00233A98"/>
    <w:rsid w:val="00233EA3"/>
    <w:rsid w:val="002342C2"/>
    <w:rsid w:val="002345C0"/>
    <w:rsid w:val="00234922"/>
    <w:rsid w:val="0023495D"/>
    <w:rsid w:val="00234978"/>
    <w:rsid w:val="00234A68"/>
    <w:rsid w:val="002351B4"/>
    <w:rsid w:val="00235252"/>
    <w:rsid w:val="00235B3B"/>
    <w:rsid w:val="00235EF1"/>
    <w:rsid w:val="00236235"/>
    <w:rsid w:val="00236270"/>
    <w:rsid w:val="0023691A"/>
    <w:rsid w:val="00236EF7"/>
    <w:rsid w:val="00237034"/>
    <w:rsid w:val="002376C9"/>
    <w:rsid w:val="00237E3F"/>
    <w:rsid w:val="00240248"/>
    <w:rsid w:val="00240855"/>
    <w:rsid w:val="00240DF6"/>
    <w:rsid w:val="00240F3F"/>
    <w:rsid w:val="002415D0"/>
    <w:rsid w:val="0024163E"/>
    <w:rsid w:val="002417CD"/>
    <w:rsid w:val="00241914"/>
    <w:rsid w:val="00241A75"/>
    <w:rsid w:val="00241FB2"/>
    <w:rsid w:val="002426F4"/>
    <w:rsid w:val="00242A4D"/>
    <w:rsid w:val="00243029"/>
    <w:rsid w:val="002435BC"/>
    <w:rsid w:val="00243858"/>
    <w:rsid w:val="00243BB1"/>
    <w:rsid w:val="00243C8E"/>
    <w:rsid w:val="00244008"/>
    <w:rsid w:val="002443D2"/>
    <w:rsid w:val="0024446F"/>
    <w:rsid w:val="00244499"/>
    <w:rsid w:val="002444CB"/>
    <w:rsid w:val="00245627"/>
    <w:rsid w:val="0024580B"/>
    <w:rsid w:val="00245D20"/>
    <w:rsid w:val="002461F0"/>
    <w:rsid w:val="0024665E"/>
    <w:rsid w:val="002466C9"/>
    <w:rsid w:val="00246BF9"/>
    <w:rsid w:val="00246F11"/>
    <w:rsid w:val="00246F35"/>
    <w:rsid w:val="0024728F"/>
    <w:rsid w:val="0024732A"/>
    <w:rsid w:val="00247547"/>
    <w:rsid w:val="0024757D"/>
    <w:rsid w:val="00247781"/>
    <w:rsid w:val="0024780D"/>
    <w:rsid w:val="00247F3D"/>
    <w:rsid w:val="00250E7A"/>
    <w:rsid w:val="00251720"/>
    <w:rsid w:val="002519E6"/>
    <w:rsid w:val="00251AE4"/>
    <w:rsid w:val="00252073"/>
    <w:rsid w:val="002521C5"/>
    <w:rsid w:val="002527B4"/>
    <w:rsid w:val="0025308D"/>
    <w:rsid w:val="002530EE"/>
    <w:rsid w:val="002535BD"/>
    <w:rsid w:val="00254181"/>
    <w:rsid w:val="00254762"/>
    <w:rsid w:val="00254A44"/>
    <w:rsid w:val="002555E9"/>
    <w:rsid w:val="00255B21"/>
    <w:rsid w:val="00255C9E"/>
    <w:rsid w:val="00255F42"/>
    <w:rsid w:val="002568B6"/>
    <w:rsid w:val="00257666"/>
    <w:rsid w:val="0025775A"/>
    <w:rsid w:val="0025786C"/>
    <w:rsid w:val="00257F47"/>
    <w:rsid w:val="0026097D"/>
    <w:rsid w:val="00260A7F"/>
    <w:rsid w:val="00260FD3"/>
    <w:rsid w:val="00261047"/>
    <w:rsid w:val="00261089"/>
    <w:rsid w:val="00261267"/>
    <w:rsid w:val="0026175C"/>
    <w:rsid w:val="0026374F"/>
    <w:rsid w:val="0026392E"/>
    <w:rsid w:val="002646F1"/>
    <w:rsid w:val="002647FD"/>
    <w:rsid w:val="0026494A"/>
    <w:rsid w:val="00264BB1"/>
    <w:rsid w:val="00264C77"/>
    <w:rsid w:val="00264EBC"/>
    <w:rsid w:val="002657CF"/>
    <w:rsid w:val="0026586C"/>
    <w:rsid w:val="00265BB9"/>
    <w:rsid w:val="0026601B"/>
    <w:rsid w:val="002662BE"/>
    <w:rsid w:val="0026643A"/>
    <w:rsid w:val="00266641"/>
    <w:rsid w:val="00266882"/>
    <w:rsid w:val="00266921"/>
    <w:rsid w:val="002669A4"/>
    <w:rsid w:val="00266A74"/>
    <w:rsid w:val="00266A9B"/>
    <w:rsid w:val="00266D44"/>
    <w:rsid w:val="00267ADE"/>
    <w:rsid w:val="00267BBD"/>
    <w:rsid w:val="00267E1C"/>
    <w:rsid w:val="00271ACF"/>
    <w:rsid w:val="00271E7C"/>
    <w:rsid w:val="0027259E"/>
    <w:rsid w:val="00272FB2"/>
    <w:rsid w:val="00273076"/>
    <w:rsid w:val="0027353A"/>
    <w:rsid w:val="00273965"/>
    <w:rsid w:val="00273D29"/>
    <w:rsid w:val="00274455"/>
    <w:rsid w:val="00274536"/>
    <w:rsid w:val="00274585"/>
    <w:rsid w:val="00274D2C"/>
    <w:rsid w:val="00274F36"/>
    <w:rsid w:val="00275086"/>
    <w:rsid w:val="002759DB"/>
    <w:rsid w:val="00275FF8"/>
    <w:rsid w:val="0027676F"/>
    <w:rsid w:val="00276966"/>
    <w:rsid w:val="00276CA2"/>
    <w:rsid w:val="00277215"/>
    <w:rsid w:val="00277260"/>
    <w:rsid w:val="00277825"/>
    <w:rsid w:val="002778FA"/>
    <w:rsid w:val="00277BB8"/>
    <w:rsid w:val="00277E31"/>
    <w:rsid w:val="002801F6"/>
    <w:rsid w:val="0028050F"/>
    <w:rsid w:val="00280805"/>
    <w:rsid w:val="00280D25"/>
    <w:rsid w:val="0028141E"/>
    <w:rsid w:val="0028190D"/>
    <w:rsid w:val="00281CF6"/>
    <w:rsid w:val="00281FA8"/>
    <w:rsid w:val="002824DC"/>
    <w:rsid w:val="00282915"/>
    <w:rsid w:val="00282B8B"/>
    <w:rsid w:val="00283045"/>
    <w:rsid w:val="002830E6"/>
    <w:rsid w:val="0028368C"/>
    <w:rsid w:val="0028375C"/>
    <w:rsid w:val="00283C88"/>
    <w:rsid w:val="00283DA5"/>
    <w:rsid w:val="002843F1"/>
    <w:rsid w:val="00284D60"/>
    <w:rsid w:val="0028536D"/>
    <w:rsid w:val="002854B7"/>
    <w:rsid w:val="002859A1"/>
    <w:rsid w:val="00285BB2"/>
    <w:rsid w:val="00285BE0"/>
    <w:rsid w:val="00285F02"/>
    <w:rsid w:val="00285F3C"/>
    <w:rsid w:val="00286404"/>
    <w:rsid w:val="002866F1"/>
    <w:rsid w:val="00286755"/>
    <w:rsid w:val="00286983"/>
    <w:rsid w:val="00286CAE"/>
    <w:rsid w:val="00287180"/>
    <w:rsid w:val="00287214"/>
    <w:rsid w:val="00287314"/>
    <w:rsid w:val="00287897"/>
    <w:rsid w:val="00287CE0"/>
    <w:rsid w:val="00287DC3"/>
    <w:rsid w:val="00287F05"/>
    <w:rsid w:val="002900F0"/>
    <w:rsid w:val="0029046F"/>
    <w:rsid w:val="00290481"/>
    <w:rsid w:val="00290854"/>
    <w:rsid w:val="00290877"/>
    <w:rsid w:val="00290C6C"/>
    <w:rsid w:val="00290CC5"/>
    <w:rsid w:val="00290F76"/>
    <w:rsid w:val="00291021"/>
    <w:rsid w:val="00291322"/>
    <w:rsid w:val="0029177E"/>
    <w:rsid w:val="00291B24"/>
    <w:rsid w:val="00291C03"/>
    <w:rsid w:val="00291F1D"/>
    <w:rsid w:val="00292089"/>
    <w:rsid w:val="002929F5"/>
    <w:rsid w:val="00292A3D"/>
    <w:rsid w:val="00292B3F"/>
    <w:rsid w:val="00292BB0"/>
    <w:rsid w:val="00292C79"/>
    <w:rsid w:val="00292EB3"/>
    <w:rsid w:val="00292FDF"/>
    <w:rsid w:val="0029324F"/>
    <w:rsid w:val="0029337D"/>
    <w:rsid w:val="00293AAF"/>
    <w:rsid w:val="00293BCC"/>
    <w:rsid w:val="00293C9F"/>
    <w:rsid w:val="00294B50"/>
    <w:rsid w:val="00294CE4"/>
    <w:rsid w:val="00294D09"/>
    <w:rsid w:val="00294E02"/>
    <w:rsid w:val="00295B3C"/>
    <w:rsid w:val="0029639E"/>
    <w:rsid w:val="00296587"/>
    <w:rsid w:val="00296F06"/>
    <w:rsid w:val="002971A4"/>
    <w:rsid w:val="0029797A"/>
    <w:rsid w:val="002A0743"/>
    <w:rsid w:val="002A0ACD"/>
    <w:rsid w:val="002A0FAF"/>
    <w:rsid w:val="002A10CC"/>
    <w:rsid w:val="002A129A"/>
    <w:rsid w:val="002A141A"/>
    <w:rsid w:val="002A18C7"/>
    <w:rsid w:val="002A1A76"/>
    <w:rsid w:val="002A1B32"/>
    <w:rsid w:val="002A23DF"/>
    <w:rsid w:val="002A2455"/>
    <w:rsid w:val="002A2495"/>
    <w:rsid w:val="002A2540"/>
    <w:rsid w:val="002A2CA8"/>
    <w:rsid w:val="002A42BC"/>
    <w:rsid w:val="002A4DA5"/>
    <w:rsid w:val="002A5597"/>
    <w:rsid w:val="002A5D7C"/>
    <w:rsid w:val="002A65CE"/>
    <w:rsid w:val="002A6BF6"/>
    <w:rsid w:val="002A7597"/>
    <w:rsid w:val="002A7B1E"/>
    <w:rsid w:val="002A7DB8"/>
    <w:rsid w:val="002A7F4C"/>
    <w:rsid w:val="002B034F"/>
    <w:rsid w:val="002B0608"/>
    <w:rsid w:val="002B0930"/>
    <w:rsid w:val="002B0AFC"/>
    <w:rsid w:val="002B0F1E"/>
    <w:rsid w:val="002B1030"/>
    <w:rsid w:val="002B1123"/>
    <w:rsid w:val="002B1DE0"/>
    <w:rsid w:val="002B22F1"/>
    <w:rsid w:val="002B2B10"/>
    <w:rsid w:val="002B2B8E"/>
    <w:rsid w:val="002B3136"/>
    <w:rsid w:val="002B3794"/>
    <w:rsid w:val="002B380D"/>
    <w:rsid w:val="002B3F88"/>
    <w:rsid w:val="002B4437"/>
    <w:rsid w:val="002B4611"/>
    <w:rsid w:val="002B4C8F"/>
    <w:rsid w:val="002B5B08"/>
    <w:rsid w:val="002B5C68"/>
    <w:rsid w:val="002B5F54"/>
    <w:rsid w:val="002B610F"/>
    <w:rsid w:val="002B6275"/>
    <w:rsid w:val="002B652C"/>
    <w:rsid w:val="002B69D1"/>
    <w:rsid w:val="002B6F3B"/>
    <w:rsid w:val="002B701B"/>
    <w:rsid w:val="002B7083"/>
    <w:rsid w:val="002B717E"/>
    <w:rsid w:val="002B74FB"/>
    <w:rsid w:val="002B7655"/>
    <w:rsid w:val="002B7727"/>
    <w:rsid w:val="002B7F25"/>
    <w:rsid w:val="002C00D9"/>
    <w:rsid w:val="002C013C"/>
    <w:rsid w:val="002C0396"/>
    <w:rsid w:val="002C07ED"/>
    <w:rsid w:val="002C0B1F"/>
    <w:rsid w:val="002C0E4D"/>
    <w:rsid w:val="002C13EA"/>
    <w:rsid w:val="002C190B"/>
    <w:rsid w:val="002C205A"/>
    <w:rsid w:val="002C2127"/>
    <w:rsid w:val="002C2DEF"/>
    <w:rsid w:val="002C3017"/>
    <w:rsid w:val="002C31C1"/>
    <w:rsid w:val="002C3AB6"/>
    <w:rsid w:val="002C3C56"/>
    <w:rsid w:val="002C4043"/>
    <w:rsid w:val="002C4A32"/>
    <w:rsid w:val="002C4F72"/>
    <w:rsid w:val="002C52E4"/>
    <w:rsid w:val="002C5454"/>
    <w:rsid w:val="002C54EA"/>
    <w:rsid w:val="002C55C7"/>
    <w:rsid w:val="002C5646"/>
    <w:rsid w:val="002C5AB1"/>
    <w:rsid w:val="002C5D1F"/>
    <w:rsid w:val="002C5EE2"/>
    <w:rsid w:val="002C61A3"/>
    <w:rsid w:val="002C67B3"/>
    <w:rsid w:val="002C6A1A"/>
    <w:rsid w:val="002C7554"/>
    <w:rsid w:val="002C7B09"/>
    <w:rsid w:val="002C7B3E"/>
    <w:rsid w:val="002C7E16"/>
    <w:rsid w:val="002D067D"/>
    <w:rsid w:val="002D0980"/>
    <w:rsid w:val="002D1337"/>
    <w:rsid w:val="002D1C29"/>
    <w:rsid w:val="002D1DCC"/>
    <w:rsid w:val="002D2E7C"/>
    <w:rsid w:val="002D3647"/>
    <w:rsid w:val="002D3831"/>
    <w:rsid w:val="002D452D"/>
    <w:rsid w:val="002D45B6"/>
    <w:rsid w:val="002D4974"/>
    <w:rsid w:val="002D5D97"/>
    <w:rsid w:val="002D6522"/>
    <w:rsid w:val="002D6BD3"/>
    <w:rsid w:val="002D6BE9"/>
    <w:rsid w:val="002D6E4B"/>
    <w:rsid w:val="002D6FC3"/>
    <w:rsid w:val="002D7340"/>
    <w:rsid w:val="002D7780"/>
    <w:rsid w:val="002D7876"/>
    <w:rsid w:val="002D7AE1"/>
    <w:rsid w:val="002E0757"/>
    <w:rsid w:val="002E0A32"/>
    <w:rsid w:val="002E135D"/>
    <w:rsid w:val="002E1F5E"/>
    <w:rsid w:val="002E29CA"/>
    <w:rsid w:val="002E2FCC"/>
    <w:rsid w:val="002E3318"/>
    <w:rsid w:val="002E381B"/>
    <w:rsid w:val="002E390A"/>
    <w:rsid w:val="002E3AA8"/>
    <w:rsid w:val="002E3C6C"/>
    <w:rsid w:val="002E491A"/>
    <w:rsid w:val="002E4C60"/>
    <w:rsid w:val="002E4E30"/>
    <w:rsid w:val="002E50BA"/>
    <w:rsid w:val="002E543E"/>
    <w:rsid w:val="002E59D9"/>
    <w:rsid w:val="002E5A0A"/>
    <w:rsid w:val="002E5DEF"/>
    <w:rsid w:val="002E6439"/>
    <w:rsid w:val="002E6946"/>
    <w:rsid w:val="002E6B33"/>
    <w:rsid w:val="002E744F"/>
    <w:rsid w:val="002E7588"/>
    <w:rsid w:val="002E77F7"/>
    <w:rsid w:val="002E7927"/>
    <w:rsid w:val="002E7B66"/>
    <w:rsid w:val="002E7EED"/>
    <w:rsid w:val="002F01EC"/>
    <w:rsid w:val="002F02C3"/>
    <w:rsid w:val="002F0311"/>
    <w:rsid w:val="002F04A3"/>
    <w:rsid w:val="002F0832"/>
    <w:rsid w:val="002F0F40"/>
    <w:rsid w:val="002F0F88"/>
    <w:rsid w:val="002F1367"/>
    <w:rsid w:val="002F1586"/>
    <w:rsid w:val="002F1827"/>
    <w:rsid w:val="002F1AC4"/>
    <w:rsid w:val="002F27B6"/>
    <w:rsid w:val="002F29D3"/>
    <w:rsid w:val="002F29EF"/>
    <w:rsid w:val="002F2B76"/>
    <w:rsid w:val="002F2D97"/>
    <w:rsid w:val="002F3546"/>
    <w:rsid w:val="002F3618"/>
    <w:rsid w:val="002F3918"/>
    <w:rsid w:val="002F411B"/>
    <w:rsid w:val="002F46FD"/>
    <w:rsid w:val="002F47B7"/>
    <w:rsid w:val="002F4BAF"/>
    <w:rsid w:val="002F4EF7"/>
    <w:rsid w:val="002F4FC5"/>
    <w:rsid w:val="002F5BC3"/>
    <w:rsid w:val="002F5DB7"/>
    <w:rsid w:val="002F628E"/>
    <w:rsid w:val="002F62E1"/>
    <w:rsid w:val="002F650B"/>
    <w:rsid w:val="002F679A"/>
    <w:rsid w:val="002F6A39"/>
    <w:rsid w:val="002F717D"/>
    <w:rsid w:val="002F7D31"/>
    <w:rsid w:val="003002F9"/>
    <w:rsid w:val="00300656"/>
    <w:rsid w:val="0030107F"/>
    <w:rsid w:val="00301361"/>
    <w:rsid w:val="00301488"/>
    <w:rsid w:val="00301539"/>
    <w:rsid w:val="00301565"/>
    <w:rsid w:val="003019FC"/>
    <w:rsid w:val="00301F98"/>
    <w:rsid w:val="00302C0D"/>
    <w:rsid w:val="00302E96"/>
    <w:rsid w:val="00302F5F"/>
    <w:rsid w:val="00302F60"/>
    <w:rsid w:val="0030343C"/>
    <w:rsid w:val="0030377D"/>
    <w:rsid w:val="00303BF5"/>
    <w:rsid w:val="00303DFC"/>
    <w:rsid w:val="0030426E"/>
    <w:rsid w:val="003047AB"/>
    <w:rsid w:val="003047AD"/>
    <w:rsid w:val="0030538E"/>
    <w:rsid w:val="003054C8"/>
    <w:rsid w:val="003059FD"/>
    <w:rsid w:val="00305A3C"/>
    <w:rsid w:val="00305AA4"/>
    <w:rsid w:val="0030637D"/>
    <w:rsid w:val="0030677D"/>
    <w:rsid w:val="003068C8"/>
    <w:rsid w:val="00306AB2"/>
    <w:rsid w:val="00306E9D"/>
    <w:rsid w:val="00307069"/>
    <w:rsid w:val="003079DF"/>
    <w:rsid w:val="00307E45"/>
    <w:rsid w:val="00310014"/>
    <w:rsid w:val="00310036"/>
    <w:rsid w:val="00310189"/>
    <w:rsid w:val="00310E3F"/>
    <w:rsid w:val="003112E9"/>
    <w:rsid w:val="00311C37"/>
    <w:rsid w:val="00311CAD"/>
    <w:rsid w:val="00311D5F"/>
    <w:rsid w:val="00312454"/>
    <w:rsid w:val="00313346"/>
    <w:rsid w:val="00313468"/>
    <w:rsid w:val="00313867"/>
    <w:rsid w:val="003141DA"/>
    <w:rsid w:val="0031434F"/>
    <w:rsid w:val="0031490A"/>
    <w:rsid w:val="003157DF"/>
    <w:rsid w:val="00316271"/>
    <w:rsid w:val="00316439"/>
    <w:rsid w:val="003166D6"/>
    <w:rsid w:val="00316B7D"/>
    <w:rsid w:val="00317970"/>
    <w:rsid w:val="00317BCF"/>
    <w:rsid w:val="00317D2B"/>
    <w:rsid w:val="003202BE"/>
    <w:rsid w:val="003202EA"/>
    <w:rsid w:val="003202FB"/>
    <w:rsid w:val="00320656"/>
    <w:rsid w:val="0032083B"/>
    <w:rsid w:val="00320850"/>
    <w:rsid w:val="00320960"/>
    <w:rsid w:val="00320C39"/>
    <w:rsid w:val="0032101B"/>
    <w:rsid w:val="0032144A"/>
    <w:rsid w:val="0032146B"/>
    <w:rsid w:val="003215EF"/>
    <w:rsid w:val="00321B27"/>
    <w:rsid w:val="00321C08"/>
    <w:rsid w:val="00321C6C"/>
    <w:rsid w:val="00321F86"/>
    <w:rsid w:val="00322327"/>
    <w:rsid w:val="00322679"/>
    <w:rsid w:val="0032281C"/>
    <w:rsid w:val="00322A1B"/>
    <w:rsid w:val="00322BD6"/>
    <w:rsid w:val="00322C3E"/>
    <w:rsid w:val="00322D4F"/>
    <w:rsid w:val="003231B0"/>
    <w:rsid w:val="003231DB"/>
    <w:rsid w:val="003237D4"/>
    <w:rsid w:val="00323905"/>
    <w:rsid w:val="00323E60"/>
    <w:rsid w:val="00323FC6"/>
    <w:rsid w:val="003244B6"/>
    <w:rsid w:val="003245E5"/>
    <w:rsid w:val="0032467D"/>
    <w:rsid w:val="00324A36"/>
    <w:rsid w:val="00325507"/>
    <w:rsid w:val="00325D85"/>
    <w:rsid w:val="00326E85"/>
    <w:rsid w:val="0032729A"/>
    <w:rsid w:val="003274FB"/>
    <w:rsid w:val="00327D53"/>
    <w:rsid w:val="003306A9"/>
    <w:rsid w:val="00330875"/>
    <w:rsid w:val="00330A14"/>
    <w:rsid w:val="00330B6B"/>
    <w:rsid w:val="0033131B"/>
    <w:rsid w:val="003315C2"/>
    <w:rsid w:val="00331967"/>
    <w:rsid w:val="00331D2D"/>
    <w:rsid w:val="00331D6B"/>
    <w:rsid w:val="00331DC0"/>
    <w:rsid w:val="00332243"/>
    <w:rsid w:val="00332645"/>
    <w:rsid w:val="003326A0"/>
    <w:rsid w:val="003326DC"/>
    <w:rsid w:val="003327C9"/>
    <w:rsid w:val="003327CA"/>
    <w:rsid w:val="003333D9"/>
    <w:rsid w:val="00334021"/>
    <w:rsid w:val="003342C2"/>
    <w:rsid w:val="003342E3"/>
    <w:rsid w:val="00334623"/>
    <w:rsid w:val="00334856"/>
    <w:rsid w:val="00334D99"/>
    <w:rsid w:val="003356A4"/>
    <w:rsid w:val="003364BB"/>
    <w:rsid w:val="00336659"/>
    <w:rsid w:val="0033685C"/>
    <w:rsid w:val="00337351"/>
    <w:rsid w:val="0033744B"/>
    <w:rsid w:val="0033751D"/>
    <w:rsid w:val="00337615"/>
    <w:rsid w:val="0033763F"/>
    <w:rsid w:val="00337B02"/>
    <w:rsid w:val="00337FFD"/>
    <w:rsid w:val="00340533"/>
    <w:rsid w:val="00340590"/>
    <w:rsid w:val="00340697"/>
    <w:rsid w:val="00341147"/>
    <w:rsid w:val="003411F6"/>
    <w:rsid w:val="00341568"/>
    <w:rsid w:val="003415D3"/>
    <w:rsid w:val="00341898"/>
    <w:rsid w:val="0034190E"/>
    <w:rsid w:val="00341A44"/>
    <w:rsid w:val="00341DB5"/>
    <w:rsid w:val="00341E38"/>
    <w:rsid w:val="003420A2"/>
    <w:rsid w:val="0034235F"/>
    <w:rsid w:val="00342827"/>
    <w:rsid w:val="00342B76"/>
    <w:rsid w:val="00343474"/>
    <w:rsid w:val="00343624"/>
    <w:rsid w:val="003440D2"/>
    <w:rsid w:val="0034410D"/>
    <w:rsid w:val="003441FD"/>
    <w:rsid w:val="00344392"/>
    <w:rsid w:val="00344DEC"/>
    <w:rsid w:val="00344DED"/>
    <w:rsid w:val="0034512A"/>
    <w:rsid w:val="00345968"/>
    <w:rsid w:val="003460B0"/>
    <w:rsid w:val="00346265"/>
    <w:rsid w:val="0034649F"/>
    <w:rsid w:val="00346533"/>
    <w:rsid w:val="003467B9"/>
    <w:rsid w:val="00346C23"/>
    <w:rsid w:val="00346F47"/>
    <w:rsid w:val="003479CD"/>
    <w:rsid w:val="00350BE9"/>
    <w:rsid w:val="00350DEE"/>
    <w:rsid w:val="00351C29"/>
    <w:rsid w:val="00351D4E"/>
    <w:rsid w:val="00351F09"/>
    <w:rsid w:val="00352432"/>
    <w:rsid w:val="003531E2"/>
    <w:rsid w:val="00354546"/>
    <w:rsid w:val="00354565"/>
    <w:rsid w:val="0035466C"/>
    <w:rsid w:val="00354928"/>
    <w:rsid w:val="003557AA"/>
    <w:rsid w:val="003557B2"/>
    <w:rsid w:val="00355894"/>
    <w:rsid w:val="00356A66"/>
    <w:rsid w:val="00356EB9"/>
    <w:rsid w:val="00357C92"/>
    <w:rsid w:val="00357CC1"/>
    <w:rsid w:val="003602BF"/>
    <w:rsid w:val="003606E3"/>
    <w:rsid w:val="00360B0F"/>
    <w:rsid w:val="00360EA3"/>
    <w:rsid w:val="0036116F"/>
    <w:rsid w:val="00361306"/>
    <w:rsid w:val="00361423"/>
    <w:rsid w:val="00361469"/>
    <w:rsid w:val="00361886"/>
    <w:rsid w:val="00361AD0"/>
    <w:rsid w:val="00361B6B"/>
    <w:rsid w:val="0036291F"/>
    <w:rsid w:val="003629F3"/>
    <w:rsid w:val="00363893"/>
    <w:rsid w:val="0036390E"/>
    <w:rsid w:val="00363946"/>
    <w:rsid w:val="00363FB4"/>
    <w:rsid w:val="00363FFB"/>
    <w:rsid w:val="00364618"/>
    <w:rsid w:val="0036472C"/>
    <w:rsid w:val="0036501D"/>
    <w:rsid w:val="00365B89"/>
    <w:rsid w:val="00365DFC"/>
    <w:rsid w:val="00365E4C"/>
    <w:rsid w:val="00365E9B"/>
    <w:rsid w:val="00366130"/>
    <w:rsid w:val="00366374"/>
    <w:rsid w:val="003666ED"/>
    <w:rsid w:val="003667C9"/>
    <w:rsid w:val="003668FE"/>
    <w:rsid w:val="00367A07"/>
    <w:rsid w:val="00367C98"/>
    <w:rsid w:val="00367EAC"/>
    <w:rsid w:val="0037038A"/>
    <w:rsid w:val="0037088A"/>
    <w:rsid w:val="00370CEC"/>
    <w:rsid w:val="00371658"/>
    <w:rsid w:val="00372106"/>
    <w:rsid w:val="00372144"/>
    <w:rsid w:val="00372222"/>
    <w:rsid w:val="0037250F"/>
    <w:rsid w:val="0037286B"/>
    <w:rsid w:val="00372BC3"/>
    <w:rsid w:val="00372C70"/>
    <w:rsid w:val="00372D43"/>
    <w:rsid w:val="00372F84"/>
    <w:rsid w:val="00373179"/>
    <w:rsid w:val="0037359C"/>
    <w:rsid w:val="00373BE5"/>
    <w:rsid w:val="00373F77"/>
    <w:rsid w:val="00374436"/>
    <w:rsid w:val="0037451C"/>
    <w:rsid w:val="003746B3"/>
    <w:rsid w:val="00374C7C"/>
    <w:rsid w:val="00374FC0"/>
    <w:rsid w:val="00375F75"/>
    <w:rsid w:val="00376236"/>
    <w:rsid w:val="003766C1"/>
    <w:rsid w:val="00376718"/>
    <w:rsid w:val="00376A67"/>
    <w:rsid w:val="00377986"/>
    <w:rsid w:val="00380F63"/>
    <w:rsid w:val="003813A9"/>
    <w:rsid w:val="00381682"/>
    <w:rsid w:val="003819AD"/>
    <w:rsid w:val="00381ABC"/>
    <w:rsid w:val="0038264F"/>
    <w:rsid w:val="00382A73"/>
    <w:rsid w:val="00382CE1"/>
    <w:rsid w:val="00382EC2"/>
    <w:rsid w:val="003831FA"/>
    <w:rsid w:val="0038402D"/>
    <w:rsid w:val="00384234"/>
    <w:rsid w:val="003845B0"/>
    <w:rsid w:val="00384E9E"/>
    <w:rsid w:val="003852F4"/>
    <w:rsid w:val="00386281"/>
    <w:rsid w:val="003870FB"/>
    <w:rsid w:val="00387188"/>
    <w:rsid w:val="00387A75"/>
    <w:rsid w:val="00390038"/>
    <w:rsid w:val="0039036C"/>
    <w:rsid w:val="00390AD0"/>
    <w:rsid w:val="00390B9D"/>
    <w:rsid w:val="00390F5B"/>
    <w:rsid w:val="0039220A"/>
    <w:rsid w:val="003924DB"/>
    <w:rsid w:val="00392572"/>
    <w:rsid w:val="00392903"/>
    <w:rsid w:val="003936E0"/>
    <w:rsid w:val="003938B7"/>
    <w:rsid w:val="00393B0C"/>
    <w:rsid w:val="00393CC4"/>
    <w:rsid w:val="00393D76"/>
    <w:rsid w:val="00393FA8"/>
    <w:rsid w:val="0039443D"/>
    <w:rsid w:val="0039488D"/>
    <w:rsid w:val="003948B0"/>
    <w:rsid w:val="00394F1A"/>
    <w:rsid w:val="0039517C"/>
    <w:rsid w:val="0039595C"/>
    <w:rsid w:val="00395DDC"/>
    <w:rsid w:val="00395EB4"/>
    <w:rsid w:val="00396138"/>
    <w:rsid w:val="00396B14"/>
    <w:rsid w:val="00396D05"/>
    <w:rsid w:val="00397154"/>
    <w:rsid w:val="0039780F"/>
    <w:rsid w:val="00397B5B"/>
    <w:rsid w:val="003A0294"/>
    <w:rsid w:val="003A02C1"/>
    <w:rsid w:val="003A052A"/>
    <w:rsid w:val="003A0666"/>
    <w:rsid w:val="003A0846"/>
    <w:rsid w:val="003A19A8"/>
    <w:rsid w:val="003A1B3C"/>
    <w:rsid w:val="003A1D38"/>
    <w:rsid w:val="003A2539"/>
    <w:rsid w:val="003A2E11"/>
    <w:rsid w:val="003A30BB"/>
    <w:rsid w:val="003A386F"/>
    <w:rsid w:val="003A3A18"/>
    <w:rsid w:val="003A45FD"/>
    <w:rsid w:val="003A49A4"/>
    <w:rsid w:val="003A4C79"/>
    <w:rsid w:val="003A5159"/>
    <w:rsid w:val="003A53CD"/>
    <w:rsid w:val="003A5719"/>
    <w:rsid w:val="003A5A8E"/>
    <w:rsid w:val="003A5F78"/>
    <w:rsid w:val="003A61B1"/>
    <w:rsid w:val="003A696B"/>
    <w:rsid w:val="003A6A32"/>
    <w:rsid w:val="003A6B6E"/>
    <w:rsid w:val="003A7C68"/>
    <w:rsid w:val="003A7E03"/>
    <w:rsid w:val="003A7FBF"/>
    <w:rsid w:val="003B0080"/>
    <w:rsid w:val="003B1153"/>
    <w:rsid w:val="003B1398"/>
    <w:rsid w:val="003B2490"/>
    <w:rsid w:val="003B24F3"/>
    <w:rsid w:val="003B2631"/>
    <w:rsid w:val="003B27A9"/>
    <w:rsid w:val="003B281C"/>
    <w:rsid w:val="003B2CD6"/>
    <w:rsid w:val="003B2FBA"/>
    <w:rsid w:val="003B3366"/>
    <w:rsid w:val="003B355C"/>
    <w:rsid w:val="003B39A3"/>
    <w:rsid w:val="003B39E2"/>
    <w:rsid w:val="003B3B8A"/>
    <w:rsid w:val="003B46B2"/>
    <w:rsid w:val="003B576D"/>
    <w:rsid w:val="003B5C80"/>
    <w:rsid w:val="003B5D0A"/>
    <w:rsid w:val="003B66D7"/>
    <w:rsid w:val="003B69B7"/>
    <w:rsid w:val="003B6C3A"/>
    <w:rsid w:val="003B71A3"/>
    <w:rsid w:val="003B7927"/>
    <w:rsid w:val="003C13BA"/>
    <w:rsid w:val="003C1879"/>
    <w:rsid w:val="003C1CC8"/>
    <w:rsid w:val="003C2D27"/>
    <w:rsid w:val="003C3288"/>
    <w:rsid w:val="003C33F5"/>
    <w:rsid w:val="003C3A17"/>
    <w:rsid w:val="003C3EBA"/>
    <w:rsid w:val="003C4727"/>
    <w:rsid w:val="003C4788"/>
    <w:rsid w:val="003C47C0"/>
    <w:rsid w:val="003C4D3D"/>
    <w:rsid w:val="003C547E"/>
    <w:rsid w:val="003C5C45"/>
    <w:rsid w:val="003C6420"/>
    <w:rsid w:val="003C67BC"/>
    <w:rsid w:val="003C6E94"/>
    <w:rsid w:val="003C6F47"/>
    <w:rsid w:val="003C72AB"/>
    <w:rsid w:val="003C7C0F"/>
    <w:rsid w:val="003C7E28"/>
    <w:rsid w:val="003C7F50"/>
    <w:rsid w:val="003D01DF"/>
    <w:rsid w:val="003D02F3"/>
    <w:rsid w:val="003D05F0"/>
    <w:rsid w:val="003D0AA9"/>
    <w:rsid w:val="003D1949"/>
    <w:rsid w:val="003D19DE"/>
    <w:rsid w:val="003D1C19"/>
    <w:rsid w:val="003D203E"/>
    <w:rsid w:val="003D20C5"/>
    <w:rsid w:val="003D2335"/>
    <w:rsid w:val="003D2AC1"/>
    <w:rsid w:val="003D2B8F"/>
    <w:rsid w:val="003D2CCD"/>
    <w:rsid w:val="003D2D06"/>
    <w:rsid w:val="003D320C"/>
    <w:rsid w:val="003D332F"/>
    <w:rsid w:val="003D381B"/>
    <w:rsid w:val="003D3822"/>
    <w:rsid w:val="003D3B30"/>
    <w:rsid w:val="003D3C12"/>
    <w:rsid w:val="003D3D7B"/>
    <w:rsid w:val="003D4012"/>
    <w:rsid w:val="003D4B94"/>
    <w:rsid w:val="003D4D8B"/>
    <w:rsid w:val="003D53E5"/>
    <w:rsid w:val="003D565E"/>
    <w:rsid w:val="003D587D"/>
    <w:rsid w:val="003D6525"/>
    <w:rsid w:val="003D66CF"/>
    <w:rsid w:val="003D6C4B"/>
    <w:rsid w:val="003D7013"/>
    <w:rsid w:val="003D7A7B"/>
    <w:rsid w:val="003D7FBA"/>
    <w:rsid w:val="003E02D2"/>
    <w:rsid w:val="003E0635"/>
    <w:rsid w:val="003E0927"/>
    <w:rsid w:val="003E0A6B"/>
    <w:rsid w:val="003E1087"/>
    <w:rsid w:val="003E10DE"/>
    <w:rsid w:val="003E1441"/>
    <w:rsid w:val="003E19AD"/>
    <w:rsid w:val="003E1A51"/>
    <w:rsid w:val="003E1C35"/>
    <w:rsid w:val="003E2458"/>
    <w:rsid w:val="003E2474"/>
    <w:rsid w:val="003E27FB"/>
    <w:rsid w:val="003E2BE8"/>
    <w:rsid w:val="003E2C97"/>
    <w:rsid w:val="003E3C35"/>
    <w:rsid w:val="003E432C"/>
    <w:rsid w:val="003E4361"/>
    <w:rsid w:val="003E43CF"/>
    <w:rsid w:val="003E4E86"/>
    <w:rsid w:val="003E533A"/>
    <w:rsid w:val="003E58AA"/>
    <w:rsid w:val="003E5D98"/>
    <w:rsid w:val="003E64F3"/>
    <w:rsid w:val="003E65BD"/>
    <w:rsid w:val="003E701E"/>
    <w:rsid w:val="003E7332"/>
    <w:rsid w:val="003E790C"/>
    <w:rsid w:val="003E7B53"/>
    <w:rsid w:val="003E7E35"/>
    <w:rsid w:val="003F0018"/>
    <w:rsid w:val="003F01A2"/>
    <w:rsid w:val="003F09C7"/>
    <w:rsid w:val="003F13D2"/>
    <w:rsid w:val="003F14EE"/>
    <w:rsid w:val="003F17D0"/>
    <w:rsid w:val="003F1D0F"/>
    <w:rsid w:val="003F2E35"/>
    <w:rsid w:val="003F2E64"/>
    <w:rsid w:val="003F2EDF"/>
    <w:rsid w:val="003F34B2"/>
    <w:rsid w:val="003F36BE"/>
    <w:rsid w:val="003F3A09"/>
    <w:rsid w:val="003F4C07"/>
    <w:rsid w:val="003F4DB8"/>
    <w:rsid w:val="003F4F3C"/>
    <w:rsid w:val="003F520F"/>
    <w:rsid w:val="003F55C1"/>
    <w:rsid w:val="003F5AF0"/>
    <w:rsid w:val="003F5C28"/>
    <w:rsid w:val="003F5E1B"/>
    <w:rsid w:val="003F5F30"/>
    <w:rsid w:val="003F60E8"/>
    <w:rsid w:val="003F69C0"/>
    <w:rsid w:val="003F6B87"/>
    <w:rsid w:val="003F6DD5"/>
    <w:rsid w:val="003F7177"/>
    <w:rsid w:val="0040014B"/>
    <w:rsid w:val="0040015E"/>
    <w:rsid w:val="0040056A"/>
    <w:rsid w:val="00400C22"/>
    <w:rsid w:val="00400C94"/>
    <w:rsid w:val="004018EE"/>
    <w:rsid w:val="00401C9B"/>
    <w:rsid w:val="004020BA"/>
    <w:rsid w:val="00402700"/>
    <w:rsid w:val="00402782"/>
    <w:rsid w:val="0040374C"/>
    <w:rsid w:val="00404201"/>
    <w:rsid w:val="0040498A"/>
    <w:rsid w:val="00404FB2"/>
    <w:rsid w:val="0040514D"/>
    <w:rsid w:val="00406363"/>
    <w:rsid w:val="0040649C"/>
    <w:rsid w:val="0040723E"/>
    <w:rsid w:val="0041005A"/>
    <w:rsid w:val="00411393"/>
    <w:rsid w:val="0041163E"/>
    <w:rsid w:val="00411ECD"/>
    <w:rsid w:val="00412056"/>
    <w:rsid w:val="004126F7"/>
    <w:rsid w:val="004128B6"/>
    <w:rsid w:val="00412936"/>
    <w:rsid w:val="0041391C"/>
    <w:rsid w:val="00413BE4"/>
    <w:rsid w:val="00413C90"/>
    <w:rsid w:val="004147A5"/>
    <w:rsid w:val="00414904"/>
    <w:rsid w:val="00414CE1"/>
    <w:rsid w:val="00415025"/>
    <w:rsid w:val="00415179"/>
    <w:rsid w:val="004157B6"/>
    <w:rsid w:val="00415E0E"/>
    <w:rsid w:val="00415E91"/>
    <w:rsid w:val="00416993"/>
    <w:rsid w:val="00416A0B"/>
    <w:rsid w:val="00417B15"/>
    <w:rsid w:val="004200C2"/>
    <w:rsid w:val="0042013A"/>
    <w:rsid w:val="0042043F"/>
    <w:rsid w:val="004206C0"/>
    <w:rsid w:val="00420C8F"/>
    <w:rsid w:val="00420D30"/>
    <w:rsid w:val="00421458"/>
    <w:rsid w:val="004217AD"/>
    <w:rsid w:val="00421EBA"/>
    <w:rsid w:val="00421F66"/>
    <w:rsid w:val="004222B1"/>
    <w:rsid w:val="0042245A"/>
    <w:rsid w:val="004227A8"/>
    <w:rsid w:val="00422BCD"/>
    <w:rsid w:val="00422E8C"/>
    <w:rsid w:val="00423AA3"/>
    <w:rsid w:val="00423C3B"/>
    <w:rsid w:val="00423E32"/>
    <w:rsid w:val="004249DB"/>
    <w:rsid w:val="00424A96"/>
    <w:rsid w:val="00424E2A"/>
    <w:rsid w:val="00424E69"/>
    <w:rsid w:val="00425259"/>
    <w:rsid w:val="00425B1F"/>
    <w:rsid w:val="00425CB7"/>
    <w:rsid w:val="0042613E"/>
    <w:rsid w:val="004266F8"/>
    <w:rsid w:val="00426F9E"/>
    <w:rsid w:val="00427429"/>
    <w:rsid w:val="00427DD1"/>
    <w:rsid w:val="004300A4"/>
    <w:rsid w:val="004303AC"/>
    <w:rsid w:val="00430A0F"/>
    <w:rsid w:val="00430D6A"/>
    <w:rsid w:val="00432014"/>
    <w:rsid w:val="00432037"/>
    <w:rsid w:val="00432129"/>
    <w:rsid w:val="00432161"/>
    <w:rsid w:val="00432509"/>
    <w:rsid w:val="00432679"/>
    <w:rsid w:val="004330E7"/>
    <w:rsid w:val="0043495C"/>
    <w:rsid w:val="00434A9B"/>
    <w:rsid w:val="00434B70"/>
    <w:rsid w:val="00434B97"/>
    <w:rsid w:val="00434C75"/>
    <w:rsid w:val="00434E04"/>
    <w:rsid w:val="00434E7B"/>
    <w:rsid w:val="0043507A"/>
    <w:rsid w:val="00435639"/>
    <w:rsid w:val="00435AA1"/>
    <w:rsid w:val="00435D88"/>
    <w:rsid w:val="00435F55"/>
    <w:rsid w:val="004363E6"/>
    <w:rsid w:val="0043656B"/>
    <w:rsid w:val="00436A20"/>
    <w:rsid w:val="00437407"/>
    <w:rsid w:val="004406CA"/>
    <w:rsid w:val="00440A97"/>
    <w:rsid w:val="00440D10"/>
    <w:rsid w:val="0044120F"/>
    <w:rsid w:val="004415C2"/>
    <w:rsid w:val="00441949"/>
    <w:rsid w:val="00442070"/>
    <w:rsid w:val="004421D6"/>
    <w:rsid w:val="00442210"/>
    <w:rsid w:val="00442319"/>
    <w:rsid w:val="00443A1C"/>
    <w:rsid w:val="00443C05"/>
    <w:rsid w:val="00443CB5"/>
    <w:rsid w:val="004443F8"/>
    <w:rsid w:val="0044467C"/>
    <w:rsid w:val="004447BB"/>
    <w:rsid w:val="00444821"/>
    <w:rsid w:val="00444E6F"/>
    <w:rsid w:val="004454BA"/>
    <w:rsid w:val="004455D3"/>
    <w:rsid w:val="00445CA6"/>
    <w:rsid w:val="00445F96"/>
    <w:rsid w:val="00446476"/>
    <w:rsid w:val="004476C7"/>
    <w:rsid w:val="00447A46"/>
    <w:rsid w:val="004504AB"/>
    <w:rsid w:val="004507AF"/>
    <w:rsid w:val="00450A29"/>
    <w:rsid w:val="00450E53"/>
    <w:rsid w:val="00450EB3"/>
    <w:rsid w:val="00450EF5"/>
    <w:rsid w:val="004511D2"/>
    <w:rsid w:val="00451200"/>
    <w:rsid w:val="00451670"/>
    <w:rsid w:val="004519E1"/>
    <w:rsid w:val="00451BE9"/>
    <w:rsid w:val="0045258B"/>
    <w:rsid w:val="0045267E"/>
    <w:rsid w:val="004532FB"/>
    <w:rsid w:val="00453506"/>
    <w:rsid w:val="004547FD"/>
    <w:rsid w:val="00454960"/>
    <w:rsid w:val="00454BE0"/>
    <w:rsid w:val="0045501E"/>
    <w:rsid w:val="00455030"/>
    <w:rsid w:val="004552D0"/>
    <w:rsid w:val="0045548A"/>
    <w:rsid w:val="00456273"/>
    <w:rsid w:val="004571A4"/>
    <w:rsid w:val="00457953"/>
    <w:rsid w:val="004579D6"/>
    <w:rsid w:val="00457D86"/>
    <w:rsid w:val="00457E1C"/>
    <w:rsid w:val="00460116"/>
    <w:rsid w:val="0046031A"/>
    <w:rsid w:val="00460820"/>
    <w:rsid w:val="004608A6"/>
    <w:rsid w:val="00460DD3"/>
    <w:rsid w:val="00461BF8"/>
    <w:rsid w:val="00461F62"/>
    <w:rsid w:val="00462178"/>
    <w:rsid w:val="00462401"/>
    <w:rsid w:val="0046397E"/>
    <w:rsid w:val="00464161"/>
    <w:rsid w:val="00464346"/>
    <w:rsid w:val="004644AB"/>
    <w:rsid w:val="004649BA"/>
    <w:rsid w:val="00464B32"/>
    <w:rsid w:val="00464CDD"/>
    <w:rsid w:val="00465274"/>
    <w:rsid w:val="0046595F"/>
    <w:rsid w:val="00465D4C"/>
    <w:rsid w:val="00466037"/>
    <w:rsid w:val="00466FE1"/>
    <w:rsid w:val="00467490"/>
    <w:rsid w:val="00467491"/>
    <w:rsid w:val="00467FF1"/>
    <w:rsid w:val="004704CB"/>
    <w:rsid w:val="004707A0"/>
    <w:rsid w:val="00470957"/>
    <w:rsid w:val="004709FF"/>
    <w:rsid w:val="00470A99"/>
    <w:rsid w:val="00471F9A"/>
    <w:rsid w:val="004720F7"/>
    <w:rsid w:val="00472322"/>
    <w:rsid w:val="0047233B"/>
    <w:rsid w:val="00472685"/>
    <w:rsid w:val="004726B8"/>
    <w:rsid w:val="0047288F"/>
    <w:rsid w:val="00472AA8"/>
    <w:rsid w:val="00472CC8"/>
    <w:rsid w:val="00472DF8"/>
    <w:rsid w:val="004730BF"/>
    <w:rsid w:val="004733E0"/>
    <w:rsid w:val="0047369F"/>
    <w:rsid w:val="004738EB"/>
    <w:rsid w:val="00473C76"/>
    <w:rsid w:val="004742F8"/>
    <w:rsid w:val="00474364"/>
    <w:rsid w:val="00474BFB"/>
    <w:rsid w:val="00474D75"/>
    <w:rsid w:val="00474F82"/>
    <w:rsid w:val="00474F86"/>
    <w:rsid w:val="00475028"/>
    <w:rsid w:val="004750AF"/>
    <w:rsid w:val="004756B3"/>
    <w:rsid w:val="004756C4"/>
    <w:rsid w:val="0047574B"/>
    <w:rsid w:val="00475969"/>
    <w:rsid w:val="00475D22"/>
    <w:rsid w:val="0047685B"/>
    <w:rsid w:val="00477504"/>
    <w:rsid w:val="00477A64"/>
    <w:rsid w:val="00477D04"/>
    <w:rsid w:val="00477DF2"/>
    <w:rsid w:val="00477EDB"/>
    <w:rsid w:val="0048072A"/>
    <w:rsid w:val="004807DB"/>
    <w:rsid w:val="00480CC9"/>
    <w:rsid w:val="00481127"/>
    <w:rsid w:val="00481361"/>
    <w:rsid w:val="004817AE"/>
    <w:rsid w:val="00481D25"/>
    <w:rsid w:val="00481D4E"/>
    <w:rsid w:val="00481EF2"/>
    <w:rsid w:val="0048227A"/>
    <w:rsid w:val="0048228C"/>
    <w:rsid w:val="0048312D"/>
    <w:rsid w:val="00483CEE"/>
    <w:rsid w:val="00483CFA"/>
    <w:rsid w:val="004844E0"/>
    <w:rsid w:val="004844F7"/>
    <w:rsid w:val="00484585"/>
    <w:rsid w:val="00484A7A"/>
    <w:rsid w:val="00485684"/>
    <w:rsid w:val="00485B1B"/>
    <w:rsid w:val="004865CA"/>
    <w:rsid w:val="00487110"/>
    <w:rsid w:val="0048747B"/>
    <w:rsid w:val="00487572"/>
    <w:rsid w:val="004878FE"/>
    <w:rsid w:val="00487AF7"/>
    <w:rsid w:val="004901C3"/>
    <w:rsid w:val="00490444"/>
    <w:rsid w:val="0049084F"/>
    <w:rsid w:val="00490F0E"/>
    <w:rsid w:val="0049123B"/>
    <w:rsid w:val="00491526"/>
    <w:rsid w:val="00491529"/>
    <w:rsid w:val="004915AA"/>
    <w:rsid w:val="00491C63"/>
    <w:rsid w:val="00491DB6"/>
    <w:rsid w:val="004929DC"/>
    <w:rsid w:val="00492C45"/>
    <w:rsid w:val="00493A94"/>
    <w:rsid w:val="0049468D"/>
    <w:rsid w:val="0049479A"/>
    <w:rsid w:val="00494D22"/>
    <w:rsid w:val="0049515C"/>
    <w:rsid w:val="00495962"/>
    <w:rsid w:val="00495F93"/>
    <w:rsid w:val="004960C3"/>
    <w:rsid w:val="0049617C"/>
    <w:rsid w:val="004A031B"/>
    <w:rsid w:val="004A038E"/>
    <w:rsid w:val="004A0994"/>
    <w:rsid w:val="004A0BB3"/>
    <w:rsid w:val="004A0F9F"/>
    <w:rsid w:val="004A1C90"/>
    <w:rsid w:val="004A1EC4"/>
    <w:rsid w:val="004A276F"/>
    <w:rsid w:val="004A2915"/>
    <w:rsid w:val="004A2942"/>
    <w:rsid w:val="004A2CC1"/>
    <w:rsid w:val="004A3057"/>
    <w:rsid w:val="004A351F"/>
    <w:rsid w:val="004A3F30"/>
    <w:rsid w:val="004A447D"/>
    <w:rsid w:val="004A4860"/>
    <w:rsid w:val="004A4E29"/>
    <w:rsid w:val="004A517F"/>
    <w:rsid w:val="004A5848"/>
    <w:rsid w:val="004A588E"/>
    <w:rsid w:val="004A5F09"/>
    <w:rsid w:val="004A6060"/>
    <w:rsid w:val="004A615D"/>
    <w:rsid w:val="004A637B"/>
    <w:rsid w:val="004A6B57"/>
    <w:rsid w:val="004A6BBF"/>
    <w:rsid w:val="004A6E4F"/>
    <w:rsid w:val="004A7B57"/>
    <w:rsid w:val="004A7F16"/>
    <w:rsid w:val="004A7FD4"/>
    <w:rsid w:val="004B0082"/>
    <w:rsid w:val="004B0498"/>
    <w:rsid w:val="004B087D"/>
    <w:rsid w:val="004B09D0"/>
    <w:rsid w:val="004B15BE"/>
    <w:rsid w:val="004B1C83"/>
    <w:rsid w:val="004B1DB7"/>
    <w:rsid w:val="004B268A"/>
    <w:rsid w:val="004B2858"/>
    <w:rsid w:val="004B367F"/>
    <w:rsid w:val="004B3A47"/>
    <w:rsid w:val="004B3A9F"/>
    <w:rsid w:val="004B3CF3"/>
    <w:rsid w:val="004B3D06"/>
    <w:rsid w:val="004B44CE"/>
    <w:rsid w:val="004B4957"/>
    <w:rsid w:val="004B5147"/>
    <w:rsid w:val="004B51A8"/>
    <w:rsid w:val="004B543C"/>
    <w:rsid w:val="004B57EF"/>
    <w:rsid w:val="004B5FD3"/>
    <w:rsid w:val="004B635A"/>
    <w:rsid w:val="004B6936"/>
    <w:rsid w:val="004B717E"/>
    <w:rsid w:val="004B7276"/>
    <w:rsid w:val="004B74A6"/>
    <w:rsid w:val="004C04E9"/>
    <w:rsid w:val="004C0730"/>
    <w:rsid w:val="004C08A6"/>
    <w:rsid w:val="004C0AD5"/>
    <w:rsid w:val="004C112E"/>
    <w:rsid w:val="004C125C"/>
    <w:rsid w:val="004C1581"/>
    <w:rsid w:val="004C1AAB"/>
    <w:rsid w:val="004C2401"/>
    <w:rsid w:val="004C2F0B"/>
    <w:rsid w:val="004C3357"/>
    <w:rsid w:val="004C34DA"/>
    <w:rsid w:val="004C37D5"/>
    <w:rsid w:val="004C38C1"/>
    <w:rsid w:val="004C3E87"/>
    <w:rsid w:val="004C4218"/>
    <w:rsid w:val="004C4F6D"/>
    <w:rsid w:val="004C58AA"/>
    <w:rsid w:val="004C5DD7"/>
    <w:rsid w:val="004C6515"/>
    <w:rsid w:val="004C771F"/>
    <w:rsid w:val="004C7A15"/>
    <w:rsid w:val="004C7C02"/>
    <w:rsid w:val="004C7E01"/>
    <w:rsid w:val="004C7E71"/>
    <w:rsid w:val="004D03E8"/>
    <w:rsid w:val="004D070D"/>
    <w:rsid w:val="004D098D"/>
    <w:rsid w:val="004D1159"/>
    <w:rsid w:val="004D14CF"/>
    <w:rsid w:val="004D1650"/>
    <w:rsid w:val="004D169B"/>
    <w:rsid w:val="004D1786"/>
    <w:rsid w:val="004D18CF"/>
    <w:rsid w:val="004D1E4E"/>
    <w:rsid w:val="004D2225"/>
    <w:rsid w:val="004D2245"/>
    <w:rsid w:val="004D24C2"/>
    <w:rsid w:val="004D25F9"/>
    <w:rsid w:val="004D2792"/>
    <w:rsid w:val="004D2C94"/>
    <w:rsid w:val="004D31EA"/>
    <w:rsid w:val="004D373D"/>
    <w:rsid w:val="004D3CB8"/>
    <w:rsid w:val="004D43A1"/>
    <w:rsid w:val="004D451D"/>
    <w:rsid w:val="004D4647"/>
    <w:rsid w:val="004D49C6"/>
    <w:rsid w:val="004D4A44"/>
    <w:rsid w:val="004D4DCB"/>
    <w:rsid w:val="004D4E46"/>
    <w:rsid w:val="004D506A"/>
    <w:rsid w:val="004D50F4"/>
    <w:rsid w:val="004D5167"/>
    <w:rsid w:val="004D52C0"/>
    <w:rsid w:val="004D5550"/>
    <w:rsid w:val="004D60D5"/>
    <w:rsid w:val="004D69A2"/>
    <w:rsid w:val="004D6C50"/>
    <w:rsid w:val="004D7296"/>
    <w:rsid w:val="004D733E"/>
    <w:rsid w:val="004D76B4"/>
    <w:rsid w:val="004E0461"/>
    <w:rsid w:val="004E0853"/>
    <w:rsid w:val="004E0EE8"/>
    <w:rsid w:val="004E1351"/>
    <w:rsid w:val="004E14CE"/>
    <w:rsid w:val="004E15CD"/>
    <w:rsid w:val="004E1836"/>
    <w:rsid w:val="004E1D6A"/>
    <w:rsid w:val="004E2296"/>
    <w:rsid w:val="004E2836"/>
    <w:rsid w:val="004E2A13"/>
    <w:rsid w:val="004E2AC4"/>
    <w:rsid w:val="004E2E70"/>
    <w:rsid w:val="004E3031"/>
    <w:rsid w:val="004E3829"/>
    <w:rsid w:val="004E3900"/>
    <w:rsid w:val="004E3998"/>
    <w:rsid w:val="004E4151"/>
    <w:rsid w:val="004E41F9"/>
    <w:rsid w:val="004E4326"/>
    <w:rsid w:val="004E44A0"/>
    <w:rsid w:val="004E4CC1"/>
    <w:rsid w:val="004E541B"/>
    <w:rsid w:val="004E57E9"/>
    <w:rsid w:val="004E59E3"/>
    <w:rsid w:val="004E5C4C"/>
    <w:rsid w:val="004E5CCE"/>
    <w:rsid w:val="004E5D19"/>
    <w:rsid w:val="004E6510"/>
    <w:rsid w:val="004E6DA4"/>
    <w:rsid w:val="004E7906"/>
    <w:rsid w:val="004E7FDC"/>
    <w:rsid w:val="004F07BD"/>
    <w:rsid w:val="004F0CD6"/>
    <w:rsid w:val="004F0CDE"/>
    <w:rsid w:val="004F1198"/>
    <w:rsid w:val="004F1E0D"/>
    <w:rsid w:val="004F1F40"/>
    <w:rsid w:val="004F24A2"/>
    <w:rsid w:val="004F2FC6"/>
    <w:rsid w:val="004F2FCB"/>
    <w:rsid w:val="004F343D"/>
    <w:rsid w:val="004F37E2"/>
    <w:rsid w:val="004F44E2"/>
    <w:rsid w:val="004F4AD2"/>
    <w:rsid w:val="004F4AEE"/>
    <w:rsid w:val="004F4C1F"/>
    <w:rsid w:val="004F4F03"/>
    <w:rsid w:val="004F50EE"/>
    <w:rsid w:val="004F55D2"/>
    <w:rsid w:val="004F5605"/>
    <w:rsid w:val="004F5646"/>
    <w:rsid w:val="004F668E"/>
    <w:rsid w:val="004F6799"/>
    <w:rsid w:val="004F68E5"/>
    <w:rsid w:val="004F6A4C"/>
    <w:rsid w:val="004F7158"/>
    <w:rsid w:val="004F716B"/>
    <w:rsid w:val="004F7317"/>
    <w:rsid w:val="004F73AF"/>
    <w:rsid w:val="004F7463"/>
    <w:rsid w:val="004F782C"/>
    <w:rsid w:val="004F7A71"/>
    <w:rsid w:val="004F7B72"/>
    <w:rsid w:val="004F7DC0"/>
    <w:rsid w:val="004F7E45"/>
    <w:rsid w:val="00500742"/>
    <w:rsid w:val="00500E31"/>
    <w:rsid w:val="005010F7"/>
    <w:rsid w:val="00501A97"/>
    <w:rsid w:val="00502B9F"/>
    <w:rsid w:val="00502F25"/>
    <w:rsid w:val="00503824"/>
    <w:rsid w:val="00503AC2"/>
    <w:rsid w:val="00503BB6"/>
    <w:rsid w:val="00503FC3"/>
    <w:rsid w:val="00504D4E"/>
    <w:rsid w:val="00505F1B"/>
    <w:rsid w:val="0050718A"/>
    <w:rsid w:val="0050726E"/>
    <w:rsid w:val="00507688"/>
    <w:rsid w:val="00507FA2"/>
    <w:rsid w:val="005102BE"/>
    <w:rsid w:val="00510448"/>
    <w:rsid w:val="00510478"/>
    <w:rsid w:val="00510564"/>
    <w:rsid w:val="0051080C"/>
    <w:rsid w:val="00510A5E"/>
    <w:rsid w:val="00510B5F"/>
    <w:rsid w:val="00511420"/>
    <w:rsid w:val="00511FF0"/>
    <w:rsid w:val="00512175"/>
    <w:rsid w:val="00512345"/>
    <w:rsid w:val="0051251E"/>
    <w:rsid w:val="00512CF6"/>
    <w:rsid w:val="00512F35"/>
    <w:rsid w:val="00512FF0"/>
    <w:rsid w:val="00513123"/>
    <w:rsid w:val="0051318C"/>
    <w:rsid w:val="005131EA"/>
    <w:rsid w:val="00513E55"/>
    <w:rsid w:val="00513E91"/>
    <w:rsid w:val="00514131"/>
    <w:rsid w:val="005141F6"/>
    <w:rsid w:val="00514D53"/>
    <w:rsid w:val="0051536B"/>
    <w:rsid w:val="005159B5"/>
    <w:rsid w:val="00516292"/>
    <w:rsid w:val="00516491"/>
    <w:rsid w:val="005166DF"/>
    <w:rsid w:val="00516D4F"/>
    <w:rsid w:val="00516FC4"/>
    <w:rsid w:val="005172F5"/>
    <w:rsid w:val="00517CFA"/>
    <w:rsid w:val="0052026E"/>
    <w:rsid w:val="00520686"/>
    <w:rsid w:val="00520691"/>
    <w:rsid w:val="00520C3B"/>
    <w:rsid w:val="00520EC2"/>
    <w:rsid w:val="00521560"/>
    <w:rsid w:val="00521B27"/>
    <w:rsid w:val="00521BF4"/>
    <w:rsid w:val="00522553"/>
    <w:rsid w:val="005225CE"/>
    <w:rsid w:val="005228CD"/>
    <w:rsid w:val="00522E4A"/>
    <w:rsid w:val="00522F13"/>
    <w:rsid w:val="005235DF"/>
    <w:rsid w:val="00523774"/>
    <w:rsid w:val="00523A08"/>
    <w:rsid w:val="0052415F"/>
    <w:rsid w:val="00524693"/>
    <w:rsid w:val="005248C3"/>
    <w:rsid w:val="0052522D"/>
    <w:rsid w:val="005253BC"/>
    <w:rsid w:val="00525760"/>
    <w:rsid w:val="0052619B"/>
    <w:rsid w:val="0052625F"/>
    <w:rsid w:val="0052647A"/>
    <w:rsid w:val="0052649F"/>
    <w:rsid w:val="0052680C"/>
    <w:rsid w:val="005269E4"/>
    <w:rsid w:val="005272AC"/>
    <w:rsid w:val="0052750E"/>
    <w:rsid w:val="00527AA5"/>
    <w:rsid w:val="00527EA3"/>
    <w:rsid w:val="00530ED7"/>
    <w:rsid w:val="00530F1C"/>
    <w:rsid w:val="00530FF9"/>
    <w:rsid w:val="0053104D"/>
    <w:rsid w:val="0053125A"/>
    <w:rsid w:val="00531C3F"/>
    <w:rsid w:val="005321A6"/>
    <w:rsid w:val="00532576"/>
    <w:rsid w:val="005325A9"/>
    <w:rsid w:val="0053296E"/>
    <w:rsid w:val="0053316E"/>
    <w:rsid w:val="00533599"/>
    <w:rsid w:val="00533DD0"/>
    <w:rsid w:val="005340B7"/>
    <w:rsid w:val="00534588"/>
    <w:rsid w:val="005349B1"/>
    <w:rsid w:val="0053544B"/>
    <w:rsid w:val="0053546C"/>
    <w:rsid w:val="0053562C"/>
    <w:rsid w:val="0053568F"/>
    <w:rsid w:val="005356F8"/>
    <w:rsid w:val="00535A84"/>
    <w:rsid w:val="00535B73"/>
    <w:rsid w:val="005361A3"/>
    <w:rsid w:val="00536211"/>
    <w:rsid w:val="00536726"/>
    <w:rsid w:val="00536B1E"/>
    <w:rsid w:val="00536F98"/>
    <w:rsid w:val="005372E2"/>
    <w:rsid w:val="0053752B"/>
    <w:rsid w:val="005401F9"/>
    <w:rsid w:val="00540657"/>
    <w:rsid w:val="005408DB"/>
    <w:rsid w:val="00540B1F"/>
    <w:rsid w:val="00540C99"/>
    <w:rsid w:val="00540E33"/>
    <w:rsid w:val="00540E50"/>
    <w:rsid w:val="00541238"/>
    <w:rsid w:val="00542535"/>
    <w:rsid w:val="00542E65"/>
    <w:rsid w:val="00542FB7"/>
    <w:rsid w:val="00543A12"/>
    <w:rsid w:val="00543D37"/>
    <w:rsid w:val="005441BF"/>
    <w:rsid w:val="00544249"/>
    <w:rsid w:val="00544FED"/>
    <w:rsid w:val="00545474"/>
    <w:rsid w:val="005457B4"/>
    <w:rsid w:val="00545912"/>
    <w:rsid w:val="00545A2E"/>
    <w:rsid w:val="00545EF7"/>
    <w:rsid w:val="005468E4"/>
    <w:rsid w:val="00546B52"/>
    <w:rsid w:val="00546C2A"/>
    <w:rsid w:val="00546D70"/>
    <w:rsid w:val="00546E23"/>
    <w:rsid w:val="00547CAB"/>
    <w:rsid w:val="00547EF6"/>
    <w:rsid w:val="005501B2"/>
    <w:rsid w:val="0055051D"/>
    <w:rsid w:val="005505CC"/>
    <w:rsid w:val="005507C4"/>
    <w:rsid w:val="00550ABD"/>
    <w:rsid w:val="00550B57"/>
    <w:rsid w:val="00550C73"/>
    <w:rsid w:val="00550DF4"/>
    <w:rsid w:val="005526AA"/>
    <w:rsid w:val="0055282F"/>
    <w:rsid w:val="0055299C"/>
    <w:rsid w:val="0055377C"/>
    <w:rsid w:val="00553C14"/>
    <w:rsid w:val="00553D6B"/>
    <w:rsid w:val="00553DAB"/>
    <w:rsid w:val="00554526"/>
    <w:rsid w:val="00554C5C"/>
    <w:rsid w:val="00554DB7"/>
    <w:rsid w:val="00554EC4"/>
    <w:rsid w:val="005553BA"/>
    <w:rsid w:val="0055555F"/>
    <w:rsid w:val="005557A1"/>
    <w:rsid w:val="005561AC"/>
    <w:rsid w:val="005564ED"/>
    <w:rsid w:val="0055675A"/>
    <w:rsid w:val="00556D4E"/>
    <w:rsid w:val="005573DF"/>
    <w:rsid w:val="00557EAA"/>
    <w:rsid w:val="0056020D"/>
    <w:rsid w:val="005608D2"/>
    <w:rsid w:val="005608EC"/>
    <w:rsid w:val="00560E09"/>
    <w:rsid w:val="00561176"/>
    <w:rsid w:val="005612FA"/>
    <w:rsid w:val="00561471"/>
    <w:rsid w:val="00561C17"/>
    <w:rsid w:val="00562134"/>
    <w:rsid w:val="00562880"/>
    <w:rsid w:val="00562881"/>
    <w:rsid w:val="00563982"/>
    <w:rsid w:val="00563E80"/>
    <w:rsid w:val="005640E1"/>
    <w:rsid w:val="00564673"/>
    <w:rsid w:val="00564842"/>
    <w:rsid w:val="00564EB7"/>
    <w:rsid w:val="005650DB"/>
    <w:rsid w:val="0056538B"/>
    <w:rsid w:val="005660A2"/>
    <w:rsid w:val="005664C8"/>
    <w:rsid w:val="0056654B"/>
    <w:rsid w:val="0056689B"/>
    <w:rsid w:val="005675C5"/>
    <w:rsid w:val="00567FBD"/>
    <w:rsid w:val="0057024E"/>
    <w:rsid w:val="005702BA"/>
    <w:rsid w:val="005702BB"/>
    <w:rsid w:val="00570565"/>
    <w:rsid w:val="00570D6B"/>
    <w:rsid w:val="00570E15"/>
    <w:rsid w:val="00570E79"/>
    <w:rsid w:val="00571275"/>
    <w:rsid w:val="0057135C"/>
    <w:rsid w:val="0057146E"/>
    <w:rsid w:val="005714C5"/>
    <w:rsid w:val="00571A6E"/>
    <w:rsid w:val="00572C53"/>
    <w:rsid w:val="00572F9C"/>
    <w:rsid w:val="00573F52"/>
    <w:rsid w:val="00574011"/>
    <w:rsid w:val="005747EE"/>
    <w:rsid w:val="005748BE"/>
    <w:rsid w:val="00576647"/>
    <w:rsid w:val="00576966"/>
    <w:rsid w:val="0057782C"/>
    <w:rsid w:val="00577B58"/>
    <w:rsid w:val="00577C7C"/>
    <w:rsid w:val="005800B4"/>
    <w:rsid w:val="0058034A"/>
    <w:rsid w:val="00581795"/>
    <w:rsid w:val="00581F02"/>
    <w:rsid w:val="0058287E"/>
    <w:rsid w:val="00582BD3"/>
    <w:rsid w:val="00582C97"/>
    <w:rsid w:val="00582FB9"/>
    <w:rsid w:val="005833B8"/>
    <w:rsid w:val="00583513"/>
    <w:rsid w:val="00583983"/>
    <w:rsid w:val="00583CDF"/>
    <w:rsid w:val="005844CA"/>
    <w:rsid w:val="005845CD"/>
    <w:rsid w:val="00584713"/>
    <w:rsid w:val="00585390"/>
    <w:rsid w:val="00585AA7"/>
    <w:rsid w:val="00585D0D"/>
    <w:rsid w:val="00585EB7"/>
    <w:rsid w:val="00585FA1"/>
    <w:rsid w:val="00586ACA"/>
    <w:rsid w:val="00586CA7"/>
    <w:rsid w:val="0058744F"/>
    <w:rsid w:val="005874BE"/>
    <w:rsid w:val="0059002E"/>
    <w:rsid w:val="005901DD"/>
    <w:rsid w:val="005904ED"/>
    <w:rsid w:val="005908A8"/>
    <w:rsid w:val="005908F7"/>
    <w:rsid w:val="00590B63"/>
    <w:rsid w:val="005913E3"/>
    <w:rsid w:val="00591913"/>
    <w:rsid w:val="0059196C"/>
    <w:rsid w:val="0059211D"/>
    <w:rsid w:val="005921F6"/>
    <w:rsid w:val="005924D8"/>
    <w:rsid w:val="005924DB"/>
    <w:rsid w:val="00592662"/>
    <w:rsid w:val="00592E76"/>
    <w:rsid w:val="00592E9F"/>
    <w:rsid w:val="005934B6"/>
    <w:rsid w:val="00593B5F"/>
    <w:rsid w:val="0059442B"/>
    <w:rsid w:val="00594C22"/>
    <w:rsid w:val="00594CE6"/>
    <w:rsid w:val="00595037"/>
    <w:rsid w:val="005954E1"/>
    <w:rsid w:val="0059566A"/>
    <w:rsid w:val="005958BF"/>
    <w:rsid w:val="00595BF7"/>
    <w:rsid w:val="00595FA6"/>
    <w:rsid w:val="005969D8"/>
    <w:rsid w:val="00596E2E"/>
    <w:rsid w:val="00596F67"/>
    <w:rsid w:val="00597083"/>
    <w:rsid w:val="00597358"/>
    <w:rsid w:val="00597716"/>
    <w:rsid w:val="005A034A"/>
    <w:rsid w:val="005A1000"/>
    <w:rsid w:val="005A1D5A"/>
    <w:rsid w:val="005A1F31"/>
    <w:rsid w:val="005A1FDA"/>
    <w:rsid w:val="005A2380"/>
    <w:rsid w:val="005A28AA"/>
    <w:rsid w:val="005A2958"/>
    <w:rsid w:val="005A2D76"/>
    <w:rsid w:val="005A30F7"/>
    <w:rsid w:val="005A3A53"/>
    <w:rsid w:val="005A3DC2"/>
    <w:rsid w:val="005A42A8"/>
    <w:rsid w:val="005A4525"/>
    <w:rsid w:val="005A5102"/>
    <w:rsid w:val="005A55BD"/>
    <w:rsid w:val="005A5650"/>
    <w:rsid w:val="005A5787"/>
    <w:rsid w:val="005A6A33"/>
    <w:rsid w:val="005A6E75"/>
    <w:rsid w:val="005A758D"/>
    <w:rsid w:val="005A797C"/>
    <w:rsid w:val="005B00DB"/>
    <w:rsid w:val="005B0351"/>
    <w:rsid w:val="005B104D"/>
    <w:rsid w:val="005B1E52"/>
    <w:rsid w:val="005B28F8"/>
    <w:rsid w:val="005B2D72"/>
    <w:rsid w:val="005B34D9"/>
    <w:rsid w:val="005B3CAF"/>
    <w:rsid w:val="005B400F"/>
    <w:rsid w:val="005B4D0B"/>
    <w:rsid w:val="005B4EB7"/>
    <w:rsid w:val="005B526B"/>
    <w:rsid w:val="005B5C62"/>
    <w:rsid w:val="005B5F23"/>
    <w:rsid w:val="005B6AD0"/>
    <w:rsid w:val="005B6C5A"/>
    <w:rsid w:val="005B72F4"/>
    <w:rsid w:val="005B7584"/>
    <w:rsid w:val="005B7C89"/>
    <w:rsid w:val="005B7CD3"/>
    <w:rsid w:val="005B7EEA"/>
    <w:rsid w:val="005B7FF3"/>
    <w:rsid w:val="005C0A9D"/>
    <w:rsid w:val="005C0DC6"/>
    <w:rsid w:val="005C0F2E"/>
    <w:rsid w:val="005C1056"/>
    <w:rsid w:val="005C1137"/>
    <w:rsid w:val="005C24F4"/>
    <w:rsid w:val="005C2FB7"/>
    <w:rsid w:val="005C33F3"/>
    <w:rsid w:val="005C3957"/>
    <w:rsid w:val="005C395F"/>
    <w:rsid w:val="005C3C1E"/>
    <w:rsid w:val="005C4158"/>
    <w:rsid w:val="005C4257"/>
    <w:rsid w:val="005C4EC9"/>
    <w:rsid w:val="005C532A"/>
    <w:rsid w:val="005C5B95"/>
    <w:rsid w:val="005C5F90"/>
    <w:rsid w:val="005C67D9"/>
    <w:rsid w:val="005C7239"/>
    <w:rsid w:val="005C7248"/>
    <w:rsid w:val="005C7D7E"/>
    <w:rsid w:val="005D00F1"/>
    <w:rsid w:val="005D0464"/>
    <w:rsid w:val="005D0E0B"/>
    <w:rsid w:val="005D0F75"/>
    <w:rsid w:val="005D104A"/>
    <w:rsid w:val="005D1662"/>
    <w:rsid w:val="005D1829"/>
    <w:rsid w:val="005D1850"/>
    <w:rsid w:val="005D2A7D"/>
    <w:rsid w:val="005D2F07"/>
    <w:rsid w:val="005D3C1B"/>
    <w:rsid w:val="005D3D2A"/>
    <w:rsid w:val="005D3DD3"/>
    <w:rsid w:val="005D401D"/>
    <w:rsid w:val="005D4192"/>
    <w:rsid w:val="005D4B6A"/>
    <w:rsid w:val="005D4EFD"/>
    <w:rsid w:val="005D56DC"/>
    <w:rsid w:val="005D57B2"/>
    <w:rsid w:val="005D590B"/>
    <w:rsid w:val="005D5AB5"/>
    <w:rsid w:val="005D5B6A"/>
    <w:rsid w:val="005D5F43"/>
    <w:rsid w:val="005D62C9"/>
    <w:rsid w:val="005D6750"/>
    <w:rsid w:val="005D6CAF"/>
    <w:rsid w:val="005D71A3"/>
    <w:rsid w:val="005D7EBC"/>
    <w:rsid w:val="005E0A8A"/>
    <w:rsid w:val="005E0AAB"/>
    <w:rsid w:val="005E0CB3"/>
    <w:rsid w:val="005E0E58"/>
    <w:rsid w:val="005E14DC"/>
    <w:rsid w:val="005E1FD6"/>
    <w:rsid w:val="005E22A0"/>
    <w:rsid w:val="005E25A8"/>
    <w:rsid w:val="005E277A"/>
    <w:rsid w:val="005E2801"/>
    <w:rsid w:val="005E297E"/>
    <w:rsid w:val="005E2AD8"/>
    <w:rsid w:val="005E3178"/>
    <w:rsid w:val="005E3191"/>
    <w:rsid w:val="005E32A6"/>
    <w:rsid w:val="005E375B"/>
    <w:rsid w:val="005E379F"/>
    <w:rsid w:val="005E4170"/>
    <w:rsid w:val="005E4926"/>
    <w:rsid w:val="005E494B"/>
    <w:rsid w:val="005E4C87"/>
    <w:rsid w:val="005E5E6B"/>
    <w:rsid w:val="005E60E7"/>
    <w:rsid w:val="005E61D3"/>
    <w:rsid w:val="005E7165"/>
    <w:rsid w:val="005E7A9F"/>
    <w:rsid w:val="005E7B6E"/>
    <w:rsid w:val="005F018A"/>
    <w:rsid w:val="005F0704"/>
    <w:rsid w:val="005F0B19"/>
    <w:rsid w:val="005F0CC2"/>
    <w:rsid w:val="005F1325"/>
    <w:rsid w:val="005F14FC"/>
    <w:rsid w:val="005F1738"/>
    <w:rsid w:val="005F1E8E"/>
    <w:rsid w:val="005F28BA"/>
    <w:rsid w:val="005F2B26"/>
    <w:rsid w:val="005F2BFF"/>
    <w:rsid w:val="005F2D20"/>
    <w:rsid w:val="005F2F2B"/>
    <w:rsid w:val="005F3296"/>
    <w:rsid w:val="005F33DE"/>
    <w:rsid w:val="005F3960"/>
    <w:rsid w:val="005F4BD8"/>
    <w:rsid w:val="005F4FBB"/>
    <w:rsid w:val="005F4FFC"/>
    <w:rsid w:val="005F5B4C"/>
    <w:rsid w:val="005F5CF3"/>
    <w:rsid w:val="005F60F4"/>
    <w:rsid w:val="005F6176"/>
    <w:rsid w:val="005F62C7"/>
    <w:rsid w:val="005F6938"/>
    <w:rsid w:val="005F6A6D"/>
    <w:rsid w:val="005F6E6C"/>
    <w:rsid w:val="005F7382"/>
    <w:rsid w:val="005F7AA2"/>
    <w:rsid w:val="005F7BFF"/>
    <w:rsid w:val="005F7DE8"/>
    <w:rsid w:val="006004A9"/>
    <w:rsid w:val="0060052B"/>
    <w:rsid w:val="006009A5"/>
    <w:rsid w:val="00600CC9"/>
    <w:rsid w:val="00601341"/>
    <w:rsid w:val="00601AF0"/>
    <w:rsid w:val="006022B1"/>
    <w:rsid w:val="00602496"/>
    <w:rsid w:val="006024D6"/>
    <w:rsid w:val="00602579"/>
    <w:rsid w:val="0060271B"/>
    <w:rsid w:val="006029EC"/>
    <w:rsid w:val="00602A7B"/>
    <w:rsid w:val="00602C26"/>
    <w:rsid w:val="0060302D"/>
    <w:rsid w:val="006031C0"/>
    <w:rsid w:val="006036E6"/>
    <w:rsid w:val="00603A23"/>
    <w:rsid w:val="00603E19"/>
    <w:rsid w:val="00604300"/>
    <w:rsid w:val="00604B50"/>
    <w:rsid w:val="00604D1A"/>
    <w:rsid w:val="00604D78"/>
    <w:rsid w:val="00604E48"/>
    <w:rsid w:val="00605030"/>
    <w:rsid w:val="00605AE7"/>
    <w:rsid w:val="00605BE3"/>
    <w:rsid w:val="00605F40"/>
    <w:rsid w:val="006065C0"/>
    <w:rsid w:val="006072A2"/>
    <w:rsid w:val="00607303"/>
    <w:rsid w:val="006074BD"/>
    <w:rsid w:val="0060758E"/>
    <w:rsid w:val="0060794D"/>
    <w:rsid w:val="0060794E"/>
    <w:rsid w:val="006100C5"/>
    <w:rsid w:val="006104EE"/>
    <w:rsid w:val="0061060B"/>
    <w:rsid w:val="00610A94"/>
    <w:rsid w:val="00611032"/>
    <w:rsid w:val="0061108F"/>
    <w:rsid w:val="006114B3"/>
    <w:rsid w:val="0061169F"/>
    <w:rsid w:val="00612992"/>
    <w:rsid w:val="00612ACB"/>
    <w:rsid w:val="006130D1"/>
    <w:rsid w:val="0061377C"/>
    <w:rsid w:val="00613E0B"/>
    <w:rsid w:val="00613EEC"/>
    <w:rsid w:val="00614D42"/>
    <w:rsid w:val="00614FE6"/>
    <w:rsid w:val="00615001"/>
    <w:rsid w:val="0061506D"/>
    <w:rsid w:val="006150D4"/>
    <w:rsid w:val="006153A9"/>
    <w:rsid w:val="0061575F"/>
    <w:rsid w:val="006157A7"/>
    <w:rsid w:val="00615FA2"/>
    <w:rsid w:val="00616151"/>
    <w:rsid w:val="0061631D"/>
    <w:rsid w:val="0061690D"/>
    <w:rsid w:val="00616AD6"/>
    <w:rsid w:val="00616B7A"/>
    <w:rsid w:val="00616BFD"/>
    <w:rsid w:val="00616DE1"/>
    <w:rsid w:val="00616EC5"/>
    <w:rsid w:val="00617369"/>
    <w:rsid w:val="0062013A"/>
    <w:rsid w:val="00620BAD"/>
    <w:rsid w:val="00620F8A"/>
    <w:rsid w:val="00621391"/>
    <w:rsid w:val="006215F7"/>
    <w:rsid w:val="006221DD"/>
    <w:rsid w:val="006223AC"/>
    <w:rsid w:val="00622574"/>
    <w:rsid w:val="0062269A"/>
    <w:rsid w:val="00622773"/>
    <w:rsid w:val="00623935"/>
    <w:rsid w:val="00623F83"/>
    <w:rsid w:val="006247CE"/>
    <w:rsid w:val="0062506C"/>
    <w:rsid w:val="0062553F"/>
    <w:rsid w:val="006256C6"/>
    <w:rsid w:val="0062575B"/>
    <w:rsid w:val="00625BB7"/>
    <w:rsid w:val="00625CA1"/>
    <w:rsid w:val="0062605A"/>
    <w:rsid w:val="00626204"/>
    <w:rsid w:val="0062635B"/>
    <w:rsid w:val="00626FB2"/>
    <w:rsid w:val="0062785C"/>
    <w:rsid w:val="00627B03"/>
    <w:rsid w:val="00627C80"/>
    <w:rsid w:val="006305E3"/>
    <w:rsid w:val="00630AE2"/>
    <w:rsid w:val="00630BE2"/>
    <w:rsid w:val="006314AE"/>
    <w:rsid w:val="00631582"/>
    <w:rsid w:val="00631997"/>
    <w:rsid w:val="00631A8A"/>
    <w:rsid w:val="0063236C"/>
    <w:rsid w:val="00632614"/>
    <w:rsid w:val="00632C5E"/>
    <w:rsid w:val="00633A22"/>
    <w:rsid w:val="00633C53"/>
    <w:rsid w:val="00633FA6"/>
    <w:rsid w:val="00634345"/>
    <w:rsid w:val="00634423"/>
    <w:rsid w:val="00634CA5"/>
    <w:rsid w:val="006354B8"/>
    <w:rsid w:val="00635A02"/>
    <w:rsid w:val="00635D5F"/>
    <w:rsid w:val="00635F4B"/>
    <w:rsid w:val="006360FA"/>
    <w:rsid w:val="00636162"/>
    <w:rsid w:val="006366D2"/>
    <w:rsid w:val="006366F6"/>
    <w:rsid w:val="006374ED"/>
    <w:rsid w:val="00637BBC"/>
    <w:rsid w:val="00640038"/>
    <w:rsid w:val="00640562"/>
    <w:rsid w:val="006409F9"/>
    <w:rsid w:val="006410E1"/>
    <w:rsid w:val="006417C7"/>
    <w:rsid w:val="006418A4"/>
    <w:rsid w:val="00641EB0"/>
    <w:rsid w:val="00642DCA"/>
    <w:rsid w:val="00643171"/>
    <w:rsid w:val="006435E3"/>
    <w:rsid w:val="0064378A"/>
    <w:rsid w:val="00643D31"/>
    <w:rsid w:val="006440D1"/>
    <w:rsid w:val="0064441B"/>
    <w:rsid w:val="00644DF0"/>
    <w:rsid w:val="00644FF3"/>
    <w:rsid w:val="006452E7"/>
    <w:rsid w:val="00645798"/>
    <w:rsid w:val="00645DEC"/>
    <w:rsid w:val="00646B1B"/>
    <w:rsid w:val="0064788B"/>
    <w:rsid w:val="00647AAD"/>
    <w:rsid w:val="00647ABF"/>
    <w:rsid w:val="00647D18"/>
    <w:rsid w:val="00647FD7"/>
    <w:rsid w:val="00650231"/>
    <w:rsid w:val="00650387"/>
    <w:rsid w:val="0065049A"/>
    <w:rsid w:val="006506BF"/>
    <w:rsid w:val="00650A78"/>
    <w:rsid w:val="00650E6F"/>
    <w:rsid w:val="006512DC"/>
    <w:rsid w:val="00651316"/>
    <w:rsid w:val="00651939"/>
    <w:rsid w:val="00652244"/>
    <w:rsid w:val="00652742"/>
    <w:rsid w:val="006527E0"/>
    <w:rsid w:val="00652D0B"/>
    <w:rsid w:val="00653741"/>
    <w:rsid w:val="00653B52"/>
    <w:rsid w:val="00653D36"/>
    <w:rsid w:val="00653F85"/>
    <w:rsid w:val="00654162"/>
    <w:rsid w:val="006544DF"/>
    <w:rsid w:val="00654D78"/>
    <w:rsid w:val="00655156"/>
    <w:rsid w:val="00655A3F"/>
    <w:rsid w:val="00655F5D"/>
    <w:rsid w:val="0065679A"/>
    <w:rsid w:val="00656CCF"/>
    <w:rsid w:val="00657176"/>
    <w:rsid w:val="006571B4"/>
    <w:rsid w:val="006576E9"/>
    <w:rsid w:val="00657A8F"/>
    <w:rsid w:val="00657D44"/>
    <w:rsid w:val="00657F1D"/>
    <w:rsid w:val="00657F29"/>
    <w:rsid w:val="00660034"/>
    <w:rsid w:val="00660059"/>
    <w:rsid w:val="0066028B"/>
    <w:rsid w:val="006606FB"/>
    <w:rsid w:val="006608A5"/>
    <w:rsid w:val="006610D1"/>
    <w:rsid w:val="0066118B"/>
    <w:rsid w:val="00661A05"/>
    <w:rsid w:val="00661F80"/>
    <w:rsid w:val="006621FD"/>
    <w:rsid w:val="006622C1"/>
    <w:rsid w:val="006626C0"/>
    <w:rsid w:val="00662793"/>
    <w:rsid w:val="00663DD8"/>
    <w:rsid w:val="006643A2"/>
    <w:rsid w:val="0066528D"/>
    <w:rsid w:val="00665B4F"/>
    <w:rsid w:val="00665C08"/>
    <w:rsid w:val="00665DFA"/>
    <w:rsid w:val="00666083"/>
    <w:rsid w:val="006660CE"/>
    <w:rsid w:val="00666C72"/>
    <w:rsid w:val="00666CB0"/>
    <w:rsid w:val="00666CE2"/>
    <w:rsid w:val="00666F5C"/>
    <w:rsid w:val="0066752F"/>
    <w:rsid w:val="006676BC"/>
    <w:rsid w:val="00667C25"/>
    <w:rsid w:val="00667D4A"/>
    <w:rsid w:val="00667DCE"/>
    <w:rsid w:val="00667EC9"/>
    <w:rsid w:val="00670472"/>
    <w:rsid w:val="00670551"/>
    <w:rsid w:val="006705AD"/>
    <w:rsid w:val="00670C65"/>
    <w:rsid w:val="00670E63"/>
    <w:rsid w:val="00670EAD"/>
    <w:rsid w:val="0067163D"/>
    <w:rsid w:val="0067166A"/>
    <w:rsid w:val="006716F5"/>
    <w:rsid w:val="006717FD"/>
    <w:rsid w:val="00671B68"/>
    <w:rsid w:val="00671F07"/>
    <w:rsid w:val="00671F0A"/>
    <w:rsid w:val="006724DD"/>
    <w:rsid w:val="0067291B"/>
    <w:rsid w:val="00672EA5"/>
    <w:rsid w:val="0067312E"/>
    <w:rsid w:val="00673663"/>
    <w:rsid w:val="00673F31"/>
    <w:rsid w:val="00674276"/>
    <w:rsid w:val="006746E3"/>
    <w:rsid w:val="006749FC"/>
    <w:rsid w:val="006759F6"/>
    <w:rsid w:val="0067606A"/>
    <w:rsid w:val="0067617E"/>
    <w:rsid w:val="006764D6"/>
    <w:rsid w:val="0067717D"/>
    <w:rsid w:val="006777D8"/>
    <w:rsid w:val="006805EA"/>
    <w:rsid w:val="00680679"/>
    <w:rsid w:val="0068067E"/>
    <w:rsid w:val="006809D1"/>
    <w:rsid w:val="00680C18"/>
    <w:rsid w:val="006810BF"/>
    <w:rsid w:val="006812A9"/>
    <w:rsid w:val="0068153F"/>
    <w:rsid w:val="00681C2F"/>
    <w:rsid w:val="00681CB8"/>
    <w:rsid w:val="00681D5A"/>
    <w:rsid w:val="006823F5"/>
    <w:rsid w:val="006823F7"/>
    <w:rsid w:val="00683D89"/>
    <w:rsid w:val="00683FB9"/>
    <w:rsid w:val="006843AC"/>
    <w:rsid w:val="00684572"/>
    <w:rsid w:val="00684A20"/>
    <w:rsid w:val="0068518E"/>
    <w:rsid w:val="0068549B"/>
    <w:rsid w:val="00685950"/>
    <w:rsid w:val="006861DE"/>
    <w:rsid w:val="00687264"/>
    <w:rsid w:val="006878DA"/>
    <w:rsid w:val="00687AAF"/>
    <w:rsid w:val="00687BF4"/>
    <w:rsid w:val="00687C09"/>
    <w:rsid w:val="00687D88"/>
    <w:rsid w:val="006903BB"/>
    <w:rsid w:val="0069041B"/>
    <w:rsid w:val="00690A51"/>
    <w:rsid w:val="00690D56"/>
    <w:rsid w:val="00690EB1"/>
    <w:rsid w:val="00691BA3"/>
    <w:rsid w:val="006927DC"/>
    <w:rsid w:val="00692CE9"/>
    <w:rsid w:val="00693436"/>
    <w:rsid w:val="0069358F"/>
    <w:rsid w:val="006937A5"/>
    <w:rsid w:val="00693A4A"/>
    <w:rsid w:val="00693B09"/>
    <w:rsid w:val="00693F91"/>
    <w:rsid w:val="006946EE"/>
    <w:rsid w:val="00694735"/>
    <w:rsid w:val="00694969"/>
    <w:rsid w:val="006949D0"/>
    <w:rsid w:val="00694F9A"/>
    <w:rsid w:val="00694FFF"/>
    <w:rsid w:val="0069510A"/>
    <w:rsid w:val="00695247"/>
    <w:rsid w:val="00695A66"/>
    <w:rsid w:val="00695C12"/>
    <w:rsid w:val="006964A8"/>
    <w:rsid w:val="00696541"/>
    <w:rsid w:val="00696B44"/>
    <w:rsid w:val="00696B84"/>
    <w:rsid w:val="00696CB3"/>
    <w:rsid w:val="006974D2"/>
    <w:rsid w:val="00697786"/>
    <w:rsid w:val="006A04D1"/>
    <w:rsid w:val="006A16E2"/>
    <w:rsid w:val="006A1C82"/>
    <w:rsid w:val="006A1F7A"/>
    <w:rsid w:val="006A27D9"/>
    <w:rsid w:val="006A2D12"/>
    <w:rsid w:val="006A2DCB"/>
    <w:rsid w:val="006A32CF"/>
    <w:rsid w:val="006A3511"/>
    <w:rsid w:val="006A36A5"/>
    <w:rsid w:val="006A39C2"/>
    <w:rsid w:val="006A4455"/>
    <w:rsid w:val="006A44B1"/>
    <w:rsid w:val="006A54EE"/>
    <w:rsid w:val="006A5BD3"/>
    <w:rsid w:val="006A64EC"/>
    <w:rsid w:val="006A6ACD"/>
    <w:rsid w:val="006A6BEB"/>
    <w:rsid w:val="006A6F9A"/>
    <w:rsid w:val="006A7708"/>
    <w:rsid w:val="006B011A"/>
    <w:rsid w:val="006B0947"/>
    <w:rsid w:val="006B0B0A"/>
    <w:rsid w:val="006B0F44"/>
    <w:rsid w:val="006B0FDC"/>
    <w:rsid w:val="006B10AC"/>
    <w:rsid w:val="006B1690"/>
    <w:rsid w:val="006B1AD3"/>
    <w:rsid w:val="006B1DE1"/>
    <w:rsid w:val="006B280C"/>
    <w:rsid w:val="006B2CF4"/>
    <w:rsid w:val="006B2E74"/>
    <w:rsid w:val="006B30BB"/>
    <w:rsid w:val="006B33F8"/>
    <w:rsid w:val="006B391D"/>
    <w:rsid w:val="006B3C0C"/>
    <w:rsid w:val="006B42BA"/>
    <w:rsid w:val="006B43A0"/>
    <w:rsid w:val="006B460A"/>
    <w:rsid w:val="006B4633"/>
    <w:rsid w:val="006B4D97"/>
    <w:rsid w:val="006B4DC7"/>
    <w:rsid w:val="006B5004"/>
    <w:rsid w:val="006B5184"/>
    <w:rsid w:val="006B555C"/>
    <w:rsid w:val="006B5B0A"/>
    <w:rsid w:val="006B6027"/>
    <w:rsid w:val="006B65E3"/>
    <w:rsid w:val="006B67D1"/>
    <w:rsid w:val="006B6C59"/>
    <w:rsid w:val="006B6CC2"/>
    <w:rsid w:val="006B70B2"/>
    <w:rsid w:val="006B71F8"/>
    <w:rsid w:val="006B7341"/>
    <w:rsid w:val="006B7AB8"/>
    <w:rsid w:val="006C0A08"/>
    <w:rsid w:val="006C0A9C"/>
    <w:rsid w:val="006C1F72"/>
    <w:rsid w:val="006C1F8B"/>
    <w:rsid w:val="006C28B3"/>
    <w:rsid w:val="006C2A1F"/>
    <w:rsid w:val="006C2CBD"/>
    <w:rsid w:val="006C2E8C"/>
    <w:rsid w:val="006C2ED5"/>
    <w:rsid w:val="006C31CC"/>
    <w:rsid w:val="006C3407"/>
    <w:rsid w:val="006C3AB4"/>
    <w:rsid w:val="006C3AC6"/>
    <w:rsid w:val="006C3FD9"/>
    <w:rsid w:val="006C4006"/>
    <w:rsid w:val="006C43ED"/>
    <w:rsid w:val="006C47FE"/>
    <w:rsid w:val="006C4812"/>
    <w:rsid w:val="006C50C1"/>
    <w:rsid w:val="006C52F9"/>
    <w:rsid w:val="006C6128"/>
    <w:rsid w:val="006C6147"/>
    <w:rsid w:val="006C67E1"/>
    <w:rsid w:val="006C6A0E"/>
    <w:rsid w:val="006C706A"/>
    <w:rsid w:val="006C73D3"/>
    <w:rsid w:val="006C7990"/>
    <w:rsid w:val="006D0276"/>
    <w:rsid w:val="006D0953"/>
    <w:rsid w:val="006D0A3B"/>
    <w:rsid w:val="006D127D"/>
    <w:rsid w:val="006D17B0"/>
    <w:rsid w:val="006D19D8"/>
    <w:rsid w:val="006D297B"/>
    <w:rsid w:val="006D29CC"/>
    <w:rsid w:val="006D2AA0"/>
    <w:rsid w:val="006D33F2"/>
    <w:rsid w:val="006D371C"/>
    <w:rsid w:val="006D38D1"/>
    <w:rsid w:val="006D39F4"/>
    <w:rsid w:val="006D3B52"/>
    <w:rsid w:val="006D3D00"/>
    <w:rsid w:val="006D3ED3"/>
    <w:rsid w:val="006D41D9"/>
    <w:rsid w:val="006D48B0"/>
    <w:rsid w:val="006D4D4A"/>
    <w:rsid w:val="006D55F6"/>
    <w:rsid w:val="006D5ACB"/>
    <w:rsid w:val="006D6238"/>
    <w:rsid w:val="006D6352"/>
    <w:rsid w:val="006D66BB"/>
    <w:rsid w:val="006D6754"/>
    <w:rsid w:val="006D694C"/>
    <w:rsid w:val="006D6FEA"/>
    <w:rsid w:val="006D7165"/>
    <w:rsid w:val="006D7572"/>
    <w:rsid w:val="006D7A9B"/>
    <w:rsid w:val="006D7F25"/>
    <w:rsid w:val="006E00B3"/>
    <w:rsid w:val="006E0141"/>
    <w:rsid w:val="006E055B"/>
    <w:rsid w:val="006E08A5"/>
    <w:rsid w:val="006E111A"/>
    <w:rsid w:val="006E1AF5"/>
    <w:rsid w:val="006E1C34"/>
    <w:rsid w:val="006E28AE"/>
    <w:rsid w:val="006E2BAD"/>
    <w:rsid w:val="006E2D4D"/>
    <w:rsid w:val="006E2DB3"/>
    <w:rsid w:val="006E2E2E"/>
    <w:rsid w:val="006E4DB2"/>
    <w:rsid w:val="006E4DB5"/>
    <w:rsid w:val="006E5098"/>
    <w:rsid w:val="006E546A"/>
    <w:rsid w:val="006E5F3B"/>
    <w:rsid w:val="006E6C5A"/>
    <w:rsid w:val="006E70FF"/>
    <w:rsid w:val="006F007C"/>
    <w:rsid w:val="006F0968"/>
    <w:rsid w:val="006F0A05"/>
    <w:rsid w:val="006F0AAA"/>
    <w:rsid w:val="006F0AF2"/>
    <w:rsid w:val="006F0F2B"/>
    <w:rsid w:val="006F1FF0"/>
    <w:rsid w:val="006F214F"/>
    <w:rsid w:val="006F2190"/>
    <w:rsid w:val="006F21B0"/>
    <w:rsid w:val="006F292D"/>
    <w:rsid w:val="006F2A1D"/>
    <w:rsid w:val="006F2E2B"/>
    <w:rsid w:val="006F2FA8"/>
    <w:rsid w:val="006F303F"/>
    <w:rsid w:val="006F33D3"/>
    <w:rsid w:val="006F3EC7"/>
    <w:rsid w:val="006F3EFF"/>
    <w:rsid w:val="006F3F3C"/>
    <w:rsid w:val="006F4119"/>
    <w:rsid w:val="006F44A1"/>
    <w:rsid w:val="006F4F0A"/>
    <w:rsid w:val="006F5048"/>
    <w:rsid w:val="006F50F4"/>
    <w:rsid w:val="006F619D"/>
    <w:rsid w:val="006F64B1"/>
    <w:rsid w:val="006F6E39"/>
    <w:rsid w:val="006F7517"/>
    <w:rsid w:val="006F776D"/>
    <w:rsid w:val="006F79DE"/>
    <w:rsid w:val="006F7A9D"/>
    <w:rsid w:val="006F7C06"/>
    <w:rsid w:val="00700134"/>
    <w:rsid w:val="0070040E"/>
    <w:rsid w:val="00700C9E"/>
    <w:rsid w:val="00700EAD"/>
    <w:rsid w:val="007013EE"/>
    <w:rsid w:val="007014E9"/>
    <w:rsid w:val="00701A31"/>
    <w:rsid w:val="00701ACD"/>
    <w:rsid w:val="007021B1"/>
    <w:rsid w:val="007029D7"/>
    <w:rsid w:val="00702B35"/>
    <w:rsid w:val="00702DB3"/>
    <w:rsid w:val="007035DC"/>
    <w:rsid w:val="00703A0B"/>
    <w:rsid w:val="00703DB8"/>
    <w:rsid w:val="00703EC0"/>
    <w:rsid w:val="00703FE6"/>
    <w:rsid w:val="00704A43"/>
    <w:rsid w:val="00705F5E"/>
    <w:rsid w:val="00705F9B"/>
    <w:rsid w:val="0070601F"/>
    <w:rsid w:val="00706FFA"/>
    <w:rsid w:val="00707012"/>
    <w:rsid w:val="007071DC"/>
    <w:rsid w:val="007077BB"/>
    <w:rsid w:val="00707D73"/>
    <w:rsid w:val="00707E1F"/>
    <w:rsid w:val="00707F90"/>
    <w:rsid w:val="00710AB6"/>
    <w:rsid w:val="00710AD3"/>
    <w:rsid w:val="00711206"/>
    <w:rsid w:val="0071185D"/>
    <w:rsid w:val="00712285"/>
    <w:rsid w:val="00712849"/>
    <w:rsid w:val="00712B1C"/>
    <w:rsid w:val="00712B87"/>
    <w:rsid w:val="00713004"/>
    <w:rsid w:val="007136F5"/>
    <w:rsid w:val="00713BC1"/>
    <w:rsid w:val="00713FB5"/>
    <w:rsid w:val="00713FEA"/>
    <w:rsid w:val="00714416"/>
    <w:rsid w:val="0071455F"/>
    <w:rsid w:val="007146BB"/>
    <w:rsid w:val="00714CCA"/>
    <w:rsid w:val="00714EB1"/>
    <w:rsid w:val="00715D45"/>
    <w:rsid w:val="007161A6"/>
    <w:rsid w:val="007163DC"/>
    <w:rsid w:val="00720398"/>
    <w:rsid w:val="0072050D"/>
    <w:rsid w:val="00720B90"/>
    <w:rsid w:val="00720EE1"/>
    <w:rsid w:val="00721311"/>
    <w:rsid w:val="00722257"/>
    <w:rsid w:val="00722753"/>
    <w:rsid w:val="00722A57"/>
    <w:rsid w:val="00722F87"/>
    <w:rsid w:val="00723633"/>
    <w:rsid w:val="007237D1"/>
    <w:rsid w:val="007245E3"/>
    <w:rsid w:val="00724E38"/>
    <w:rsid w:val="00725749"/>
    <w:rsid w:val="00725A20"/>
    <w:rsid w:val="00725C14"/>
    <w:rsid w:val="007260B5"/>
    <w:rsid w:val="007261E7"/>
    <w:rsid w:val="0072664A"/>
    <w:rsid w:val="00727991"/>
    <w:rsid w:val="0073066C"/>
    <w:rsid w:val="007307C4"/>
    <w:rsid w:val="00730AB0"/>
    <w:rsid w:val="0073101E"/>
    <w:rsid w:val="00731628"/>
    <w:rsid w:val="00731DC1"/>
    <w:rsid w:val="007325AC"/>
    <w:rsid w:val="007327BC"/>
    <w:rsid w:val="00733102"/>
    <w:rsid w:val="007334D4"/>
    <w:rsid w:val="00734313"/>
    <w:rsid w:val="0073487C"/>
    <w:rsid w:val="00734990"/>
    <w:rsid w:val="00734B89"/>
    <w:rsid w:val="00734BCD"/>
    <w:rsid w:val="00735067"/>
    <w:rsid w:val="00735903"/>
    <w:rsid w:val="0073601A"/>
    <w:rsid w:val="007364D2"/>
    <w:rsid w:val="00736A14"/>
    <w:rsid w:val="00737615"/>
    <w:rsid w:val="00737F0D"/>
    <w:rsid w:val="00737FBD"/>
    <w:rsid w:val="0074021C"/>
    <w:rsid w:val="007402B3"/>
    <w:rsid w:val="00741039"/>
    <w:rsid w:val="007413E7"/>
    <w:rsid w:val="007415EA"/>
    <w:rsid w:val="0074168A"/>
    <w:rsid w:val="00741A08"/>
    <w:rsid w:val="007425C1"/>
    <w:rsid w:val="0074287D"/>
    <w:rsid w:val="00742A9B"/>
    <w:rsid w:val="00742B91"/>
    <w:rsid w:val="00742BA0"/>
    <w:rsid w:val="00742D95"/>
    <w:rsid w:val="00742E71"/>
    <w:rsid w:val="00743428"/>
    <w:rsid w:val="00743471"/>
    <w:rsid w:val="00743BED"/>
    <w:rsid w:val="00743EFA"/>
    <w:rsid w:val="007440D7"/>
    <w:rsid w:val="00744673"/>
    <w:rsid w:val="00744E30"/>
    <w:rsid w:val="00745190"/>
    <w:rsid w:val="007452BC"/>
    <w:rsid w:val="00745522"/>
    <w:rsid w:val="00745B8C"/>
    <w:rsid w:val="00745FD9"/>
    <w:rsid w:val="007461AD"/>
    <w:rsid w:val="007461E1"/>
    <w:rsid w:val="007462AE"/>
    <w:rsid w:val="007473A6"/>
    <w:rsid w:val="007473ED"/>
    <w:rsid w:val="0074750D"/>
    <w:rsid w:val="007477E7"/>
    <w:rsid w:val="0074790C"/>
    <w:rsid w:val="00747A19"/>
    <w:rsid w:val="00747AD1"/>
    <w:rsid w:val="00747CDF"/>
    <w:rsid w:val="0075041D"/>
    <w:rsid w:val="007507E6"/>
    <w:rsid w:val="00750B6B"/>
    <w:rsid w:val="00751580"/>
    <w:rsid w:val="00751D00"/>
    <w:rsid w:val="00751F04"/>
    <w:rsid w:val="0075302E"/>
    <w:rsid w:val="00753280"/>
    <w:rsid w:val="00753783"/>
    <w:rsid w:val="007539F7"/>
    <w:rsid w:val="00753AD6"/>
    <w:rsid w:val="00754018"/>
    <w:rsid w:val="007543CB"/>
    <w:rsid w:val="00754493"/>
    <w:rsid w:val="007544CD"/>
    <w:rsid w:val="00754827"/>
    <w:rsid w:val="00754AB8"/>
    <w:rsid w:val="00755997"/>
    <w:rsid w:val="00755D8B"/>
    <w:rsid w:val="00755E3F"/>
    <w:rsid w:val="0075646D"/>
    <w:rsid w:val="00756735"/>
    <w:rsid w:val="00756858"/>
    <w:rsid w:val="00757C42"/>
    <w:rsid w:val="00757C85"/>
    <w:rsid w:val="00757E27"/>
    <w:rsid w:val="0076093C"/>
    <w:rsid w:val="00760D3A"/>
    <w:rsid w:val="00761A22"/>
    <w:rsid w:val="00762358"/>
    <w:rsid w:val="0076287E"/>
    <w:rsid w:val="0076290D"/>
    <w:rsid w:val="00762DB5"/>
    <w:rsid w:val="00762E88"/>
    <w:rsid w:val="0076300E"/>
    <w:rsid w:val="0076301C"/>
    <w:rsid w:val="007637DA"/>
    <w:rsid w:val="00763FCB"/>
    <w:rsid w:val="00764ED9"/>
    <w:rsid w:val="0076595D"/>
    <w:rsid w:val="0076598B"/>
    <w:rsid w:val="00765A0C"/>
    <w:rsid w:val="0076660D"/>
    <w:rsid w:val="007674AD"/>
    <w:rsid w:val="00767535"/>
    <w:rsid w:val="00767627"/>
    <w:rsid w:val="00767814"/>
    <w:rsid w:val="00767886"/>
    <w:rsid w:val="00767B03"/>
    <w:rsid w:val="007700A5"/>
    <w:rsid w:val="00770176"/>
    <w:rsid w:val="0077084B"/>
    <w:rsid w:val="00770A92"/>
    <w:rsid w:val="00770DC8"/>
    <w:rsid w:val="0077161B"/>
    <w:rsid w:val="00771627"/>
    <w:rsid w:val="007719F9"/>
    <w:rsid w:val="00772853"/>
    <w:rsid w:val="00773456"/>
    <w:rsid w:val="007737F2"/>
    <w:rsid w:val="0077440B"/>
    <w:rsid w:val="00774413"/>
    <w:rsid w:val="007744EE"/>
    <w:rsid w:val="0077473F"/>
    <w:rsid w:val="00774B50"/>
    <w:rsid w:val="007756C0"/>
    <w:rsid w:val="0077575E"/>
    <w:rsid w:val="00775B99"/>
    <w:rsid w:val="00775BC7"/>
    <w:rsid w:val="00775E9E"/>
    <w:rsid w:val="007761DF"/>
    <w:rsid w:val="0077665E"/>
    <w:rsid w:val="00776F35"/>
    <w:rsid w:val="00777429"/>
    <w:rsid w:val="00777971"/>
    <w:rsid w:val="00777E05"/>
    <w:rsid w:val="00777E8B"/>
    <w:rsid w:val="007801E5"/>
    <w:rsid w:val="00780836"/>
    <w:rsid w:val="00780C60"/>
    <w:rsid w:val="00780F8D"/>
    <w:rsid w:val="00781004"/>
    <w:rsid w:val="0078157A"/>
    <w:rsid w:val="00781AC4"/>
    <w:rsid w:val="00781E04"/>
    <w:rsid w:val="00781F9B"/>
    <w:rsid w:val="007822CA"/>
    <w:rsid w:val="0078243B"/>
    <w:rsid w:val="00782A85"/>
    <w:rsid w:val="00783022"/>
    <w:rsid w:val="00783064"/>
    <w:rsid w:val="00783437"/>
    <w:rsid w:val="00783501"/>
    <w:rsid w:val="00783502"/>
    <w:rsid w:val="00784207"/>
    <w:rsid w:val="007846AB"/>
    <w:rsid w:val="00784942"/>
    <w:rsid w:val="00784A15"/>
    <w:rsid w:val="00784BC0"/>
    <w:rsid w:val="00784EC2"/>
    <w:rsid w:val="00785683"/>
    <w:rsid w:val="007857F6"/>
    <w:rsid w:val="0078581F"/>
    <w:rsid w:val="00785841"/>
    <w:rsid w:val="00785857"/>
    <w:rsid w:val="00785971"/>
    <w:rsid w:val="00785E37"/>
    <w:rsid w:val="007863FC"/>
    <w:rsid w:val="00786458"/>
    <w:rsid w:val="0078697B"/>
    <w:rsid w:val="00786AFA"/>
    <w:rsid w:val="00786BBD"/>
    <w:rsid w:val="00786E4A"/>
    <w:rsid w:val="00786F37"/>
    <w:rsid w:val="00787183"/>
    <w:rsid w:val="0078764F"/>
    <w:rsid w:val="00787750"/>
    <w:rsid w:val="00790865"/>
    <w:rsid w:val="00790F0C"/>
    <w:rsid w:val="007910B6"/>
    <w:rsid w:val="00791EF9"/>
    <w:rsid w:val="00791FBB"/>
    <w:rsid w:val="007920A8"/>
    <w:rsid w:val="0079247C"/>
    <w:rsid w:val="00792765"/>
    <w:rsid w:val="00792E1B"/>
    <w:rsid w:val="00792F4C"/>
    <w:rsid w:val="00793544"/>
    <w:rsid w:val="00793B56"/>
    <w:rsid w:val="00793FED"/>
    <w:rsid w:val="0079426E"/>
    <w:rsid w:val="00794BB3"/>
    <w:rsid w:val="0079520C"/>
    <w:rsid w:val="007953A8"/>
    <w:rsid w:val="007957FA"/>
    <w:rsid w:val="00795890"/>
    <w:rsid w:val="00795E3E"/>
    <w:rsid w:val="007962E0"/>
    <w:rsid w:val="007964C9"/>
    <w:rsid w:val="00796B7E"/>
    <w:rsid w:val="00796FCF"/>
    <w:rsid w:val="00796FE8"/>
    <w:rsid w:val="0079726B"/>
    <w:rsid w:val="007972B3"/>
    <w:rsid w:val="00797548"/>
    <w:rsid w:val="00797668"/>
    <w:rsid w:val="00797691"/>
    <w:rsid w:val="007977AA"/>
    <w:rsid w:val="00797F9C"/>
    <w:rsid w:val="007A0172"/>
    <w:rsid w:val="007A0390"/>
    <w:rsid w:val="007A0F66"/>
    <w:rsid w:val="007A10C0"/>
    <w:rsid w:val="007A1821"/>
    <w:rsid w:val="007A1E50"/>
    <w:rsid w:val="007A26AD"/>
    <w:rsid w:val="007A327C"/>
    <w:rsid w:val="007A354F"/>
    <w:rsid w:val="007A3687"/>
    <w:rsid w:val="007A3918"/>
    <w:rsid w:val="007A3E55"/>
    <w:rsid w:val="007A41AC"/>
    <w:rsid w:val="007A4682"/>
    <w:rsid w:val="007A46F8"/>
    <w:rsid w:val="007A4D10"/>
    <w:rsid w:val="007A4D4B"/>
    <w:rsid w:val="007A5E20"/>
    <w:rsid w:val="007A605B"/>
    <w:rsid w:val="007A608D"/>
    <w:rsid w:val="007A6379"/>
    <w:rsid w:val="007A732D"/>
    <w:rsid w:val="007A780B"/>
    <w:rsid w:val="007A7834"/>
    <w:rsid w:val="007A7ADB"/>
    <w:rsid w:val="007A7E53"/>
    <w:rsid w:val="007A7E6A"/>
    <w:rsid w:val="007B0383"/>
    <w:rsid w:val="007B0E7F"/>
    <w:rsid w:val="007B106D"/>
    <w:rsid w:val="007B1798"/>
    <w:rsid w:val="007B1A5F"/>
    <w:rsid w:val="007B1B17"/>
    <w:rsid w:val="007B1C4B"/>
    <w:rsid w:val="007B1CB4"/>
    <w:rsid w:val="007B251F"/>
    <w:rsid w:val="007B27EF"/>
    <w:rsid w:val="007B2B26"/>
    <w:rsid w:val="007B2E5D"/>
    <w:rsid w:val="007B2F6F"/>
    <w:rsid w:val="007B33B3"/>
    <w:rsid w:val="007B3478"/>
    <w:rsid w:val="007B3742"/>
    <w:rsid w:val="007B3D68"/>
    <w:rsid w:val="007B4122"/>
    <w:rsid w:val="007B4478"/>
    <w:rsid w:val="007B447F"/>
    <w:rsid w:val="007B448A"/>
    <w:rsid w:val="007B44A4"/>
    <w:rsid w:val="007B4C14"/>
    <w:rsid w:val="007B5556"/>
    <w:rsid w:val="007B5F8D"/>
    <w:rsid w:val="007B6464"/>
    <w:rsid w:val="007B6915"/>
    <w:rsid w:val="007B6AC9"/>
    <w:rsid w:val="007B6C07"/>
    <w:rsid w:val="007B7828"/>
    <w:rsid w:val="007B7AD2"/>
    <w:rsid w:val="007B7AE6"/>
    <w:rsid w:val="007C013C"/>
    <w:rsid w:val="007C06C0"/>
    <w:rsid w:val="007C0789"/>
    <w:rsid w:val="007C0DF5"/>
    <w:rsid w:val="007C105E"/>
    <w:rsid w:val="007C1300"/>
    <w:rsid w:val="007C1374"/>
    <w:rsid w:val="007C138D"/>
    <w:rsid w:val="007C18CB"/>
    <w:rsid w:val="007C2BCF"/>
    <w:rsid w:val="007C383E"/>
    <w:rsid w:val="007C586A"/>
    <w:rsid w:val="007C588B"/>
    <w:rsid w:val="007C5F48"/>
    <w:rsid w:val="007C6242"/>
    <w:rsid w:val="007C67BE"/>
    <w:rsid w:val="007C6B6E"/>
    <w:rsid w:val="007C7572"/>
    <w:rsid w:val="007C7EFC"/>
    <w:rsid w:val="007C7F4A"/>
    <w:rsid w:val="007D0356"/>
    <w:rsid w:val="007D0614"/>
    <w:rsid w:val="007D0850"/>
    <w:rsid w:val="007D1105"/>
    <w:rsid w:val="007D13DE"/>
    <w:rsid w:val="007D1C33"/>
    <w:rsid w:val="007D31B9"/>
    <w:rsid w:val="007D3861"/>
    <w:rsid w:val="007D407B"/>
    <w:rsid w:val="007D40E2"/>
    <w:rsid w:val="007D4690"/>
    <w:rsid w:val="007D46E2"/>
    <w:rsid w:val="007D4B41"/>
    <w:rsid w:val="007D55D2"/>
    <w:rsid w:val="007D55E5"/>
    <w:rsid w:val="007D5865"/>
    <w:rsid w:val="007D5E16"/>
    <w:rsid w:val="007D6461"/>
    <w:rsid w:val="007D7443"/>
    <w:rsid w:val="007D7D77"/>
    <w:rsid w:val="007E06D7"/>
    <w:rsid w:val="007E0D8A"/>
    <w:rsid w:val="007E1A6A"/>
    <w:rsid w:val="007E1A9E"/>
    <w:rsid w:val="007E1EB2"/>
    <w:rsid w:val="007E21F5"/>
    <w:rsid w:val="007E28D7"/>
    <w:rsid w:val="007E2BDE"/>
    <w:rsid w:val="007E2CCA"/>
    <w:rsid w:val="007E2DDA"/>
    <w:rsid w:val="007E305E"/>
    <w:rsid w:val="007E3261"/>
    <w:rsid w:val="007E40F5"/>
    <w:rsid w:val="007E425A"/>
    <w:rsid w:val="007E4293"/>
    <w:rsid w:val="007E471B"/>
    <w:rsid w:val="007E47F4"/>
    <w:rsid w:val="007E49D5"/>
    <w:rsid w:val="007E50D2"/>
    <w:rsid w:val="007E5104"/>
    <w:rsid w:val="007E55FD"/>
    <w:rsid w:val="007E58CD"/>
    <w:rsid w:val="007E5D0B"/>
    <w:rsid w:val="007E76D0"/>
    <w:rsid w:val="007E771F"/>
    <w:rsid w:val="007E772C"/>
    <w:rsid w:val="007E7D9A"/>
    <w:rsid w:val="007F0423"/>
    <w:rsid w:val="007F07CF"/>
    <w:rsid w:val="007F0F43"/>
    <w:rsid w:val="007F0FC0"/>
    <w:rsid w:val="007F17F8"/>
    <w:rsid w:val="007F1E4C"/>
    <w:rsid w:val="007F2F46"/>
    <w:rsid w:val="007F332E"/>
    <w:rsid w:val="007F3448"/>
    <w:rsid w:val="007F4033"/>
    <w:rsid w:val="007F45EA"/>
    <w:rsid w:val="007F4A00"/>
    <w:rsid w:val="007F4B13"/>
    <w:rsid w:val="007F4DF4"/>
    <w:rsid w:val="007F516F"/>
    <w:rsid w:val="007F64B0"/>
    <w:rsid w:val="007F65CB"/>
    <w:rsid w:val="007F6AD1"/>
    <w:rsid w:val="007F6B2F"/>
    <w:rsid w:val="007F6B92"/>
    <w:rsid w:val="007F6D7A"/>
    <w:rsid w:val="007F6FFD"/>
    <w:rsid w:val="007F7041"/>
    <w:rsid w:val="007F70E2"/>
    <w:rsid w:val="007F755E"/>
    <w:rsid w:val="007F75C1"/>
    <w:rsid w:val="007F7741"/>
    <w:rsid w:val="007F77E4"/>
    <w:rsid w:val="007F7906"/>
    <w:rsid w:val="007F7C84"/>
    <w:rsid w:val="0080006E"/>
    <w:rsid w:val="00800A0F"/>
    <w:rsid w:val="00800FBD"/>
    <w:rsid w:val="0080161E"/>
    <w:rsid w:val="008020B4"/>
    <w:rsid w:val="0080238F"/>
    <w:rsid w:val="008025E7"/>
    <w:rsid w:val="00802BEC"/>
    <w:rsid w:val="00802F99"/>
    <w:rsid w:val="00803241"/>
    <w:rsid w:val="0080357F"/>
    <w:rsid w:val="00803C3C"/>
    <w:rsid w:val="00803FAA"/>
    <w:rsid w:val="008040B0"/>
    <w:rsid w:val="00804D8B"/>
    <w:rsid w:val="00804DDA"/>
    <w:rsid w:val="00804F06"/>
    <w:rsid w:val="00804FD3"/>
    <w:rsid w:val="00805596"/>
    <w:rsid w:val="00805A85"/>
    <w:rsid w:val="00805E57"/>
    <w:rsid w:val="00806508"/>
    <w:rsid w:val="00806885"/>
    <w:rsid w:val="008069C5"/>
    <w:rsid w:val="00807BB2"/>
    <w:rsid w:val="00810032"/>
    <w:rsid w:val="00810141"/>
    <w:rsid w:val="00810CDD"/>
    <w:rsid w:val="00811253"/>
    <w:rsid w:val="008115DF"/>
    <w:rsid w:val="0081183B"/>
    <w:rsid w:val="0081197C"/>
    <w:rsid w:val="00811A84"/>
    <w:rsid w:val="00812171"/>
    <w:rsid w:val="008122BD"/>
    <w:rsid w:val="00812383"/>
    <w:rsid w:val="008136ED"/>
    <w:rsid w:val="00813E81"/>
    <w:rsid w:val="00814B7A"/>
    <w:rsid w:val="008151A2"/>
    <w:rsid w:val="008152B7"/>
    <w:rsid w:val="00815591"/>
    <w:rsid w:val="0081568B"/>
    <w:rsid w:val="008156CA"/>
    <w:rsid w:val="00815B53"/>
    <w:rsid w:val="00816610"/>
    <w:rsid w:val="00816708"/>
    <w:rsid w:val="00816731"/>
    <w:rsid w:val="00816BC4"/>
    <w:rsid w:val="00816C42"/>
    <w:rsid w:val="0081718D"/>
    <w:rsid w:val="008172E2"/>
    <w:rsid w:val="0081751A"/>
    <w:rsid w:val="0081752C"/>
    <w:rsid w:val="00817B64"/>
    <w:rsid w:val="00817E7D"/>
    <w:rsid w:val="00817FD9"/>
    <w:rsid w:val="008202A2"/>
    <w:rsid w:val="00820353"/>
    <w:rsid w:val="0082046A"/>
    <w:rsid w:val="008208FC"/>
    <w:rsid w:val="00820D01"/>
    <w:rsid w:val="00820DE2"/>
    <w:rsid w:val="008213C7"/>
    <w:rsid w:val="00821533"/>
    <w:rsid w:val="008220D4"/>
    <w:rsid w:val="00822457"/>
    <w:rsid w:val="008225CA"/>
    <w:rsid w:val="00822B87"/>
    <w:rsid w:val="00822C95"/>
    <w:rsid w:val="00822D7C"/>
    <w:rsid w:val="00823B12"/>
    <w:rsid w:val="00823DED"/>
    <w:rsid w:val="00824569"/>
    <w:rsid w:val="0082483E"/>
    <w:rsid w:val="00824A2A"/>
    <w:rsid w:val="00824E85"/>
    <w:rsid w:val="00824FC6"/>
    <w:rsid w:val="008255F1"/>
    <w:rsid w:val="0082580D"/>
    <w:rsid w:val="00825B1E"/>
    <w:rsid w:val="00825FB4"/>
    <w:rsid w:val="00825FC1"/>
    <w:rsid w:val="00826973"/>
    <w:rsid w:val="008270F6"/>
    <w:rsid w:val="00827201"/>
    <w:rsid w:val="00827729"/>
    <w:rsid w:val="008308C9"/>
    <w:rsid w:val="008308FA"/>
    <w:rsid w:val="00830A08"/>
    <w:rsid w:val="00830D60"/>
    <w:rsid w:val="00830F34"/>
    <w:rsid w:val="00831005"/>
    <w:rsid w:val="00831318"/>
    <w:rsid w:val="00831343"/>
    <w:rsid w:val="00831C47"/>
    <w:rsid w:val="00831DA2"/>
    <w:rsid w:val="00831FFF"/>
    <w:rsid w:val="00832591"/>
    <w:rsid w:val="008325BB"/>
    <w:rsid w:val="008325D4"/>
    <w:rsid w:val="008328DE"/>
    <w:rsid w:val="00832A0E"/>
    <w:rsid w:val="00832B6B"/>
    <w:rsid w:val="00832CA2"/>
    <w:rsid w:val="00833185"/>
    <w:rsid w:val="008332B1"/>
    <w:rsid w:val="0083376A"/>
    <w:rsid w:val="00833BFD"/>
    <w:rsid w:val="00834134"/>
    <w:rsid w:val="008341EA"/>
    <w:rsid w:val="00834ABA"/>
    <w:rsid w:val="00834D2E"/>
    <w:rsid w:val="00835768"/>
    <w:rsid w:val="00835AC1"/>
    <w:rsid w:val="00835C94"/>
    <w:rsid w:val="00835F00"/>
    <w:rsid w:val="0083618A"/>
    <w:rsid w:val="00836302"/>
    <w:rsid w:val="008363DF"/>
    <w:rsid w:val="008368C4"/>
    <w:rsid w:val="00836ACC"/>
    <w:rsid w:val="00836E00"/>
    <w:rsid w:val="00836F1C"/>
    <w:rsid w:val="00836FD3"/>
    <w:rsid w:val="00837435"/>
    <w:rsid w:val="008377F7"/>
    <w:rsid w:val="00837B0C"/>
    <w:rsid w:val="00837C36"/>
    <w:rsid w:val="0084044B"/>
    <w:rsid w:val="008408EF"/>
    <w:rsid w:val="008413C4"/>
    <w:rsid w:val="0084192C"/>
    <w:rsid w:val="00841E32"/>
    <w:rsid w:val="00842145"/>
    <w:rsid w:val="00842180"/>
    <w:rsid w:val="0084284E"/>
    <w:rsid w:val="00842DDD"/>
    <w:rsid w:val="00842EAE"/>
    <w:rsid w:val="00843162"/>
    <w:rsid w:val="00843513"/>
    <w:rsid w:val="008438F7"/>
    <w:rsid w:val="00843BF8"/>
    <w:rsid w:val="00843EE6"/>
    <w:rsid w:val="00843F14"/>
    <w:rsid w:val="00843F75"/>
    <w:rsid w:val="0084416A"/>
    <w:rsid w:val="0084426D"/>
    <w:rsid w:val="00844689"/>
    <w:rsid w:val="00844849"/>
    <w:rsid w:val="00845129"/>
    <w:rsid w:val="008458F8"/>
    <w:rsid w:val="00845970"/>
    <w:rsid w:val="00845B99"/>
    <w:rsid w:val="00845D3F"/>
    <w:rsid w:val="00846953"/>
    <w:rsid w:val="00846A8E"/>
    <w:rsid w:val="00847521"/>
    <w:rsid w:val="0084758B"/>
    <w:rsid w:val="00847B36"/>
    <w:rsid w:val="00847B52"/>
    <w:rsid w:val="00847ECF"/>
    <w:rsid w:val="00847F60"/>
    <w:rsid w:val="008500DF"/>
    <w:rsid w:val="00850115"/>
    <w:rsid w:val="00850669"/>
    <w:rsid w:val="008509BF"/>
    <w:rsid w:val="00850C27"/>
    <w:rsid w:val="00850EC4"/>
    <w:rsid w:val="0085135E"/>
    <w:rsid w:val="00851A42"/>
    <w:rsid w:val="00852897"/>
    <w:rsid w:val="0085307F"/>
    <w:rsid w:val="008531ED"/>
    <w:rsid w:val="00853CA3"/>
    <w:rsid w:val="00853D97"/>
    <w:rsid w:val="00854238"/>
    <w:rsid w:val="008544E2"/>
    <w:rsid w:val="0085484F"/>
    <w:rsid w:val="008549EF"/>
    <w:rsid w:val="00854F39"/>
    <w:rsid w:val="00855853"/>
    <w:rsid w:val="008558FC"/>
    <w:rsid w:val="00855988"/>
    <w:rsid w:val="00855BAC"/>
    <w:rsid w:val="00855BE7"/>
    <w:rsid w:val="00856B0D"/>
    <w:rsid w:val="00856DE7"/>
    <w:rsid w:val="00856E3E"/>
    <w:rsid w:val="00856E58"/>
    <w:rsid w:val="008570C6"/>
    <w:rsid w:val="00857AAE"/>
    <w:rsid w:val="00860270"/>
    <w:rsid w:val="008606D4"/>
    <w:rsid w:val="008607E1"/>
    <w:rsid w:val="00860FE4"/>
    <w:rsid w:val="00861224"/>
    <w:rsid w:val="0086170D"/>
    <w:rsid w:val="00861CDE"/>
    <w:rsid w:val="00861DB5"/>
    <w:rsid w:val="008622C9"/>
    <w:rsid w:val="00862B64"/>
    <w:rsid w:val="00862E4D"/>
    <w:rsid w:val="0086342C"/>
    <w:rsid w:val="00863618"/>
    <w:rsid w:val="008638B5"/>
    <w:rsid w:val="008641A0"/>
    <w:rsid w:val="0086437F"/>
    <w:rsid w:val="008644A9"/>
    <w:rsid w:val="00864789"/>
    <w:rsid w:val="008647F1"/>
    <w:rsid w:val="008651AB"/>
    <w:rsid w:val="008652F8"/>
    <w:rsid w:val="00865AA4"/>
    <w:rsid w:val="00865C5C"/>
    <w:rsid w:val="00866046"/>
    <w:rsid w:val="008662BB"/>
    <w:rsid w:val="008665C1"/>
    <w:rsid w:val="0086665C"/>
    <w:rsid w:val="00867508"/>
    <w:rsid w:val="00867873"/>
    <w:rsid w:val="008678B9"/>
    <w:rsid w:val="0086794D"/>
    <w:rsid w:val="008679BA"/>
    <w:rsid w:val="00867F36"/>
    <w:rsid w:val="0087004A"/>
    <w:rsid w:val="00870804"/>
    <w:rsid w:val="00870D2D"/>
    <w:rsid w:val="00870E3D"/>
    <w:rsid w:val="00870F9F"/>
    <w:rsid w:val="008713CF"/>
    <w:rsid w:val="008714B8"/>
    <w:rsid w:val="008719CB"/>
    <w:rsid w:val="008719CD"/>
    <w:rsid w:val="00871D7D"/>
    <w:rsid w:val="00872456"/>
    <w:rsid w:val="00872622"/>
    <w:rsid w:val="0087264F"/>
    <w:rsid w:val="00872C9E"/>
    <w:rsid w:val="0087325D"/>
    <w:rsid w:val="00873696"/>
    <w:rsid w:val="008738E4"/>
    <w:rsid w:val="0087434F"/>
    <w:rsid w:val="0087441B"/>
    <w:rsid w:val="00874720"/>
    <w:rsid w:val="00874B25"/>
    <w:rsid w:val="00874E43"/>
    <w:rsid w:val="008751D0"/>
    <w:rsid w:val="008755CA"/>
    <w:rsid w:val="00875624"/>
    <w:rsid w:val="008756AB"/>
    <w:rsid w:val="008761AD"/>
    <w:rsid w:val="00876338"/>
    <w:rsid w:val="00876832"/>
    <w:rsid w:val="00876FC1"/>
    <w:rsid w:val="00877575"/>
    <w:rsid w:val="00877A96"/>
    <w:rsid w:val="00877FF5"/>
    <w:rsid w:val="00880B92"/>
    <w:rsid w:val="008812FD"/>
    <w:rsid w:val="00881B7B"/>
    <w:rsid w:val="00882053"/>
    <w:rsid w:val="008822DA"/>
    <w:rsid w:val="00882857"/>
    <w:rsid w:val="00882B09"/>
    <w:rsid w:val="00882D0E"/>
    <w:rsid w:val="0088322D"/>
    <w:rsid w:val="008836B1"/>
    <w:rsid w:val="00883D50"/>
    <w:rsid w:val="008842E0"/>
    <w:rsid w:val="00885932"/>
    <w:rsid w:val="0088598A"/>
    <w:rsid w:val="00885BE5"/>
    <w:rsid w:val="00885F01"/>
    <w:rsid w:val="008867A2"/>
    <w:rsid w:val="0088681A"/>
    <w:rsid w:val="0088682E"/>
    <w:rsid w:val="00886A26"/>
    <w:rsid w:val="00886EF8"/>
    <w:rsid w:val="00887714"/>
    <w:rsid w:val="00887889"/>
    <w:rsid w:val="00887AFA"/>
    <w:rsid w:val="008902FC"/>
    <w:rsid w:val="008903CA"/>
    <w:rsid w:val="00890543"/>
    <w:rsid w:val="00890A31"/>
    <w:rsid w:val="00890B8E"/>
    <w:rsid w:val="00891055"/>
    <w:rsid w:val="0089201E"/>
    <w:rsid w:val="008926C5"/>
    <w:rsid w:val="0089481D"/>
    <w:rsid w:val="00894BBF"/>
    <w:rsid w:val="00895F6C"/>
    <w:rsid w:val="0089620A"/>
    <w:rsid w:val="0089657D"/>
    <w:rsid w:val="008968DA"/>
    <w:rsid w:val="00897244"/>
    <w:rsid w:val="00897427"/>
    <w:rsid w:val="008974DD"/>
    <w:rsid w:val="00897625"/>
    <w:rsid w:val="0089786F"/>
    <w:rsid w:val="00897912"/>
    <w:rsid w:val="00897B9F"/>
    <w:rsid w:val="00897FEB"/>
    <w:rsid w:val="008A0308"/>
    <w:rsid w:val="008A0322"/>
    <w:rsid w:val="008A06B3"/>
    <w:rsid w:val="008A0ADC"/>
    <w:rsid w:val="008A0CAE"/>
    <w:rsid w:val="008A0D26"/>
    <w:rsid w:val="008A0F82"/>
    <w:rsid w:val="008A1091"/>
    <w:rsid w:val="008A18BC"/>
    <w:rsid w:val="008A1CB3"/>
    <w:rsid w:val="008A1E64"/>
    <w:rsid w:val="008A1F97"/>
    <w:rsid w:val="008A216E"/>
    <w:rsid w:val="008A26FA"/>
    <w:rsid w:val="008A29AE"/>
    <w:rsid w:val="008A2ADA"/>
    <w:rsid w:val="008A3340"/>
    <w:rsid w:val="008A34A0"/>
    <w:rsid w:val="008A35DB"/>
    <w:rsid w:val="008A434C"/>
    <w:rsid w:val="008A4415"/>
    <w:rsid w:val="008A4591"/>
    <w:rsid w:val="008A4797"/>
    <w:rsid w:val="008A50B5"/>
    <w:rsid w:val="008A525B"/>
    <w:rsid w:val="008A578A"/>
    <w:rsid w:val="008A57DA"/>
    <w:rsid w:val="008A5952"/>
    <w:rsid w:val="008A5A13"/>
    <w:rsid w:val="008A5BF1"/>
    <w:rsid w:val="008A70F8"/>
    <w:rsid w:val="008A7563"/>
    <w:rsid w:val="008B0658"/>
    <w:rsid w:val="008B08E9"/>
    <w:rsid w:val="008B0A61"/>
    <w:rsid w:val="008B0A63"/>
    <w:rsid w:val="008B10CB"/>
    <w:rsid w:val="008B1161"/>
    <w:rsid w:val="008B18E1"/>
    <w:rsid w:val="008B28B3"/>
    <w:rsid w:val="008B2A09"/>
    <w:rsid w:val="008B2B54"/>
    <w:rsid w:val="008B322A"/>
    <w:rsid w:val="008B34C5"/>
    <w:rsid w:val="008B3BF2"/>
    <w:rsid w:val="008B43CB"/>
    <w:rsid w:val="008B4531"/>
    <w:rsid w:val="008B4628"/>
    <w:rsid w:val="008B48A0"/>
    <w:rsid w:val="008B4F02"/>
    <w:rsid w:val="008B50F7"/>
    <w:rsid w:val="008B5BE8"/>
    <w:rsid w:val="008B5E83"/>
    <w:rsid w:val="008B6FB0"/>
    <w:rsid w:val="008B7519"/>
    <w:rsid w:val="008B76FA"/>
    <w:rsid w:val="008B7838"/>
    <w:rsid w:val="008C0063"/>
    <w:rsid w:val="008C031B"/>
    <w:rsid w:val="008C0369"/>
    <w:rsid w:val="008C0931"/>
    <w:rsid w:val="008C0CDA"/>
    <w:rsid w:val="008C0F3E"/>
    <w:rsid w:val="008C14F9"/>
    <w:rsid w:val="008C1511"/>
    <w:rsid w:val="008C201C"/>
    <w:rsid w:val="008C20D0"/>
    <w:rsid w:val="008C215D"/>
    <w:rsid w:val="008C30C7"/>
    <w:rsid w:val="008C322E"/>
    <w:rsid w:val="008C3261"/>
    <w:rsid w:val="008C38E3"/>
    <w:rsid w:val="008C3C50"/>
    <w:rsid w:val="008C41FF"/>
    <w:rsid w:val="008C447C"/>
    <w:rsid w:val="008C4520"/>
    <w:rsid w:val="008C49DF"/>
    <w:rsid w:val="008C4D24"/>
    <w:rsid w:val="008C4DB2"/>
    <w:rsid w:val="008C50D1"/>
    <w:rsid w:val="008C527B"/>
    <w:rsid w:val="008C696B"/>
    <w:rsid w:val="008C6B04"/>
    <w:rsid w:val="008C710D"/>
    <w:rsid w:val="008C7430"/>
    <w:rsid w:val="008C7D2B"/>
    <w:rsid w:val="008D00EF"/>
    <w:rsid w:val="008D04D3"/>
    <w:rsid w:val="008D08CE"/>
    <w:rsid w:val="008D0A36"/>
    <w:rsid w:val="008D10A7"/>
    <w:rsid w:val="008D11AC"/>
    <w:rsid w:val="008D1460"/>
    <w:rsid w:val="008D14A6"/>
    <w:rsid w:val="008D15EC"/>
    <w:rsid w:val="008D17D6"/>
    <w:rsid w:val="008D20FD"/>
    <w:rsid w:val="008D2525"/>
    <w:rsid w:val="008D28A5"/>
    <w:rsid w:val="008D2976"/>
    <w:rsid w:val="008D2AAA"/>
    <w:rsid w:val="008D3799"/>
    <w:rsid w:val="008D4344"/>
    <w:rsid w:val="008D4D7B"/>
    <w:rsid w:val="008D574C"/>
    <w:rsid w:val="008D583E"/>
    <w:rsid w:val="008D5975"/>
    <w:rsid w:val="008D6357"/>
    <w:rsid w:val="008D6536"/>
    <w:rsid w:val="008D6541"/>
    <w:rsid w:val="008D6A63"/>
    <w:rsid w:val="008D7062"/>
    <w:rsid w:val="008D73F6"/>
    <w:rsid w:val="008D75D3"/>
    <w:rsid w:val="008D793B"/>
    <w:rsid w:val="008E0F7F"/>
    <w:rsid w:val="008E1055"/>
    <w:rsid w:val="008E1067"/>
    <w:rsid w:val="008E1170"/>
    <w:rsid w:val="008E11BA"/>
    <w:rsid w:val="008E1673"/>
    <w:rsid w:val="008E1CE6"/>
    <w:rsid w:val="008E1D32"/>
    <w:rsid w:val="008E1D59"/>
    <w:rsid w:val="008E209B"/>
    <w:rsid w:val="008E27FC"/>
    <w:rsid w:val="008E2B34"/>
    <w:rsid w:val="008E2BD1"/>
    <w:rsid w:val="008E2DE7"/>
    <w:rsid w:val="008E315E"/>
    <w:rsid w:val="008E31CB"/>
    <w:rsid w:val="008E323A"/>
    <w:rsid w:val="008E3484"/>
    <w:rsid w:val="008E3D3A"/>
    <w:rsid w:val="008E43E5"/>
    <w:rsid w:val="008E464D"/>
    <w:rsid w:val="008E46DE"/>
    <w:rsid w:val="008E48CB"/>
    <w:rsid w:val="008E4A37"/>
    <w:rsid w:val="008E4B4B"/>
    <w:rsid w:val="008E5070"/>
    <w:rsid w:val="008E509C"/>
    <w:rsid w:val="008E52DD"/>
    <w:rsid w:val="008E56B3"/>
    <w:rsid w:val="008E5A3D"/>
    <w:rsid w:val="008E69D4"/>
    <w:rsid w:val="008E6A4A"/>
    <w:rsid w:val="008E6FCB"/>
    <w:rsid w:val="008E7A47"/>
    <w:rsid w:val="008E7F7C"/>
    <w:rsid w:val="008F013A"/>
    <w:rsid w:val="008F070C"/>
    <w:rsid w:val="008F1355"/>
    <w:rsid w:val="008F1835"/>
    <w:rsid w:val="008F1B78"/>
    <w:rsid w:val="008F1D0C"/>
    <w:rsid w:val="008F225B"/>
    <w:rsid w:val="008F3D99"/>
    <w:rsid w:val="008F4327"/>
    <w:rsid w:val="008F4C28"/>
    <w:rsid w:val="008F5419"/>
    <w:rsid w:val="008F5800"/>
    <w:rsid w:val="008F5916"/>
    <w:rsid w:val="008F6206"/>
    <w:rsid w:val="008F66D9"/>
    <w:rsid w:val="008F6A4F"/>
    <w:rsid w:val="008F6AA2"/>
    <w:rsid w:val="009002E2"/>
    <w:rsid w:val="00900300"/>
    <w:rsid w:val="00900FBB"/>
    <w:rsid w:val="00901615"/>
    <w:rsid w:val="0090203C"/>
    <w:rsid w:val="0090258A"/>
    <w:rsid w:val="009028DE"/>
    <w:rsid w:val="009032EF"/>
    <w:rsid w:val="0090391D"/>
    <w:rsid w:val="00903A0F"/>
    <w:rsid w:val="00903A58"/>
    <w:rsid w:val="0090410E"/>
    <w:rsid w:val="00904415"/>
    <w:rsid w:val="00904429"/>
    <w:rsid w:val="00904441"/>
    <w:rsid w:val="00904C61"/>
    <w:rsid w:val="009050CD"/>
    <w:rsid w:val="0090559F"/>
    <w:rsid w:val="009058E9"/>
    <w:rsid w:val="00905CF1"/>
    <w:rsid w:val="0090608C"/>
    <w:rsid w:val="00906332"/>
    <w:rsid w:val="00906449"/>
    <w:rsid w:val="00906C19"/>
    <w:rsid w:val="00907326"/>
    <w:rsid w:val="009075FD"/>
    <w:rsid w:val="0090767F"/>
    <w:rsid w:val="00907D80"/>
    <w:rsid w:val="00907F87"/>
    <w:rsid w:val="00910370"/>
    <w:rsid w:val="00910948"/>
    <w:rsid w:val="00910A98"/>
    <w:rsid w:val="00910E45"/>
    <w:rsid w:val="00911024"/>
    <w:rsid w:val="00911233"/>
    <w:rsid w:val="0091151F"/>
    <w:rsid w:val="0091199D"/>
    <w:rsid w:val="00911CBF"/>
    <w:rsid w:val="0091204F"/>
    <w:rsid w:val="00912051"/>
    <w:rsid w:val="009120A6"/>
    <w:rsid w:val="0091297B"/>
    <w:rsid w:val="009133D2"/>
    <w:rsid w:val="0091357D"/>
    <w:rsid w:val="00913A07"/>
    <w:rsid w:val="00913D52"/>
    <w:rsid w:val="00913DC7"/>
    <w:rsid w:val="00914660"/>
    <w:rsid w:val="00914896"/>
    <w:rsid w:val="00914E79"/>
    <w:rsid w:val="00915149"/>
    <w:rsid w:val="0091581F"/>
    <w:rsid w:val="00915A1C"/>
    <w:rsid w:val="00916023"/>
    <w:rsid w:val="0091633B"/>
    <w:rsid w:val="009166EB"/>
    <w:rsid w:val="00916838"/>
    <w:rsid w:val="00916AF9"/>
    <w:rsid w:val="009176AE"/>
    <w:rsid w:val="00917996"/>
    <w:rsid w:val="00920905"/>
    <w:rsid w:val="00920B8E"/>
    <w:rsid w:val="00920C77"/>
    <w:rsid w:val="00920DE8"/>
    <w:rsid w:val="00921246"/>
    <w:rsid w:val="00921943"/>
    <w:rsid w:val="009225A9"/>
    <w:rsid w:val="009225F7"/>
    <w:rsid w:val="00922F0D"/>
    <w:rsid w:val="00923363"/>
    <w:rsid w:val="00923C43"/>
    <w:rsid w:val="00923D69"/>
    <w:rsid w:val="00923F01"/>
    <w:rsid w:val="00924758"/>
    <w:rsid w:val="0092590B"/>
    <w:rsid w:val="00925B8D"/>
    <w:rsid w:val="00925CF3"/>
    <w:rsid w:val="00926444"/>
    <w:rsid w:val="009266E2"/>
    <w:rsid w:val="00926AC5"/>
    <w:rsid w:val="00926BD7"/>
    <w:rsid w:val="00930479"/>
    <w:rsid w:val="00930A2E"/>
    <w:rsid w:val="00930BBD"/>
    <w:rsid w:val="0093114B"/>
    <w:rsid w:val="00931172"/>
    <w:rsid w:val="00931214"/>
    <w:rsid w:val="0093125A"/>
    <w:rsid w:val="0093149A"/>
    <w:rsid w:val="00931B7E"/>
    <w:rsid w:val="009322A1"/>
    <w:rsid w:val="00932704"/>
    <w:rsid w:val="0093270A"/>
    <w:rsid w:val="009329BD"/>
    <w:rsid w:val="009332C8"/>
    <w:rsid w:val="00933B2F"/>
    <w:rsid w:val="00934441"/>
    <w:rsid w:val="0093468E"/>
    <w:rsid w:val="00934846"/>
    <w:rsid w:val="0093486E"/>
    <w:rsid w:val="00934895"/>
    <w:rsid w:val="00934B95"/>
    <w:rsid w:val="009354B6"/>
    <w:rsid w:val="00935798"/>
    <w:rsid w:val="00935BA2"/>
    <w:rsid w:val="009361CE"/>
    <w:rsid w:val="00936565"/>
    <w:rsid w:val="00936679"/>
    <w:rsid w:val="00936855"/>
    <w:rsid w:val="009372C7"/>
    <w:rsid w:val="00937934"/>
    <w:rsid w:val="00937A98"/>
    <w:rsid w:val="00937DE5"/>
    <w:rsid w:val="00937F66"/>
    <w:rsid w:val="009409EE"/>
    <w:rsid w:val="00940B41"/>
    <w:rsid w:val="00940F85"/>
    <w:rsid w:val="0094115D"/>
    <w:rsid w:val="00941798"/>
    <w:rsid w:val="009419C3"/>
    <w:rsid w:val="00941A0B"/>
    <w:rsid w:val="00941C6A"/>
    <w:rsid w:val="00941F08"/>
    <w:rsid w:val="00941F83"/>
    <w:rsid w:val="0094202A"/>
    <w:rsid w:val="00942DCC"/>
    <w:rsid w:val="00943126"/>
    <w:rsid w:val="00943146"/>
    <w:rsid w:val="009432F8"/>
    <w:rsid w:val="009441CB"/>
    <w:rsid w:val="009442AA"/>
    <w:rsid w:val="00944409"/>
    <w:rsid w:val="00944544"/>
    <w:rsid w:val="00944A65"/>
    <w:rsid w:val="009450D0"/>
    <w:rsid w:val="00945B33"/>
    <w:rsid w:val="00945F41"/>
    <w:rsid w:val="009464A6"/>
    <w:rsid w:val="009466B4"/>
    <w:rsid w:val="00946ADC"/>
    <w:rsid w:val="00946BDD"/>
    <w:rsid w:val="00946EED"/>
    <w:rsid w:val="00947397"/>
    <w:rsid w:val="00947461"/>
    <w:rsid w:val="0094797D"/>
    <w:rsid w:val="00947B31"/>
    <w:rsid w:val="00950002"/>
    <w:rsid w:val="00950149"/>
    <w:rsid w:val="0095019F"/>
    <w:rsid w:val="009507FE"/>
    <w:rsid w:val="00950B1C"/>
    <w:rsid w:val="00950B80"/>
    <w:rsid w:val="00950C73"/>
    <w:rsid w:val="00951528"/>
    <w:rsid w:val="00951CE6"/>
    <w:rsid w:val="00951D49"/>
    <w:rsid w:val="00951F13"/>
    <w:rsid w:val="00952083"/>
    <w:rsid w:val="009525EF"/>
    <w:rsid w:val="0095379F"/>
    <w:rsid w:val="009539EB"/>
    <w:rsid w:val="009546A9"/>
    <w:rsid w:val="00954879"/>
    <w:rsid w:val="009549E1"/>
    <w:rsid w:val="00954D83"/>
    <w:rsid w:val="00954E87"/>
    <w:rsid w:val="00954F51"/>
    <w:rsid w:val="009553D6"/>
    <w:rsid w:val="0095576E"/>
    <w:rsid w:val="00955B55"/>
    <w:rsid w:val="00955E5C"/>
    <w:rsid w:val="00956055"/>
    <w:rsid w:val="009565D3"/>
    <w:rsid w:val="00956FE7"/>
    <w:rsid w:val="009571BE"/>
    <w:rsid w:val="00957203"/>
    <w:rsid w:val="009573A1"/>
    <w:rsid w:val="00957698"/>
    <w:rsid w:val="0095769B"/>
    <w:rsid w:val="009579DB"/>
    <w:rsid w:val="009605DD"/>
    <w:rsid w:val="00960E23"/>
    <w:rsid w:val="00960E85"/>
    <w:rsid w:val="009610A2"/>
    <w:rsid w:val="009615A5"/>
    <w:rsid w:val="00961668"/>
    <w:rsid w:val="009616C4"/>
    <w:rsid w:val="0096222F"/>
    <w:rsid w:val="00962242"/>
    <w:rsid w:val="00962574"/>
    <w:rsid w:val="00962603"/>
    <w:rsid w:val="0096276C"/>
    <w:rsid w:val="00962840"/>
    <w:rsid w:val="00962A94"/>
    <w:rsid w:val="0096305B"/>
    <w:rsid w:val="009631E7"/>
    <w:rsid w:val="009637A1"/>
    <w:rsid w:val="00964BE4"/>
    <w:rsid w:val="00964E15"/>
    <w:rsid w:val="00965387"/>
    <w:rsid w:val="0096577B"/>
    <w:rsid w:val="009657B8"/>
    <w:rsid w:val="00965E84"/>
    <w:rsid w:val="0096636F"/>
    <w:rsid w:val="009667F3"/>
    <w:rsid w:val="00966A29"/>
    <w:rsid w:val="0096727E"/>
    <w:rsid w:val="00967529"/>
    <w:rsid w:val="00967961"/>
    <w:rsid w:val="00967A14"/>
    <w:rsid w:val="0097096B"/>
    <w:rsid w:val="00970E8E"/>
    <w:rsid w:val="0097120F"/>
    <w:rsid w:val="009712DD"/>
    <w:rsid w:val="009713DA"/>
    <w:rsid w:val="0097186A"/>
    <w:rsid w:val="00971964"/>
    <w:rsid w:val="00972AFD"/>
    <w:rsid w:val="00972F3C"/>
    <w:rsid w:val="00973127"/>
    <w:rsid w:val="00973C8A"/>
    <w:rsid w:val="0097426C"/>
    <w:rsid w:val="00974455"/>
    <w:rsid w:val="009744C2"/>
    <w:rsid w:val="00974B7F"/>
    <w:rsid w:val="00974F90"/>
    <w:rsid w:val="009750DD"/>
    <w:rsid w:val="009751A1"/>
    <w:rsid w:val="00975287"/>
    <w:rsid w:val="009759A5"/>
    <w:rsid w:val="00975BB3"/>
    <w:rsid w:val="00976042"/>
    <w:rsid w:val="00976088"/>
    <w:rsid w:val="00976213"/>
    <w:rsid w:val="00976781"/>
    <w:rsid w:val="00976AA9"/>
    <w:rsid w:val="00976B0A"/>
    <w:rsid w:val="009771DC"/>
    <w:rsid w:val="00977310"/>
    <w:rsid w:val="009774D5"/>
    <w:rsid w:val="00977577"/>
    <w:rsid w:val="00977BBE"/>
    <w:rsid w:val="009800EC"/>
    <w:rsid w:val="009801AE"/>
    <w:rsid w:val="009801DD"/>
    <w:rsid w:val="009804B9"/>
    <w:rsid w:val="0098077D"/>
    <w:rsid w:val="00980841"/>
    <w:rsid w:val="00980CC6"/>
    <w:rsid w:val="00980CD7"/>
    <w:rsid w:val="00980E0F"/>
    <w:rsid w:val="009810A6"/>
    <w:rsid w:val="009815C3"/>
    <w:rsid w:val="009818E8"/>
    <w:rsid w:val="00981AED"/>
    <w:rsid w:val="00981C24"/>
    <w:rsid w:val="00981DB5"/>
    <w:rsid w:val="00981E2B"/>
    <w:rsid w:val="0098207E"/>
    <w:rsid w:val="009822AD"/>
    <w:rsid w:val="009824D9"/>
    <w:rsid w:val="009832E2"/>
    <w:rsid w:val="00983781"/>
    <w:rsid w:val="00983FE6"/>
    <w:rsid w:val="00984E4E"/>
    <w:rsid w:val="00985120"/>
    <w:rsid w:val="009853E2"/>
    <w:rsid w:val="009859BB"/>
    <w:rsid w:val="00985DCA"/>
    <w:rsid w:val="00985EAC"/>
    <w:rsid w:val="00986228"/>
    <w:rsid w:val="009866E0"/>
    <w:rsid w:val="009866F2"/>
    <w:rsid w:val="0098683A"/>
    <w:rsid w:val="00986D15"/>
    <w:rsid w:val="00987FA2"/>
    <w:rsid w:val="00987FA4"/>
    <w:rsid w:val="009902F4"/>
    <w:rsid w:val="00990797"/>
    <w:rsid w:val="00990F04"/>
    <w:rsid w:val="009910BE"/>
    <w:rsid w:val="0099117F"/>
    <w:rsid w:val="00991373"/>
    <w:rsid w:val="00991472"/>
    <w:rsid w:val="00991AEC"/>
    <w:rsid w:val="00992442"/>
    <w:rsid w:val="0099263F"/>
    <w:rsid w:val="00992B0E"/>
    <w:rsid w:val="00992DA0"/>
    <w:rsid w:val="00992EE7"/>
    <w:rsid w:val="009931D4"/>
    <w:rsid w:val="0099365F"/>
    <w:rsid w:val="00993866"/>
    <w:rsid w:val="00993CCC"/>
    <w:rsid w:val="00993CFE"/>
    <w:rsid w:val="00993EC7"/>
    <w:rsid w:val="009940E8"/>
    <w:rsid w:val="009941EF"/>
    <w:rsid w:val="009945F9"/>
    <w:rsid w:val="00994879"/>
    <w:rsid w:val="00994D18"/>
    <w:rsid w:val="0099538C"/>
    <w:rsid w:val="0099568F"/>
    <w:rsid w:val="00996500"/>
    <w:rsid w:val="00996A88"/>
    <w:rsid w:val="00997223"/>
    <w:rsid w:val="009977B6"/>
    <w:rsid w:val="009A0025"/>
    <w:rsid w:val="009A0529"/>
    <w:rsid w:val="009A0851"/>
    <w:rsid w:val="009A0C24"/>
    <w:rsid w:val="009A0FF2"/>
    <w:rsid w:val="009A15AF"/>
    <w:rsid w:val="009A193D"/>
    <w:rsid w:val="009A22B3"/>
    <w:rsid w:val="009A26E7"/>
    <w:rsid w:val="009A3560"/>
    <w:rsid w:val="009A395D"/>
    <w:rsid w:val="009A3D7C"/>
    <w:rsid w:val="009A402C"/>
    <w:rsid w:val="009A41DB"/>
    <w:rsid w:val="009A4514"/>
    <w:rsid w:val="009A4CB0"/>
    <w:rsid w:val="009A530A"/>
    <w:rsid w:val="009A55FD"/>
    <w:rsid w:val="009A609E"/>
    <w:rsid w:val="009A62F0"/>
    <w:rsid w:val="009A7ADA"/>
    <w:rsid w:val="009A7FF8"/>
    <w:rsid w:val="009B0221"/>
    <w:rsid w:val="009B0703"/>
    <w:rsid w:val="009B0ADA"/>
    <w:rsid w:val="009B0BBF"/>
    <w:rsid w:val="009B2097"/>
    <w:rsid w:val="009B2B8C"/>
    <w:rsid w:val="009B2DD5"/>
    <w:rsid w:val="009B3CB5"/>
    <w:rsid w:val="009B3D87"/>
    <w:rsid w:val="009B3E19"/>
    <w:rsid w:val="009B45F8"/>
    <w:rsid w:val="009B4CC8"/>
    <w:rsid w:val="009B5124"/>
    <w:rsid w:val="009B53A1"/>
    <w:rsid w:val="009B66B1"/>
    <w:rsid w:val="009B696E"/>
    <w:rsid w:val="009B6B09"/>
    <w:rsid w:val="009B70EF"/>
    <w:rsid w:val="009B7359"/>
    <w:rsid w:val="009B75A4"/>
    <w:rsid w:val="009B7630"/>
    <w:rsid w:val="009C038B"/>
    <w:rsid w:val="009C06CE"/>
    <w:rsid w:val="009C1C84"/>
    <w:rsid w:val="009C28C5"/>
    <w:rsid w:val="009C3102"/>
    <w:rsid w:val="009C3374"/>
    <w:rsid w:val="009C34C9"/>
    <w:rsid w:val="009C372E"/>
    <w:rsid w:val="009C38C9"/>
    <w:rsid w:val="009C393B"/>
    <w:rsid w:val="009C3A26"/>
    <w:rsid w:val="009C3B96"/>
    <w:rsid w:val="009C3BCE"/>
    <w:rsid w:val="009C3FD6"/>
    <w:rsid w:val="009C461A"/>
    <w:rsid w:val="009C5816"/>
    <w:rsid w:val="009C5860"/>
    <w:rsid w:val="009C5D8A"/>
    <w:rsid w:val="009C5E9C"/>
    <w:rsid w:val="009C757C"/>
    <w:rsid w:val="009C793E"/>
    <w:rsid w:val="009D0049"/>
    <w:rsid w:val="009D0906"/>
    <w:rsid w:val="009D0D64"/>
    <w:rsid w:val="009D114E"/>
    <w:rsid w:val="009D18CF"/>
    <w:rsid w:val="009D1ABA"/>
    <w:rsid w:val="009D1DE1"/>
    <w:rsid w:val="009D1E96"/>
    <w:rsid w:val="009D2095"/>
    <w:rsid w:val="009D20A1"/>
    <w:rsid w:val="009D2224"/>
    <w:rsid w:val="009D22AF"/>
    <w:rsid w:val="009D2834"/>
    <w:rsid w:val="009D2E6B"/>
    <w:rsid w:val="009D32BC"/>
    <w:rsid w:val="009D3DE8"/>
    <w:rsid w:val="009D3ECB"/>
    <w:rsid w:val="009D40DB"/>
    <w:rsid w:val="009D456B"/>
    <w:rsid w:val="009D4A02"/>
    <w:rsid w:val="009D4B1C"/>
    <w:rsid w:val="009D4BB9"/>
    <w:rsid w:val="009D4D43"/>
    <w:rsid w:val="009D4D60"/>
    <w:rsid w:val="009D5CD1"/>
    <w:rsid w:val="009D60B9"/>
    <w:rsid w:val="009D6B4E"/>
    <w:rsid w:val="009D71C6"/>
    <w:rsid w:val="009D787B"/>
    <w:rsid w:val="009D789E"/>
    <w:rsid w:val="009D7A98"/>
    <w:rsid w:val="009E02C9"/>
    <w:rsid w:val="009E05AA"/>
    <w:rsid w:val="009E0BD8"/>
    <w:rsid w:val="009E0C60"/>
    <w:rsid w:val="009E129B"/>
    <w:rsid w:val="009E1FBB"/>
    <w:rsid w:val="009E244E"/>
    <w:rsid w:val="009E2A25"/>
    <w:rsid w:val="009E2B72"/>
    <w:rsid w:val="009E38B6"/>
    <w:rsid w:val="009E38D0"/>
    <w:rsid w:val="009E394C"/>
    <w:rsid w:val="009E3D5B"/>
    <w:rsid w:val="009E417D"/>
    <w:rsid w:val="009E429A"/>
    <w:rsid w:val="009E4573"/>
    <w:rsid w:val="009E47B9"/>
    <w:rsid w:val="009E4B04"/>
    <w:rsid w:val="009E5720"/>
    <w:rsid w:val="009E5A37"/>
    <w:rsid w:val="009E5A7D"/>
    <w:rsid w:val="009E6347"/>
    <w:rsid w:val="009E64DE"/>
    <w:rsid w:val="009E66EB"/>
    <w:rsid w:val="009E685C"/>
    <w:rsid w:val="009E6C2D"/>
    <w:rsid w:val="009E6C92"/>
    <w:rsid w:val="009E6D23"/>
    <w:rsid w:val="009E7D59"/>
    <w:rsid w:val="009F0961"/>
    <w:rsid w:val="009F09EC"/>
    <w:rsid w:val="009F1359"/>
    <w:rsid w:val="009F19CD"/>
    <w:rsid w:val="009F19FA"/>
    <w:rsid w:val="009F1C73"/>
    <w:rsid w:val="009F1DFE"/>
    <w:rsid w:val="009F1E8D"/>
    <w:rsid w:val="009F290C"/>
    <w:rsid w:val="009F32C5"/>
    <w:rsid w:val="009F3451"/>
    <w:rsid w:val="009F3627"/>
    <w:rsid w:val="009F376C"/>
    <w:rsid w:val="009F3858"/>
    <w:rsid w:val="009F398E"/>
    <w:rsid w:val="009F451B"/>
    <w:rsid w:val="009F45AB"/>
    <w:rsid w:val="009F474C"/>
    <w:rsid w:val="009F5520"/>
    <w:rsid w:val="009F5FB8"/>
    <w:rsid w:val="009F6112"/>
    <w:rsid w:val="009F66CA"/>
    <w:rsid w:val="009F675C"/>
    <w:rsid w:val="009F6872"/>
    <w:rsid w:val="009F69E2"/>
    <w:rsid w:val="009F6C11"/>
    <w:rsid w:val="009F7043"/>
    <w:rsid w:val="009F7150"/>
    <w:rsid w:val="009F7759"/>
    <w:rsid w:val="009F7794"/>
    <w:rsid w:val="009F7B52"/>
    <w:rsid w:val="00A00112"/>
    <w:rsid w:val="00A0048C"/>
    <w:rsid w:val="00A00BB9"/>
    <w:rsid w:val="00A01122"/>
    <w:rsid w:val="00A01154"/>
    <w:rsid w:val="00A01FA3"/>
    <w:rsid w:val="00A02469"/>
    <w:rsid w:val="00A0248F"/>
    <w:rsid w:val="00A02ADA"/>
    <w:rsid w:val="00A0375C"/>
    <w:rsid w:val="00A03A2F"/>
    <w:rsid w:val="00A0439A"/>
    <w:rsid w:val="00A04B7F"/>
    <w:rsid w:val="00A04CFB"/>
    <w:rsid w:val="00A05997"/>
    <w:rsid w:val="00A06478"/>
    <w:rsid w:val="00A06A12"/>
    <w:rsid w:val="00A06AB4"/>
    <w:rsid w:val="00A0768C"/>
    <w:rsid w:val="00A07A8C"/>
    <w:rsid w:val="00A07D36"/>
    <w:rsid w:val="00A10106"/>
    <w:rsid w:val="00A113C5"/>
    <w:rsid w:val="00A11598"/>
    <w:rsid w:val="00A11930"/>
    <w:rsid w:val="00A1217D"/>
    <w:rsid w:val="00A127AF"/>
    <w:rsid w:val="00A12BCD"/>
    <w:rsid w:val="00A134BC"/>
    <w:rsid w:val="00A13BF5"/>
    <w:rsid w:val="00A13EE8"/>
    <w:rsid w:val="00A1400D"/>
    <w:rsid w:val="00A14242"/>
    <w:rsid w:val="00A1424B"/>
    <w:rsid w:val="00A1424C"/>
    <w:rsid w:val="00A144DA"/>
    <w:rsid w:val="00A14C28"/>
    <w:rsid w:val="00A1500E"/>
    <w:rsid w:val="00A15201"/>
    <w:rsid w:val="00A15470"/>
    <w:rsid w:val="00A1596D"/>
    <w:rsid w:val="00A15A0A"/>
    <w:rsid w:val="00A15C75"/>
    <w:rsid w:val="00A165E2"/>
    <w:rsid w:val="00A16A1A"/>
    <w:rsid w:val="00A16AD2"/>
    <w:rsid w:val="00A17157"/>
    <w:rsid w:val="00A17166"/>
    <w:rsid w:val="00A172BD"/>
    <w:rsid w:val="00A1733D"/>
    <w:rsid w:val="00A17935"/>
    <w:rsid w:val="00A17C68"/>
    <w:rsid w:val="00A20BDD"/>
    <w:rsid w:val="00A21880"/>
    <w:rsid w:val="00A21C11"/>
    <w:rsid w:val="00A2250B"/>
    <w:rsid w:val="00A22744"/>
    <w:rsid w:val="00A227F5"/>
    <w:rsid w:val="00A22BD5"/>
    <w:rsid w:val="00A22DA7"/>
    <w:rsid w:val="00A22F10"/>
    <w:rsid w:val="00A232A0"/>
    <w:rsid w:val="00A23589"/>
    <w:rsid w:val="00A23A38"/>
    <w:rsid w:val="00A23BF2"/>
    <w:rsid w:val="00A23F6B"/>
    <w:rsid w:val="00A23FF7"/>
    <w:rsid w:val="00A246A1"/>
    <w:rsid w:val="00A251B8"/>
    <w:rsid w:val="00A25225"/>
    <w:rsid w:val="00A265AA"/>
    <w:rsid w:val="00A26A2B"/>
    <w:rsid w:val="00A26F26"/>
    <w:rsid w:val="00A270CF"/>
    <w:rsid w:val="00A27510"/>
    <w:rsid w:val="00A275EA"/>
    <w:rsid w:val="00A27B8D"/>
    <w:rsid w:val="00A30560"/>
    <w:rsid w:val="00A30D50"/>
    <w:rsid w:val="00A30FA6"/>
    <w:rsid w:val="00A312DF"/>
    <w:rsid w:val="00A317A3"/>
    <w:rsid w:val="00A318B7"/>
    <w:rsid w:val="00A318E5"/>
    <w:rsid w:val="00A31B52"/>
    <w:rsid w:val="00A31E02"/>
    <w:rsid w:val="00A321C3"/>
    <w:rsid w:val="00A324B4"/>
    <w:rsid w:val="00A3272F"/>
    <w:rsid w:val="00A32B9E"/>
    <w:rsid w:val="00A32C3F"/>
    <w:rsid w:val="00A32C52"/>
    <w:rsid w:val="00A331D9"/>
    <w:rsid w:val="00A33B18"/>
    <w:rsid w:val="00A33C76"/>
    <w:rsid w:val="00A33CB8"/>
    <w:rsid w:val="00A33D09"/>
    <w:rsid w:val="00A347FD"/>
    <w:rsid w:val="00A34ABD"/>
    <w:rsid w:val="00A34EE6"/>
    <w:rsid w:val="00A3504C"/>
    <w:rsid w:val="00A3544B"/>
    <w:rsid w:val="00A355D5"/>
    <w:rsid w:val="00A35AD6"/>
    <w:rsid w:val="00A35B03"/>
    <w:rsid w:val="00A35B09"/>
    <w:rsid w:val="00A35B7A"/>
    <w:rsid w:val="00A35F31"/>
    <w:rsid w:val="00A36152"/>
    <w:rsid w:val="00A36188"/>
    <w:rsid w:val="00A36232"/>
    <w:rsid w:val="00A36681"/>
    <w:rsid w:val="00A36BAD"/>
    <w:rsid w:val="00A36E98"/>
    <w:rsid w:val="00A3701E"/>
    <w:rsid w:val="00A371EE"/>
    <w:rsid w:val="00A37837"/>
    <w:rsid w:val="00A37E86"/>
    <w:rsid w:val="00A4024D"/>
    <w:rsid w:val="00A403A9"/>
    <w:rsid w:val="00A4062E"/>
    <w:rsid w:val="00A40ADE"/>
    <w:rsid w:val="00A40F6A"/>
    <w:rsid w:val="00A41686"/>
    <w:rsid w:val="00A417CC"/>
    <w:rsid w:val="00A41AD7"/>
    <w:rsid w:val="00A41FFD"/>
    <w:rsid w:val="00A422D0"/>
    <w:rsid w:val="00A4245B"/>
    <w:rsid w:val="00A424EF"/>
    <w:rsid w:val="00A4284B"/>
    <w:rsid w:val="00A42B7F"/>
    <w:rsid w:val="00A42FB8"/>
    <w:rsid w:val="00A435FF"/>
    <w:rsid w:val="00A436C2"/>
    <w:rsid w:val="00A43BBF"/>
    <w:rsid w:val="00A43C13"/>
    <w:rsid w:val="00A43EA2"/>
    <w:rsid w:val="00A444F0"/>
    <w:rsid w:val="00A44728"/>
    <w:rsid w:val="00A44E19"/>
    <w:rsid w:val="00A45171"/>
    <w:rsid w:val="00A452F0"/>
    <w:rsid w:val="00A4538B"/>
    <w:rsid w:val="00A4540D"/>
    <w:rsid w:val="00A45A70"/>
    <w:rsid w:val="00A46031"/>
    <w:rsid w:val="00A463DF"/>
    <w:rsid w:val="00A4687B"/>
    <w:rsid w:val="00A46B80"/>
    <w:rsid w:val="00A46BC9"/>
    <w:rsid w:val="00A46C49"/>
    <w:rsid w:val="00A47814"/>
    <w:rsid w:val="00A479DE"/>
    <w:rsid w:val="00A5031C"/>
    <w:rsid w:val="00A50577"/>
    <w:rsid w:val="00A50DBC"/>
    <w:rsid w:val="00A51499"/>
    <w:rsid w:val="00A51739"/>
    <w:rsid w:val="00A519C2"/>
    <w:rsid w:val="00A5211B"/>
    <w:rsid w:val="00A52396"/>
    <w:rsid w:val="00A52991"/>
    <w:rsid w:val="00A532DE"/>
    <w:rsid w:val="00A53360"/>
    <w:rsid w:val="00A536E5"/>
    <w:rsid w:val="00A53B2D"/>
    <w:rsid w:val="00A546D1"/>
    <w:rsid w:val="00A54CAB"/>
    <w:rsid w:val="00A54F88"/>
    <w:rsid w:val="00A551CF"/>
    <w:rsid w:val="00A554B7"/>
    <w:rsid w:val="00A5669D"/>
    <w:rsid w:val="00A56707"/>
    <w:rsid w:val="00A5682B"/>
    <w:rsid w:val="00A56976"/>
    <w:rsid w:val="00A56CE5"/>
    <w:rsid w:val="00A56E36"/>
    <w:rsid w:val="00A56FDE"/>
    <w:rsid w:val="00A57200"/>
    <w:rsid w:val="00A573B1"/>
    <w:rsid w:val="00A57461"/>
    <w:rsid w:val="00A578E1"/>
    <w:rsid w:val="00A603E5"/>
    <w:rsid w:val="00A606FA"/>
    <w:rsid w:val="00A60A71"/>
    <w:rsid w:val="00A60D60"/>
    <w:rsid w:val="00A613D8"/>
    <w:rsid w:val="00A61432"/>
    <w:rsid w:val="00A61528"/>
    <w:rsid w:val="00A61769"/>
    <w:rsid w:val="00A61989"/>
    <w:rsid w:val="00A61A4B"/>
    <w:rsid w:val="00A61AE0"/>
    <w:rsid w:val="00A61CCF"/>
    <w:rsid w:val="00A61F06"/>
    <w:rsid w:val="00A62438"/>
    <w:rsid w:val="00A627F1"/>
    <w:rsid w:val="00A632E6"/>
    <w:rsid w:val="00A63391"/>
    <w:rsid w:val="00A635FF"/>
    <w:rsid w:val="00A63DEF"/>
    <w:rsid w:val="00A6492D"/>
    <w:rsid w:val="00A64DFF"/>
    <w:rsid w:val="00A652DA"/>
    <w:rsid w:val="00A65ABB"/>
    <w:rsid w:val="00A65FB2"/>
    <w:rsid w:val="00A66578"/>
    <w:rsid w:val="00A67885"/>
    <w:rsid w:val="00A67BF8"/>
    <w:rsid w:val="00A67C69"/>
    <w:rsid w:val="00A67D35"/>
    <w:rsid w:val="00A67FD8"/>
    <w:rsid w:val="00A700F5"/>
    <w:rsid w:val="00A707F6"/>
    <w:rsid w:val="00A70871"/>
    <w:rsid w:val="00A710FC"/>
    <w:rsid w:val="00A7121F"/>
    <w:rsid w:val="00A7156E"/>
    <w:rsid w:val="00A717E0"/>
    <w:rsid w:val="00A7182A"/>
    <w:rsid w:val="00A71A37"/>
    <w:rsid w:val="00A71A87"/>
    <w:rsid w:val="00A71B37"/>
    <w:rsid w:val="00A71ECF"/>
    <w:rsid w:val="00A723C8"/>
    <w:rsid w:val="00A733D1"/>
    <w:rsid w:val="00A7368C"/>
    <w:rsid w:val="00A73B7D"/>
    <w:rsid w:val="00A7452B"/>
    <w:rsid w:val="00A74660"/>
    <w:rsid w:val="00A746EB"/>
    <w:rsid w:val="00A749C0"/>
    <w:rsid w:val="00A74C20"/>
    <w:rsid w:val="00A752C1"/>
    <w:rsid w:val="00A75493"/>
    <w:rsid w:val="00A7554B"/>
    <w:rsid w:val="00A760BC"/>
    <w:rsid w:val="00A76135"/>
    <w:rsid w:val="00A76821"/>
    <w:rsid w:val="00A770DB"/>
    <w:rsid w:val="00A779D7"/>
    <w:rsid w:val="00A77ABD"/>
    <w:rsid w:val="00A77D59"/>
    <w:rsid w:val="00A77FD7"/>
    <w:rsid w:val="00A806F6"/>
    <w:rsid w:val="00A80B28"/>
    <w:rsid w:val="00A8144D"/>
    <w:rsid w:val="00A81F20"/>
    <w:rsid w:val="00A821CB"/>
    <w:rsid w:val="00A823CC"/>
    <w:rsid w:val="00A8293D"/>
    <w:rsid w:val="00A8346B"/>
    <w:rsid w:val="00A839F6"/>
    <w:rsid w:val="00A83C71"/>
    <w:rsid w:val="00A84803"/>
    <w:rsid w:val="00A84B70"/>
    <w:rsid w:val="00A84C47"/>
    <w:rsid w:val="00A84F01"/>
    <w:rsid w:val="00A8539D"/>
    <w:rsid w:val="00A854AB"/>
    <w:rsid w:val="00A855BD"/>
    <w:rsid w:val="00A85604"/>
    <w:rsid w:val="00A85B1B"/>
    <w:rsid w:val="00A85D57"/>
    <w:rsid w:val="00A86713"/>
    <w:rsid w:val="00A86D25"/>
    <w:rsid w:val="00A86E60"/>
    <w:rsid w:val="00A86FB3"/>
    <w:rsid w:val="00A87057"/>
    <w:rsid w:val="00A873FF"/>
    <w:rsid w:val="00A87C40"/>
    <w:rsid w:val="00A90BBE"/>
    <w:rsid w:val="00A915A7"/>
    <w:rsid w:val="00A91B6A"/>
    <w:rsid w:val="00A91C4A"/>
    <w:rsid w:val="00A91C9C"/>
    <w:rsid w:val="00A91FCD"/>
    <w:rsid w:val="00A928AE"/>
    <w:rsid w:val="00A9319E"/>
    <w:rsid w:val="00A93879"/>
    <w:rsid w:val="00A93DB5"/>
    <w:rsid w:val="00A93DBC"/>
    <w:rsid w:val="00A94007"/>
    <w:rsid w:val="00A94163"/>
    <w:rsid w:val="00A94682"/>
    <w:rsid w:val="00A9469C"/>
    <w:rsid w:val="00A94892"/>
    <w:rsid w:val="00A94998"/>
    <w:rsid w:val="00A94ABF"/>
    <w:rsid w:val="00A95667"/>
    <w:rsid w:val="00A960E2"/>
    <w:rsid w:val="00A9616B"/>
    <w:rsid w:val="00A963BB"/>
    <w:rsid w:val="00A967A2"/>
    <w:rsid w:val="00A96E43"/>
    <w:rsid w:val="00A97D8F"/>
    <w:rsid w:val="00A97DE7"/>
    <w:rsid w:val="00A97F9B"/>
    <w:rsid w:val="00AA00A4"/>
    <w:rsid w:val="00AA0491"/>
    <w:rsid w:val="00AA057C"/>
    <w:rsid w:val="00AA06C9"/>
    <w:rsid w:val="00AA1082"/>
    <w:rsid w:val="00AA10C1"/>
    <w:rsid w:val="00AA1DEB"/>
    <w:rsid w:val="00AA1EF9"/>
    <w:rsid w:val="00AA2333"/>
    <w:rsid w:val="00AA2377"/>
    <w:rsid w:val="00AA2521"/>
    <w:rsid w:val="00AA27FD"/>
    <w:rsid w:val="00AA2DE1"/>
    <w:rsid w:val="00AA2DEF"/>
    <w:rsid w:val="00AA3F15"/>
    <w:rsid w:val="00AA451B"/>
    <w:rsid w:val="00AA46C0"/>
    <w:rsid w:val="00AA4B3A"/>
    <w:rsid w:val="00AA4C1F"/>
    <w:rsid w:val="00AA536E"/>
    <w:rsid w:val="00AA53B0"/>
    <w:rsid w:val="00AA5E13"/>
    <w:rsid w:val="00AA65BA"/>
    <w:rsid w:val="00AA6BD0"/>
    <w:rsid w:val="00AA7758"/>
    <w:rsid w:val="00AA779F"/>
    <w:rsid w:val="00AA7F3D"/>
    <w:rsid w:val="00AB150F"/>
    <w:rsid w:val="00AB15A2"/>
    <w:rsid w:val="00AB165C"/>
    <w:rsid w:val="00AB19DA"/>
    <w:rsid w:val="00AB1A72"/>
    <w:rsid w:val="00AB1BB4"/>
    <w:rsid w:val="00AB21A8"/>
    <w:rsid w:val="00AB2304"/>
    <w:rsid w:val="00AB241B"/>
    <w:rsid w:val="00AB2BDB"/>
    <w:rsid w:val="00AB2DAC"/>
    <w:rsid w:val="00AB37CC"/>
    <w:rsid w:val="00AB4138"/>
    <w:rsid w:val="00AB41A9"/>
    <w:rsid w:val="00AB4815"/>
    <w:rsid w:val="00AB48CD"/>
    <w:rsid w:val="00AB4F66"/>
    <w:rsid w:val="00AB5C52"/>
    <w:rsid w:val="00AB5D11"/>
    <w:rsid w:val="00AB5D5D"/>
    <w:rsid w:val="00AB5FF2"/>
    <w:rsid w:val="00AB62A7"/>
    <w:rsid w:val="00AB6378"/>
    <w:rsid w:val="00AB647D"/>
    <w:rsid w:val="00AB64E6"/>
    <w:rsid w:val="00AB6C00"/>
    <w:rsid w:val="00AB6CB5"/>
    <w:rsid w:val="00AB7047"/>
    <w:rsid w:val="00AB728D"/>
    <w:rsid w:val="00AB72C7"/>
    <w:rsid w:val="00AB7EAA"/>
    <w:rsid w:val="00AC0F16"/>
    <w:rsid w:val="00AC1C8C"/>
    <w:rsid w:val="00AC1CFA"/>
    <w:rsid w:val="00AC2F57"/>
    <w:rsid w:val="00AC3A16"/>
    <w:rsid w:val="00AC3CB8"/>
    <w:rsid w:val="00AC3D69"/>
    <w:rsid w:val="00AC42E5"/>
    <w:rsid w:val="00AC475C"/>
    <w:rsid w:val="00AC48AD"/>
    <w:rsid w:val="00AC4C17"/>
    <w:rsid w:val="00AC53A3"/>
    <w:rsid w:val="00AC567B"/>
    <w:rsid w:val="00AC5A62"/>
    <w:rsid w:val="00AC60BE"/>
    <w:rsid w:val="00AC6382"/>
    <w:rsid w:val="00AC67A1"/>
    <w:rsid w:val="00AC688D"/>
    <w:rsid w:val="00AC6A6C"/>
    <w:rsid w:val="00AC6ADA"/>
    <w:rsid w:val="00AC752F"/>
    <w:rsid w:val="00AC7688"/>
    <w:rsid w:val="00AD0102"/>
    <w:rsid w:val="00AD0DA0"/>
    <w:rsid w:val="00AD102B"/>
    <w:rsid w:val="00AD1436"/>
    <w:rsid w:val="00AD14CD"/>
    <w:rsid w:val="00AD19A4"/>
    <w:rsid w:val="00AD1E31"/>
    <w:rsid w:val="00AD26A7"/>
    <w:rsid w:val="00AD2C64"/>
    <w:rsid w:val="00AD2CC0"/>
    <w:rsid w:val="00AD31DF"/>
    <w:rsid w:val="00AD35E9"/>
    <w:rsid w:val="00AD3913"/>
    <w:rsid w:val="00AD3A1D"/>
    <w:rsid w:val="00AD3D9F"/>
    <w:rsid w:val="00AD4177"/>
    <w:rsid w:val="00AD46DF"/>
    <w:rsid w:val="00AD4A69"/>
    <w:rsid w:val="00AD4C68"/>
    <w:rsid w:val="00AD4E29"/>
    <w:rsid w:val="00AD5537"/>
    <w:rsid w:val="00AD574A"/>
    <w:rsid w:val="00AD5C78"/>
    <w:rsid w:val="00AD629A"/>
    <w:rsid w:val="00AD6A24"/>
    <w:rsid w:val="00AD7330"/>
    <w:rsid w:val="00AD79A8"/>
    <w:rsid w:val="00AD79E1"/>
    <w:rsid w:val="00AE02AB"/>
    <w:rsid w:val="00AE0486"/>
    <w:rsid w:val="00AE0509"/>
    <w:rsid w:val="00AE0A1D"/>
    <w:rsid w:val="00AE0C8C"/>
    <w:rsid w:val="00AE11D6"/>
    <w:rsid w:val="00AE14CA"/>
    <w:rsid w:val="00AE1606"/>
    <w:rsid w:val="00AE18CA"/>
    <w:rsid w:val="00AE24A6"/>
    <w:rsid w:val="00AE2C4B"/>
    <w:rsid w:val="00AE2CBB"/>
    <w:rsid w:val="00AE2ED1"/>
    <w:rsid w:val="00AE3059"/>
    <w:rsid w:val="00AE32B1"/>
    <w:rsid w:val="00AE35CD"/>
    <w:rsid w:val="00AE361D"/>
    <w:rsid w:val="00AE3901"/>
    <w:rsid w:val="00AE42E1"/>
    <w:rsid w:val="00AE4D5E"/>
    <w:rsid w:val="00AE4D7B"/>
    <w:rsid w:val="00AE50E6"/>
    <w:rsid w:val="00AE51C4"/>
    <w:rsid w:val="00AE636D"/>
    <w:rsid w:val="00AE6433"/>
    <w:rsid w:val="00AE6634"/>
    <w:rsid w:val="00AE6E1B"/>
    <w:rsid w:val="00AE6EB9"/>
    <w:rsid w:val="00AF00EF"/>
    <w:rsid w:val="00AF014F"/>
    <w:rsid w:val="00AF0483"/>
    <w:rsid w:val="00AF06FA"/>
    <w:rsid w:val="00AF078B"/>
    <w:rsid w:val="00AF0C91"/>
    <w:rsid w:val="00AF1DB2"/>
    <w:rsid w:val="00AF1FE5"/>
    <w:rsid w:val="00AF2098"/>
    <w:rsid w:val="00AF3DD7"/>
    <w:rsid w:val="00AF3EA7"/>
    <w:rsid w:val="00AF3F28"/>
    <w:rsid w:val="00AF3F80"/>
    <w:rsid w:val="00AF4056"/>
    <w:rsid w:val="00AF472C"/>
    <w:rsid w:val="00AF495A"/>
    <w:rsid w:val="00AF61C9"/>
    <w:rsid w:val="00AF63F0"/>
    <w:rsid w:val="00AF67C5"/>
    <w:rsid w:val="00AF69BA"/>
    <w:rsid w:val="00AF6CD5"/>
    <w:rsid w:val="00AF6F21"/>
    <w:rsid w:val="00AF7551"/>
    <w:rsid w:val="00AF772A"/>
    <w:rsid w:val="00AF7E4D"/>
    <w:rsid w:val="00B00330"/>
    <w:rsid w:val="00B0070D"/>
    <w:rsid w:val="00B0092D"/>
    <w:rsid w:val="00B00F26"/>
    <w:rsid w:val="00B00F48"/>
    <w:rsid w:val="00B01181"/>
    <w:rsid w:val="00B0194A"/>
    <w:rsid w:val="00B01B8E"/>
    <w:rsid w:val="00B025D8"/>
    <w:rsid w:val="00B02EDA"/>
    <w:rsid w:val="00B03590"/>
    <w:rsid w:val="00B039D7"/>
    <w:rsid w:val="00B03E36"/>
    <w:rsid w:val="00B043E2"/>
    <w:rsid w:val="00B04485"/>
    <w:rsid w:val="00B04EF4"/>
    <w:rsid w:val="00B04F4C"/>
    <w:rsid w:val="00B05157"/>
    <w:rsid w:val="00B055A6"/>
    <w:rsid w:val="00B05B6E"/>
    <w:rsid w:val="00B05C14"/>
    <w:rsid w:val="00B068E3"/>
    <w:rsid w:val="00B07280"/>
    <w:rsid w:val="00B077F4"/>
    <w:rsid w:val="00B10193"/>
    <w:rsid w:val="00B10311"/>
    <w:rsid w:val="00B10822"/>
    <w:rsid w:val="00B1099B"/>
    <w:rsid w:val="00B10F4C"/>
    <w:rsid w:val="00B11BC2"/>
    <w:rsid w:val="00B11E17"/>
    <w:rsid w:val="00B11F47"/>
    <w:rsid w:val="00B121F2"/>
    <w:rsid w:val="00B12346"/>
    <w:rsid w:val="00B12413"/>
    <w:rsid w:val="00B1258A"/>
    <w:rsid w:val="00B128F4"/>
    <w:rsid w:val="00B12B1F"/>
    <w:rsid w:val="00B13014"/>
    <w:rsid w:val="00B1305B"/>
    <w:rsid w:val="00B13B29"/>
    <w:rsid w:val="00B13C5A"/>
    <w:rsid w:val="00B13E4E"/>
    <w:rsid w:val="00B1405C"/>
    <w:rsid w:val="00B14243"/>
    <w:rsid w:val="00B1450E"/>
    <w:rsid w:val="00B145B4"/>
    <w:rsid w:val="00B14BFC"/>
    <w:rsid w:val="00B14E3A"/>
    <w:rsid w:val="00B15048"/>
    <w:rsid w:val="00B15882"/>
    <w:rsid w:val="00B15EC2"/>
    <w:rsid w:val="00B15F66"/>
    <w:rsid w:val="00B1611D"/>
    <w:rsid w:val="00B1643B"/>
    <w:rsid w:val="00B16457"/>
    <w:rsid w:val="00B16E79"/>
    <w:rsid w:val="00B17D95"/>
    <w:rsid w:val="00B20114"/>
    <w:rsid w:val="00B20A9D"/>
    <w:rsid w:val="00B21173"/>
    <w:rsid w:val="00B2152B"/>
    <w:rsid w:val="00B218E5"/>
    <w:rsid w:val="00B21962"/>
    <w:rsid w:val="00B21B96"/>
    <w:rsid w:val="00B21F74"/>
    <w:rsid w:val="00B22236"/>
    <w:rsid w:val="00B22598"/>
    <w:rsid w:val="00B23B31"/>
    <w:rsid w:val="00B23F52"/>
    <w:rsid w:val="00B24060"/>
    <w:rsid w:val="00B24065"/>
    <w:rsid w:val="00B240D9"/>
    <w:rsid w:val="00B247F5"/>
    <w:rsid w:val="00B248AA"/>
    <w:rsid w:val="00B24A1E"/>
    <w:rsid w:val="00B24B8A"/>
    <w:rsid w:val="00B2500D"/>
    <w:rsid w:val="00B252AC"/>
    <w:rsid w:val="00B25826"/>
    <w:rsid w:val="00B25896"/>
    <w:rsid w:val="00B25E17"/>
    <w:rsid w:val="00B26C0C"/>
    <w:rsid w:val="00B26C3A"/>
    <w:rsid w:val="00B26D34"/>
    <w:rsid w:val="00B26DC1"/>
    <w:rsid w:val="00B27131"/>
    <w:rsid w:val="00B2787B"/>
    <w:rsid w:val="00B27BAC"/>
    <w:rsid w:val="00B27FE0"/>
    <w:rsid w:val="00B30540"/>
    <w:rsid w:val="00B30715"/>
    <w:rsid w:val="00B307AD"/>
    <w:rsid w:val="00B30990"/>
    <w:rsid w:val="00B30F25"/>
    <w:rsid w:val="00B31AFE"/>
    <w:rsid w:val="00B31B31"/>
    <w:rsid w:val="00B31ED5"/>
    <w:rsid w:val="00B320DA"/>
    <w:rsid w:val="00B32280"/>
    <w:rsid w:val="00B3241A"/>
    <w:rsid w:val="00B3241E"/>
    <w:rsid w:val="00B324BD"/>
    <w:rsid w:val="00B331C4"/>
    <w:rsid w:val="00B332F4"/>
    <w:rsid w:val="00B3438E"/>
    <w:rsid w:val="00B34605"/>
    <w:rsid w:val="00B346AC"/>
    <w:rsid w:val="00B3495C"/>
    <w:rsid w:val="00B349DB"/>
    <w:rsid w:val="00B34A59"/>
    <w:rsid w:val="00B34CC8"/>
    <w:rsid w:val="00B34D27"/>
    <w:rsid w:val="00B34F9F"/>
    <w:rsid w:val="00B34FCA"/>
    <w:rsid w:val="00B355EC"/>
    <w:rsid w:val="00B356FA"/>
    <w:rsid w:val="00B3646B"/>
    <w:rsid w:val="00B36567"/>
    <w:rsid w:val="00B3675B"/>
    <w:rsid w:val="00B367A8"/>
    <w:rsid w:val="00B36CCE"/>
    <w:rsid w:val="00B37270"/>
    <w:rsid w:val="00B3767C"/>
    <w:rsid w:val="00B37737"/>
    <w:rsid w:val="00B37DE8"/>
    <w:rsid w:val="00B37E10"/>
    <w:rsid w:val="00B4092F"/>
    <w:rsid w:val="00B40AE4"/>
    <w:rsid w:val="00B41763"/>
    <w:rsid w:val="00B418EA"/>
    <w:rsid w:val="00B421E1"/>
    <w:rsid w:val="00B4250A"/>
    <w:rsid w:val="00B42601"/>
    <w:rsid w:val="00B42E89"/>
    <w:rsid w:val="00B4387D"/>
    <w:rsid w:val="00B43936"/>
    <w:rsid w:val="00B442CE"/>
    <w:rsid w:val="00B442F2"/>
    <w:rsid w:val="00B4435A"/>
    <w:rsid w:val="00B44481"/>
    <w:rsid w:val="00B44C77"/>
    <w:rsid w:val="00B457A7"/>
    <w:rsid w:val="00B465C3"/>
    <w:rsid w:val="00B468A8"/>
    <w:rsid w:val="00B468ED"/>
    <w:rsid w:val="00B47232"/>
    <w:rsid w:val="00B47290"/>
    <w:rsid w:val="00B47EE2"/>
    <w:rsid w:val="00B50139"/>
    <w:rsid w:val="00B50332"/>
    <w:rsid w:val="00B503DA"/>
    <w:rsid w:val="00B507CD"/>
    <w:rsid w:val="00B50840"/>
    <w:rsid w:val="00B50B5E"/>
    <w:rsid w:val="00B50B9F"/>
    <w:rsid w:val="00B5106E"/>
    <w:rsid w:val="00B5151F"/>
    <w:rsid w:val="00B51559"/>
    <w:rsid w:val="00B51713"/>
    <w:rsid w:val="00B51E79"/>
    <w:rsid w:val="00B52CA1"/>
    <w:rsid w:val="00B53215"/>
    <w:rsid w:val="00B53603"/>
    <w:rsid w:val="00B5378B"/>
    <w:rsid w:val="00B53893"/>
    <w:rsid w:val="00B53A6B"/>
    <w:rsid w:val="00B5489B"/>
    <w:rsid w:val="00B55C71"/>
    <w:rsid w:val="00B5605E"/>
    <w:rsid w:val="00B56C2A"/>
    <w:rsid w:val="00B56DA4"/>
    <w:rsid w:val="00B56E06"/>
    <w:rsid w:val="00B57044"/>
    <w:rsid w:val="00B5754F"/>
    <w:rsid w:val="00B576E7"/>
    <w:rsid w:val="00B57976"/>
    <w:rsid w:val="00B57B9B"/>
    <w:rsid w:val="00B601D3"/>
    <w:rsid w:val="00B60CCA"/>
    <w:rsid w:val="00B61299"/>
    <w:rsid w:val="00B6193E"/>
    <w:rsid w:val="00B61B91"/>
    <w:rsid w:val="00B620EF"/>
    <w:rsid w:val="00B62187"/>
    <w:rsid w:val="00B62E5E"/>
    <w:rsid w:val="00B63055"/>
    <w:rsid w:val="00B63197"/>
    <w:rsid w:val="00B63A6D"/>
    <w:rsid w:val="00B63AB6"/>
    <w:rsid w:val="00B63DF5"/>
    <w:rsid w:val="00B64000"/>
    <w:rsid w:val="00B64062"/>
    <w:rsid w:val="00B647CE"/>
    <w:rsid w:val="00B64AA5"/>
    <w:rsid w:val="00B64B61"/>
    <w:rsid w:val="00B65033"/>
    <w:rsid w:val="00B65180"/>
    <w:rsid w:val="00B65195"/>
    <w:rsid w:val="00B652B4"/>
    <w:rsid w:val="00B66EF6"/>
    <w:rsid w:val="00B675FC"/>
    <w:rsid w:val="00B67E3F"/>
    <w:rsid w:val="00B7006A"/>
    <w:rsid w:val="00B70226"/>
    <w:rsid w:val="00B708FD"/>
    <w:rsid w:val="00B70B2F"/>
    <w:rsid w:val="00B716F7"/>
    <w:rsid w:val="00B718E2"/>
    <w:rsid w:val="00B719D6"/>
    <w:rsid w:val="00B71B15"/>
    <w:rsid w:val="00B71B28"/>
    <w:rsid w:val="00B725CC"/>
    <w:rsid w:val="00B72C20"/>
    <w:rsid w:val="00B72CEA"/>
    <w:rsid w:val="00B72F73"/>
    <w:rsid w:val="00B73895"/>
    <w:rsid w:val="00B73FD6"/>
    <w:rsid w:val="00B75095"/>
    <w:rsid w:val="00B759D5"/>
    <w:rsid w:val="00B75D82"/>
    <w:rsid w:val="00B761C6"/>
    <w:rsid w:val="00B7648D"/>
    <w:rsid w:val="00B766BF"/>
    <w:rsid w:val="00B773A0"/>
    <w:rsid w:val="00B77761"/>
    <w:rsid w:val="00B77D12"/>
    <w:rsid w:val="00B80026"/>
    <w:rsid w:val="00B80165"/>
    <w:rsid w:val="00B80883"/>
    <w:rsid w:val="00B80E23"/>
    <w:rsid w:val="00B80E62"/>
    <w:rsid w:val="00B811CE"/>
    <w:rsid w:val="00B814A3"/>
    <w:rsid w:val="00B815FB"/>
    <w:rsid w:val="00B818A0"/>
    <w:rsid w:val="00B81CD2"/>
    <w:rsid w:val="00B82B5E"/>
    <w:rsid w:val="00B82F37"/>
    <w:rsid w:val="00B82FE4"/>
    <w:rsid w:val="00B83601"/>
    <w:rsid w:val="00B837A6"/>
    <w:rsid w:val="00B83877"/>
    <w:rsid w:val="00B8388B"/>
    <w:rsid w:val="00B83CF8"/>
    <w:rsid w:val="00B8424B"/>
    <w:rsid w:val="00B843A9"/>
    <w:rsid w:val="00B84403"/>
    <w:rsid w:val="00B8538E"/>
    <w:rsid w:val="00B85D8F"/>
    <w:rsid w:val="00B8602D"/>
    <w:rsid w:val="00B864E1"/>
    <w:rsid w:val="00B8675B"/>
    <w:rsid w:val="00B86C40"/>
    <w:rsid w:val="00B87061"/>
    <w:rsid w:val="00B8719E"/>
    <w:rsid w:val="00B87D15"/>
    <w:rsid w:val="00B87F4A"/>
    <w:rsid w:val="00B90423"/>
    <w:rsid w:val="00B90D6E"/>
    <w:rsid w:val="00B90D80"/>
    <w:rsid w:val="00B90D84"/>
    <w:rsid w:val="00B91A96"/>
    <w:rsid w:val="00B91C42"/>
    <w:rsid w:val="00B91F2B"/>
    <w:rsid w:val="00B921B9"/>
    <w:rsid w:val="00B9220A"/>
    <w:rsid w:val="00B9249E"/>
    <w:rsid w:val="00B926F1"/>
    <w:rsid w:val="00B928AB"/>
    <w:rsid w:val="00B92DE1"/>
    <w:rsid w:val="00B93651"/>
    <w:rsid w:val="00B937E3"/>
    <w:rsid w:val="00B93920"/>
    <w:rsid w:val="00B9396C"/>
    <w:rsid w:val="00B9408E"/>
    <w:rsid w:val="00B940A2"/>
    <w:rsid w:val="00B940AA"/>
    <w:rsid w:val="00B942E8"/>
    <w:rsid w:val="00B944E3"/>
    <w:rsid w:val="00B94CEC"/>
    <w:rsid w:val="00B94D26"/>
    <w:rsid w:val="00B9549D"/>
    <w:rsid w:val="00B96051"/>
    <w:rsid w:val="00B960A9"/>
    <w:rsid w:val="00B9610D"/>
    <w:rsid w:val="00B9647F"/>
    <w:rsid w:val="00B97D37"/>
    <w:rsid w:val="00B97DBA"/>
    <w:rsid w:val="00BA037B"/>
    <w:rsid w:val="00BA0E86"/>
    <w:rsid w:val="00BA1E81"/>
    <w:rsid w:val="00BA1E8B"/>
    <w:rsid w:val="00BA2D82"/>
    <w:rsid w:val="00BA30D1"/>
    <w:rsid w:val="00BA3138"/>
    <w:rsid w:val="00BA37F9"/>
    <w:rsid w:val="00BA3A75"/>
    <w:rsid w:val="00BA3B48"/>
    <w:rsid w:val="00BA4113"/>
    <w:rsid w:val="00BA4285"/>
    <w:rsid w:val="00BA43C4"/>
    <w:rsid w:val="00BA46A0"/>
    <w:rsid w:val="00BA48C5"/>
    <w:rsid w:val="00BA5A77"/>
    <w:rsid w:val="00BA67A5"/>
    <w:rsid w:val="00BA696F"/>
    <w:rsid w:val="00BA6B0B"/>
    <w:rsid w:val="00BA6D78"/>
    <w:rsid w:val="00BA6DC2"/>
    <w:rsid w:val="00BA6DF9"/>
    <w:rsid w:val="00BA6F31"/>
    <w:rsid w:val="00BA72EB"/>
    <w:rsid w:val="00BA72F8"/>
    <w:rsid w:val="00BA784A"/>
    <w:rsid w:val="00BA78FA"/>
    <w:rsid w:val="00BA7B30"/>
    <w:rsid w:val="00BB0B41"/>
    <w:rsid w:val="00BB0C87"/>
    <w:rsid w:val="00BB0E0E"/>
    <w:rsid w:val="00BB0E96"/>
    <w:rsid w:val="00BB0F9A"/>
    <w:rsid w:val="00BB1310"/>
    <w:rsid w:val="00BB18E1"/>
    <w:rsid w:val="00BB1BED"/>
    <w:rsid w:val="00BB1E0D"/>
    <w:rsid w:val="00BB21F5"/>
    <w:rsid w:val="00BB224C"/>
    <w:rsid w:val="00BB22CF"/>
    <w:rsid w:val="00BB2D23"/>
    <w:rsid w:val="00BB2D8D"/>
    <w:rsid w:val="00BB349E"/>
    <w:rsid w:val="00BB38DC"/>
    <w:rsid w:val="00BB3BA5"/>
    <w:rsid w:val="00BB3E0B"/>
    <w:rsid w:val="00BB460D"/>
    <w:rsid w:val="00BB4E34"/>
    <w:rsid w:val="00BB5A2D"/>
    <w:rsid w:val="00BB648D"/>
    <w:rsid w:val="00BB6505"/>
    <w:rsid w:val="00BB71C0"/>
    <w:rsid w:val="00BB7259"/>
    <w:rsid w:val="00BB7449"/>
    <w:rsid w:val="00BB74C3"/>
    <w:rsid w:val="00BB7B47"/>
    <w:rsid w:val="00BB7EBC"/>
    <w:rsid w:val="00BC0AFC"/>
    <w:rsid w:val="00BC0C2E"/>
    <w:rsid w:val="00BC0E5A"/>
    <w:rsid w:val="00BC1201"/>
    <w:rsid w:val="00BC16E5"/>
    <w:rsid w:val="00BC1E50"/>
    <w:rsid w:val="00BC24FF"/>
    <w:rsid w:val="00BC2598"/>
    <w:rsid w:val="00BC2868"/>
    <w:rsid w:val="00BC288D"/>
    <w:rsid w:val="00BC2B3E"/>
    <w:rsid w:val="00BC2BB4"/>
    <w:rsid w:val="00BC2C07"/>
    <w:rsid w:val="00BC34BF"/>
    <w:rsid w:val="00BC3585"/>
    <w:rsid w:val="00BC36AB"/>
    <w:rsid w:val="00BC3705"/>
    <w:rsid w:val="00BC3C4C"/>
    <w:rsid w:val="00BC3EE1"/>
    <w:rsid w:val="00BC4A95"/>
    <w:rsid w:val="00BC4BD3"/>
    <w:rsid w:val="00BC4D85"/>
    <w:rsid w:val="00BC4F4C"/>
    <w:rsid w:val="00BC5011"/>
    <w:rsid w:val="00BC54B9"/>
    <w:rsid w:val="00BC57FC"/>
    <w:rsid w:val="00BC5BF8"/>
    <w:rsid w:val="00BC5CB3"/>
    <w:rsid w:val="00BC5EDE"/>
    <w:rsid w:val="00BC6051"/>
    <w:rsid w:val="00BC6BF8"/>
    <w:rsid w:val="00BC7151"/>
    <w:rsid w:val="00BC7533"/>
    <w:rsid w:val="00BC7534"/>
    <w:rsid w:val="00BC78F3"/>
    <w:rsid w:val="00BC79B8"/>
    <w:rsid w:val="00BC7B0E"/>
    <w:rsid w:val="00BD12F6"/>
    <w:rsid w:val="00BD175F"/>
    <w:rsid w:val="00BD17AD"/>
    <w:rsid w:val="00BD1D5A"/>
    <w:rsid w:val="00BD2109"/>
    <w:rsid w:val="00BD241E"/>
    <w:rsid w:val="00BD2A1F"/>
    <w:rsid w:val="00BD2C74"/>
    <w:rsid w:val="00BD2EC6"/>
    <w:rsid w:val="00BD2F38"/>
    <w:rsid w:val="00BD2FD3"/>
    <w:rsid w:val="00BD361B"/>
    <w:rsid w:val="00BD433F"/>
    <w:rsid w:val="00BD4345"/>
    <w:rsid w:val="00BD44D3"/>
    <w:rsid w:val="00BD496D"/>
    <w:rsid w:val="00BD49F7"/>
    <w:rsid w:val="00BD4BD5"/>
    <w:rsid w:val="00BD5777"/>
    <w:rsid w:val="00BD58BC"/>
    <w:rsid w:val="00BD5F28"/>
    <w:rsid w:val="00BD5FAC"/>
    <w:rsid w:val="00BD6057"/>
    <w:rsid w:val="00BD6E83"/>
    <w:rsid w:val="00BD78DF"/>
    <w:rsid w:val="00BD7B7E"/>
    <w:rsid w:val="00BD7BD8"/>
    <w:rsid w:val="00BD7C5A"/>
    <w:rsid w:val="00BD7D01"/>
    <w:rsid w:val="00BE0020"/>
    <w:rsid w:val="00BE0089"/>
    <w:rsid w:val="00BE020F"/>
    <w:rsid w:val="00BE051C"/>
    <w:rsid w:val="00BE05EF"/>
    <w:rsid w:val="00BE06F7"/>
    <w:rsid w:val="00BE12CF"/>
    <w:rsid w:val="00BE1450"/>
    <w:rsid w:val="00BE19A8"/>
    <w:rsid w:val="00BE22E8"/>
    <w:rsid w:val="00BE279E"/>
    <w:rsid w:val="00BE2FE0"/>
    <w:rsid w:val="00BE38FD"/>
    <w:rsid w:val="00BE3BAE"/>
    <w:rsid w:val="00BE49ED"/>
    <w:rsid w:val="00BE4BFE"/>
    <w:rsid w:val="00BE510D"/>
    <w:rsid w:val="00BE5260"/>
    <w:rsid w:val="00BE543F"/>
    <w:rsid w:val="00BE5712"/>
    <w:rsid w:val="00BE5731"/>
    <w:rsid w:val="00BE5C04"/>
    <w:rsid w:val="00BE613D"/>
    <w:rsid w:val="00BE61B8"/>
    <w:rsid w:val="00BE630D"/>
    <w:rsid w:val="00BE6964"/>
    <w:rsid w:val="00BE7964"/>
    <w:rsid w:val="00BF0356"/>
    <w:rsid w:val="00BF0673"/>
    <w:rsid w:val="00BF0819"/>
    <w:rsid w:val="00BF22BF"/>
    <w:rsid w:val="00BF2A21"/>
    <w:rsid w:val="00BF2E4E"/>
    <w:rsid w:val="00BF33C2"/>
    <w:rsid w:val="00BF3AB4"/>
    <w:rsid w:val="00BF475D"/>
    <w:rsid w:val="00BF4923"/>
    <w:rsid w:val="00BF4C14"/>
    <w:rsid w:val="00BF4E32"/>
    <w:rsid w:val="00BF5007"/>
    <w:rsid w:val="00BF5764"/>
    <w:rsid w:val="00BF57FB"/>
    <w:rsid w:val="00BF5B67"/>
    <w:rsid w:val="00BF5D75"/>
    <w:rsid w:val="00BF5F32"/>
    <w:rsid w:val="00BF616D"/>
    <w:rsid w:val="00BF7657"/>
    <w:rsid w:val="00C00421"/>
    <w:rsid w:val="00C00719"/>
    <w:rsid w:val="00C00C45"/>
    <w:rsid w:val="00C00DDF"/>
    <w:rsid w:val="00C0156D"/>
    <w:rsid w:val="00C0187D"/>
    <w:rsid w:val="00C01A4D"/>
    <w:rsid w:val="00C01C91"/>
    <w:rsid w:val="00C020A2"/>
    <w:rsid w:val="00C021BF"/>
    <w:rsid w:val="00C021D1"/>
    <w:rsid w:val="00C02283"/>
    <w:rsid w:val="00C0228D"/>
    <w:rsid w:val="00C03438"/>
    <w:rsid w:val="00C03541"/>
    <w:rsid w:val="00C03A74"/>
    <w:rsid w:val="00C03B89"/>
    <w:rsid w:val="00C03CBE"/>
    <w:rsid w:val="00C03E2A"/>
    <w:rsid w:val="00C0415C"/>
    <w:rsid w:val="00C0479B"/>
    <w:rsid w:val="00C05903"/>
    <w:rsid w:val="00C06000"/>
    <w:rsid w:val="00C0616F"/>
    <w:rsid w:val="00C06196"/>
    <w:rsid w:val="00C0703F"/>
    <w:rsid w:val="00C07166"/>
    <w:rsid w:val="00C071A3"/>
    <w:rsid w:val="00C07272"/>
    <w:rsid w:val="00C07B94"/>
    <w:rsid w:val="00C07DF3"/>
    <w:rsid w:val="00C10716"/>
    <w:rsid w:val="00C10C18"/>
    <w:rsid w:val="00C10C5A"/>
    <w:rsid w:val="00C11088"/>
    <w:rsid w:val="00C11342"/>
    <w:rsid w:val="00C11AEC"/>
    <w:rsid w:val="00C11B33"/>
    <w:rsid w:val="00C12463"/>
    <w:rsid w:val="00C124A7"/>
    <w:rsid w:val="00C1271E"/>
    <w:rsid w:val="00C12BF9"/>
    <w:rsid w:val="00C13153"/>
    <w:rsid w:val="00C13497"/>
    <w:rsid w:val="00C136D1"/>
    <w:rsid w:val="00C13D2B"/>
    <w:rsid w:val="00C14988"/>
    <w:rsid w:val="00C15076"/>
    <w:rsid w:val="00C1569B"/>
    <w:rsid w:val="00C15999"/>
    <w:rsid w:val="00C15FDD"/>
    <w:rsid w:val="00C1605B"/>
    <w:rsid w:val="00C16232"/>
    <w:rsid w:val="00C166B1"/>
    <w:rsid w:val="00C16734"/>
    <w:rsid w:val="00C17351"/>
    <w:rsid w:val="00C17AF9"/>
    <w:rsid w:val="00C17C40"/>
    <w:rsid w:val="00C17CE3"/>
    <w:rsid w:val="00C17E5E"/>
    <w:rsid w:val="00C208D3"/>
    <w:rsid w:val="00C21284"/>
    <w:rsid w:val="00C21698"/>
    <w:rsid w:val="00C218E1"/>
    <w:rsid w:val="00C21C68"/>
    <w:rsid w:val="00C224CB"/>
    <w:rsid w:val="00C228FE"/>
    <w:rsid w:val="00C22AC1"/>
    <w:rsid w:val="00C22DD9"/>
    <w:rsid w:val="00C22FC1"/>
    <w:rsid w:val="00C23041"/>
    <w:rsid w:val="00C24948"/>
    <w:rsid w:val="00C24AA0"/>
    <w:rsid w:val="00C24AAC"/>
    <w:rsid w:val="00C24B79"/>
    <w:rsid w:val="00C24BF4"/>
    <w:rsid w:val="00C24F87"/>
    <w:rsid w:val="00C2546D"/>
    <w:rsid w:val="00C254E9"/>
    <w:rsid w:val="00C2583B"/>
    <w:rsid w:val="00C25BC6"/>
    <w:rsid w:val="00C26451"/>
    <w:rsid w:val="00C264FC"/>
    <w:rsid w:val="00C26E92"/>
    <w:rsid w:val="00C26EBE"/>
    <w:rsid w:val="00C26F56"/>
    <w:rsid w:val="00C2710D"/>
    <w:rsid w:val="00C27195"/>
    <w:rsid w:val="00C273ED"/>
    <w:rsid w:val="00C27988"/>
    <w:rsid w:val="00C303CF"/>
    <w:rsid w:val="00C3059A"/>
    <w:rsid w:val="00C30894"/>
    <w:rsid w:val="00C30AFA"/>
    <w:rsid w:val="00C30DE2"/>
    <w:rsid w:val="00C30FC1"/>
    <w:rsid w:val="00C31285"/>
    <w:rsid w:val="00C31E44"/>
    <w:rsid w:val="00C32392"/>
    <w:rsid w:val="00C327C3"/>
    <w:rsid w:val="00C329E4"/>
    <w:rsid w:val="00C330C2"/>
    <w:rsid w:val="00C331D0"/>
    <w:rsid w:val="00C33483"/>
    <w:rsid w:val="00C33A99"/>
    <w:rsid w:val="00C34140"/>
    <w:rsid w:val="00C34314"/>
    <w:rsid w:val="00C34585"/>
    <w:rsid w:val="00C3465D"/>
    <w:rsid w:val="00C3468D"/>
    <w:rsid w:val="00C34913"/>
    <w:rsid w:val="00C35191"/>
    <w:rsid w:val="00C353F2"/>
    <w:rsid w:val="00C3540A"/>
    <w:rsid w:val="00C357B7"/>
    <w:rsid w:val="00C3581E"/>
    <w:rsid w:val="00C359B3"/>
    <w:rsid w:val="00C35CAF"/>
    <w:rsid w:val="00C362A7"/>
    <w:rsid w:val="00C3671B"/>
    <w:rsid w:val="00C36A79"/>
    <w:rsid w:val="00C36A9C"/>
    <w:rsid w:val="00C36AB8"/>
    <w:rsid w:val="00C37442"/>
    <w:rsid w:val="00C37907"/>
    <w:rsid w:val="00C37937"/>
    <w:rsid w:val="00C4009C"/>
    <w:rsid w:val="00C403E5"/>
    <w:rsid w:val="00C40807"/>
    <w:rsid w:val="00C4151B"/>
    <w:rsid w:val="00C41A05"/>
    <w:rsid w:val="00C41CC6"/>
    <w:rsid w:val="00C41D32"/>
    <w:rsid w:val="00C421AB"/>
    <w:rsid w:val="00C42B9B"/>
    <w:rsid w:val="00C4332F"/>
    <w:rsid w:val="00C43719"/>
    <w:rsid w:val="00C43871"/>
    <w:rsid w:val="00C43C85"/>
    <w:rsid w:val="00C44731"/>
    <w:rsid w:val="00C447C7"/>
    <w:rsid w:val="00C449D6"/>
    <w:rsid w:val="00C44A91"/>
    <w:rsid w:val="00C453A0"/>
    <w:rsid w:val="00C4548F"/>
    <w:rsid w:val="00C45A41"/>
    <w:rsid w:val="00C46098"/>
    <w:rsid w:val="00C46544"/>
    <w:rsid w:val="00C46577"/>
    <w:rsid w:val="00C46674"/>
    <w:rsid w:val="00C46B90"/>
    <w:rsid w:val="00C46BB2"/>
    <w:rsid w:val="00C46E49"/>
    <w:rsid w:val="00C47CCC"/>
    <w:rsid w:val="00C47DE4"/>
    <w:rsid w:val="00C47FFB"/>
    <w:rsid w:val="00C50273"/>
    <w:rsid w:val="00C50EB3"/>
    <w:rsid w:val="00C512BA"/>
    <w:rsid w:val="00C51B36"/>
    <w:rsid w:val="00C51D46"/>
    <w:rsid w:val="00C51D63"/>
    <w:rsid w:val="00C5205F"/>
    <w:rsid w:val="00C5220E"/>
    <w:rsid w:val="00C52905"/>
    <w:rsid w:val="00C52A03"/>
    <w:rsid w:val="00C52E43"/>
    <w:rsid w:val="00C52E4E"/>
    <w:rsid w:val="00C52E7A"/>
    <w:rsid w:val="00C53AA0"/>
    <w:rsid w:val="00C54471"/>
    <w:rsid w:val="00C559B1"/>
    <w:rsid w:val="00C55D0D"/>
    <w:rsid w:val="00C55F14"/>
    <w:rsid w:val="00C563B5"/>
    <w:rsid w:val="00C5665C"/>
    <w:rsid w:val="00C56A65"/>
    <w:rsid w:val="00C56CA7"/>
    <w:rsid w:val="00C56E40"/>
    <w:rsid w:val="00C5764A"/>
    <w:rsid w:val="00C57855"/>
    <w:rsid w:val="00C579AD"/>
    <w:rsid w:val="00C60073"/>
    <w:rsid w:val="00C61536"/>
    <w:rsid w:val="00C6154B"/>
    <w:rsid w:val="00C61AB4"/>
    <w:rsid w:val="00C61C42"/>
    <w:rsid w:val="00C61E05"/>
    <w:rsid w:val="00C6298C"/>
    <w:rsid w:val="00C6315A"/>
    <w:rsid w:val="00C6373F"/>
    <w:rsid w:val="00C64ABB"/>
    <w:rsid w:val="00C64C94"/>
    <w:rsid w:val="00C65202"/>
    <w:rsid w:val="00C65B96"/>
    <w:rsid w:val="00C6623E"/>
    <w:rsid w:val="00C66446"/>
    <w:rsid w:val="00C66521"/>
    <w:rsid w:val="00C6676E"/>
    <w:rsid w:val="00C66A3A"/>
    <w:rsid w:val="00C66B76"/>
    <w:rsid w:val="00C66D2E"/>
    <w:rsid w:val="00C67616"/>
    <w:rsid w:val="00C679D1"/>
    <w:rsid w:val="00C67EC1"/>
    <w:rsid w:val="00C70779"/>
    <w:rsid w:val="00C71128"/>
    <w:rsid w:val="00C7116A"/>
    <w:rsid w:val="00C7156D"/>
    <w:rsid w:val="00C715C4"/>
    <w:rsid w:val="00C71625"/>
    <w:rsid w:val="00C7196F"/>
    <w:rsid w:val="00C7199D"/>
    <w:rsid w:val="00C71BD6"/>
    <w:rsid w:val="00C72812"/>
    <w:rsid w:val="00C72BA1"/>
    <w:rsid w:val="00C72CE0"/>
    <w:rsid w:val="00C72D18"/>
    <w:rsid w:val="00C72D69"/>
    <w:rsid w:val="00C7312C"/>
    <w:rsid w:val="00C73152"/>
    <w:rsid w:val="00C73CA9"/>
    <w:rsid w:val="00C7472C"/>
    <w:rsid w:val="00C748FD"/>
    <w:rsid w:val="00C748FF"/>
    <w:rsid w:val="00C74B5B"/>
    <w:rsid w:val="00C74FE8"/>
    <w:rsid w:val="00C75670"/>
    <w:rsid w:val="00C75828"/>
    <w:rsid w:val="00C758EC"/>
    <w:rsid w:val="00C7593B"/>
    <w:rsid w:val="00C7676C"/>
    <w:rsid w:val="00C769C3"/>
    <w:rsid w:val="00C773A4"/>
    <w:rsid w:val="00C777AF"/>
    <w:rsid w:val="00C777D8"/>
    <w:rsid w:val="00C779BE"/>
    <w:rsid w:val="00C8040E"/>
    <w:rsid w:val="00C80D5B"/>
    <w:rsid w:val="00C81126"/>
    <w:rsid w:val="00C8164A"/>
    <w:rsid w:val="00C8178E"/>
    <w:rsid w:val="00C81E4C"/>
    <w:rsid w:val="00C8226E"/>
    <w:rsid w:val="00C82831"/>
    <w:rsid w:val="00C82C09"/>
    <w:rsid w:val="00C83346"/>
    <w:rsid w:val="00C83432"/>
    <w:rsid w:val="00C834CD"/>
    <w:rsid w:val="00C836FE"/>
    <w:rsid w:val="00C83737"/>
    <w:rsid w:val="00C84739"/>
    <w:rsid w:val="00C84760"/>
    <w:rsid w:val="00C84BDB"/>
    <w:rsid w:val="00C84C0F"/>
    <w:rsid w:val="00C84E89"/>
    <w:rsid w:val="00C85080"/>
    <w:rsid w:val="00C8551E"/>
    <w:rsid w:val="00C855FC"/>
    <w:rsid w:val="00C85C89"/>
    <w:rsid w:val="00C85C97"/>
    <w:rsid w:val="00C86491"/>
    <w:rsid w:val="00C868F0"/>
    <w:rsid w:val="00C86A9F"/>
    <w:rsid w:val="00C86AFC"/>
    <w:rsid w:val="00C86E45"/>
    <w:rsid w:val="00C87303"/>
    <w:rsid w:val="00C87494"/>
    <w:rsid w:val="00C87625"/>
    <w:rsid w:val="00C87E68"/>
    <w:rsid w:val="00C9027F"/>
    <w:rsid w:val="00C9090C"/>
    <w:rsid w:val="00C909DD"/>
    <w:rsid w:val="00C90D3D"/>
    <w:rsid w:val="00C915B6"/>
    <w:rsid w:val="00C92F42"/>
    <w:rsid w:val="00C92F7E"/>
    <w:rsid w:val="00C93271"/>
    <w:rsid w:val="00C9381B"/>
    <w:rsid w:val="00C93DAD"/>
    <w:rsid w:val="00C953F8"/>
    <w:rsid w:val="00C9541A"/>
    <w:rsid w:val="00C9623B"/>
    <w:rsid w:val="00C96BA8"/>
    <w:rsid w:val="00C96E68"/>
    <w:rsid w:val="00C97195"/>
    <w:rsid w:val="00CA01E1"/>
    <w:rsid w:val="00CA0296"/>
    <w:rsid w:val="00CA030E"/>
    <w:rsid w:val="00CA03AE"/>
    <w:rsid w:val="00CA07C8"/>
    <w:rsid w:val="00CA0D33"/>
    <w:rsid w:val="00CA135C"/>
    <w:rsid w:val="00CA1470"/>
    <w:rsid w:val="00CA191E"/>
    <w:rsid w:val="00CA21C2"/>
    <w:rsid w:val="00CA29B7"/>
    <w:rsid w:val="00CA32E4"/>
    <w:rsid w:val="00CA33D8"/>
    <w:rsid w:val="00CA37F2"/>
    <w:rsid w:val="00CA4160"/>
    <w:rsid w:val="00CA4370"/>
    <w:rsid w:val="00CA447A"/>
    <w:rsid w:val="00CA4B76"/>
    <w:rsid w:val="00CA4F86"/>
    <w:rsid w:val="00CA4F99"/>
    <w:rsid w:val="00CA50BA"/>
    <w:rsid w:val="00CA58CC"/>
    <w:rsid w:val="00CA5C92"/>
    <w:rsid w:val="00CA60AD"/>
    <w:rsid w:val="00CA60D4"/>
    <w:rsid w:val="00CA6596"/>
    <w:rsid w:val="00CA7025"/>
    <w:rsid w:val="00CA7089"/>
    <w:rsid w:val="00CB0474"/>
    <w:rsid w:val="00CB07EA"/>
    <w:rsid w:val="00CB0E50"/>
    <w:rsid w:val="00CB1562"/>
    <w:rsid w:val="00CB1769"/>
    <w:rsid w:val="00CB17FF"/>
    <w:rsid w:val="00CB203C"/>
    <w:rsid w:val="00CB395D"/>
    <w:rsid w:val="00CB39EB"/>
    <w:rsid w:val="00CB4901"/>
    <w:rsid w:val="00CB4DF1"/>
    <w:rsid w:val="00CB4E9B"/>
    <w:rsid w:val="00CB5658"/>
    <w:rsid w:val="00CB5699"/>
    <w:rsid w:val="00CB5BB0"/>
    <w:rsid w:val="00CB5E75"/>
    <w:rsid w:val="00CB61A7"/>
    <w:rsid w:val="00CB64B6"/>
    <w:rsid w:val="00CB715E"/>
    <w:rsid w:val="00CB7217"/>
    <w:rsid w:val="00CB7419"/>
    <w:rsid w:val="00CB7DD9"/>
    <w:rsid w:val="00CC023C"/>
    <w:rsid w:val="00CC04FB"/>
    <w:rsid w:val="00CC064C"/>
    <w:rsid w:val="00CC08D4"/>
    <w:rsid w:val="00CC0A51"/>
    <w:rsid w:val="00CC115E"/>
    <w:rsid w:val="00CC127A"/>
    <w:rsid w:val="00CC16B4"/>
    <w:rsid w:val="00CC18D6"/>
    <w:rsid w:val="00CC2376"/>
    <w:rsid w:val="00CC2595"/>
    <w:rsid w:val="00CC2720"/>
    <w:rsid w:val="00CC2ED2"/>
    <w:rsid w:val="00CC3C77"/>
    <w:rsid w:val="00CC3E6E"/>
    <w:rsid w:val="00CC49DE"/>
    <w:rsid w:val="00CC540F"/>
    <w:rsid w:val="00CC5591"/>
    <w:rsid w:val="00CC5832"/>
    <w:rsid w:val="00CC5C66"/>
    <w:rsid w:val="00CC680A"/>
    <w:rsid w:val="00CC7A8E"/>
    <w:rsid w:val="00CC7BBD"/>
    <w:rsid w:val="00CC7CD8"/>
    <w:rsid w:val="00CC7CDC"/>
    <w:rsid w:val="00CD001A"/>
    <w:rsid w:val="00CD06A8"/>
    <w:rsid w:val="00CD0D1D"/>
    <w:rsid w:val="00CD0D6F"/>
    <w:rsid w:val="00CD0D8E"/>
    <w:rsid w:val="00CD1105"/>
    <w:rsid w:val="00CD148A"/>
    <w:rsid w:val="00CD1BC0"/>
    <w:rsid w:val="00CD21EE"/>
    <w:rsid w:val="00CD222B"/>
    <w:rsid w:val="00CD2410"/>
    <w:rsid w:val="00CD2E7A"/>
    <w:rsid w:val="00CD3262"/>
    <w:rsid w:val="00CD4E9C"/>
    <w:rsid w:val="00CD5167"/>
    <w:rsid w:val="00CD57BE"/>
    <w:rsid w:val="00CD5995"/>
    <w:rsid w:val="00CD5F0A"/>
    <w:rsid w:val="00CD602F"/>
    <w:rsid w:val="00CD62E1"/>
    <w:rsid w:val="00CD658D"/>
    <w:rsid w:val="00CD67A5"/>
    <w:rsid w:val="00CD6E99"/>
    <w:rsid w:val="00CD72C9"/>
    <w:rsid w:val="00CD7C76"/>
    <w:rsid w:val="00CE01B1"/>
    <w:rsid w:val="00CE01DB"/>
    <w:rsid w:val="00CE0FBC"/>
    <w:rsid w:val="00CE1153"/>
    <w:rsid w:val="00CE1210"/>
    <w:rsid w:val="00CE1575"/>
    <w:rsid w:val="00CE17FA"/>
    <w:rsid w:val="00CE1BCD"/>
    <w:rsid w:val="00CE1F80"/>
    <w:rsid w:val="00CE285C"/>
    <w:rsid w:val="00CE3489"/>
    <w:rsid w:val="00CE3B2E"/>
    <w:rsid w:val="00CE3B6A"/>
    <w:rsid w:val="00CE3FFF"/>
    <w:rsid w:val="00CE4424"/>
    <w:rsid w:val="00CE48CC"/>
    <w:rsid w:val="00CE4B46"/>
    <w:rsid w:val="00CE5200"/>
    <w:rsid w:val="00CE53D7"/>
    <w:rsid w:val="00CE57E5"/>
    <w:rsid w:val="00CE589D"/>
    <w:rsid w:val="00CE63D9"/>
    <w:rsid w:val="00CE6645"/>
    <w:rsid w:val="00CE6674"/>
    <w:rsid w:val="00CE66AE"/>
    <w:rsid w:val="00CE6A63"/>
    <w:rsid w:val="00CE6ABC"/>
    <w:rsid w:val="00CE72BA"/>
    <w:rsid w:val="00CE7561"/>
    <w:rsid w:val="00CE7D5D"/>
    <w:rsid w:val="00CF013A"/>
    <w:rsid w:val="00CF0762"/>
    <w:rsid w:val="00CF173B"/>
    <w:rsid w:val="00CF1CDA"/>
    <w:rsid w:val="00CF2399"/>
    <w:rsid w:val="00CF26BB"/>
    <w:rsid w:val="00CF271C"/>
    <w:rsid w:val="00CF2ED0"/>
    <w:rsid w:val="00CF308B"/>
    <w:rsid w:val="00CF30CC"/>
    <w:rsid w:val="00CF3589"/>
    <w:rsid w:val="00CF428B"/>
    <w:rsid w:val="00CF4C07"/>
    <w:rsid w:val="00CF4F24"/>
    <w:rsid w:val="00CF524E"/>
    <w:rsid w:val="00CF5E68"/>
    <w:rsid w:val="00CF6025"/>
    <w:rsid w:val="00CF60E5"/>
    <w:rsid w:val="00CF65D4"/>
    <w:rsid w:val="00CF687B"/>
    <w:rsid w:val="00CF6BAC"/>
    <w:rsid w:val="00CF6C1A"/>
    <w:rsid w:val="00CF6CF7"/>
    <w:rsid w:val="00CF6ED9"/>
    <w:rsid w:val="00CF6F92"/>
    <w:rsid w:val="00CF7460"/>
    <w:rsid w:val="00CF7549"/>
    <w:rsid w:val="00CF79E4"/>
    <w:rsid w:val="00D00399"/>
    <w:rsid w:val="00D0120E"/>
    <w:rsid w:val="00D01221"/>
    <w:rsid w:val="00D014AF"/>
    <w:rsid w:val="00D019C1"/>
    <w:rsid w:val="00D01D0E"/>
    <w:rsid w:val="00D01D5E"/>
    <w:rsid w:val="00D01F0C"/>
    <w:rsid w:val="00D01FC3"/>
    <w:rsid w:val="00D029E9"/>
    <w:rsid w:val="00D02D88"/>
    <w:rsid w:val="00D031F1"/>
    <w:rsid w:val="00D037BB"/>
    <w:rsid w:val="00D03A24"/>
    <w:rsid w:val="00D03A2E"/>
    <w:rsid w:val="00D042F0"/>
    <w:rsid w:val="00D048AE"/>
    <w:rsid w:val="00D04955"/>
    <w:rsid w:val="00D062AB"/>
    <w:rsid w:val="00D06513"/>
    <w:rsid w:val="00D0676F"/>
    <w:rsid w:val="00D069B8"/>
    <w:rsid w:val="00D069BC"/>
    <w:rsid w:val="00D06AB3"/>
    <w:rsid w:val="00D06C56"/>
    <w:rsid w:val="00D07520"/>
    <w:rsid w:val="00D079C1"/>
    <w:rsid w:val="00D07A82"/>
    <w:rsid w:val="00D1055C"/>
    <w:rsid w:val="00D1070F"/>
    <w:rsid w:val="00D10D9A"/>
    <w:rsid w:val="00D11104"/>
    <w:rsid w:val="00D11928"/>
    <w:rsid w:val="00D11C08"/>
    <w:rsid w:val="00D11D4D"/>
    <w:rsid w:val="00D1242A"/>
    <w:rsid w:val="00D124C3"/>
    <w:rsid w:val="00D12FB9"/>
    <w:rsid w:val="00D1362E"/>
    <w:rsid w:val="00D1388C"/>
    <w:rsid w:val="00D13FF0"/>
    <w:rsid w:val="00D1416D"/>
    <w:rsid w:val="00D143CE"/>
    <w:rsid w:val="00D14780"/>
    <w:rsid w:val="00D148ED"/>
    <w:rsid w:val="00D15D3B"/>
    <w:rsid w:val="00D15DA1"/>
    <w:rsid w:val="00D16046"/>
    <w:rsid w:val="00D16166"/>
    <w:rsid w:val="00D16227"/>
    <w:rsid w:val="00D16316"/>
    <w:rsid w:val="00D16946"/>
    <w:rsid w:val="00D16EC7"/>
    <w:rsid w:val="00D17284"/>
    <w:rsid w:val="00D1765D"/>
    <w:rsid w:val="00D17F6C"/>
    <w:rsid w:val="00D201BC"/>
    <w:rsid w:val="00D20242"/>
    <w:rsid w:val="00D203DC"/>
    <w:rsid w:val="00D204AF"/>
    <w:rsid w:val="00D20546"/>
    <w:rsid w:val="00D20713"/>
    <w:rsid w:val="00D208AC"/>
    <w:rsid w:val="00D2104F"/>
    <w:rsid w:val="00D21803"/>
    <w:rsid w:val="00D2184E"/>
    <w:rsid w:val="00D21D32"/>
    <w:rsid w:val="00D22380"/>
    <w:rsid w:val="00D225CE"/>
    <w:rsid w:val="00D22A0C"/>
    <w:rsid w:val="00D22D1A"/>
    <w:rsid w:val="00D230F1"/>
    <w:rsid w:val="00D23C91"/>
    <w:rsid w:val="00D23E49"/>
    <w:rsid w:val="00D24319"/>
    <w:rsid w:val="00D2431A"/>
    <w:rsid w:val="00D25053"/>
    <w:rsid w:val="00D258CD"/>
    <w:rsid w:val="00D25B77"/>
    <w:rsid w:val="00D25C07"/>
    <w:rsid w:val="00D26354"/>
    <w:rsid w:val="00D263FC"/>
    <w:rsid w:val="00D267A7"/>
    <w:rsid w:val="00D27636"/>
    <w:rsid w:val="00D27C78"/>
    <w:rsid w:val="00D27D96"/>
    <w:rsid w:val="00D27E62"/>
    <w:rsid w:val="00D30B2F"/>
    <w:rsid w:val="00D329CD"/>
    <w:rsid w:val="00D32D7B"/>
    <w:rsid w:val="00D3378F"/>
    <w:rsid w:val="00D3398A"/>
    <w:rsid w:val="00D340F5"/>
    <w:rsid w:val="00D34390"/>
    <w:rsid w:val="00D349B1"/>
    <w:rsid w:val="00D34CC4"/>
    <w:rsid w:val="00D34EB6"/>
    <w:rsid w:val="00D35406"/>
    <w:rsid w:val="00D35D48"/>
    <w:rsid w:val="00D35F42"/>
    <w:rsid w:val="00D366EA"/>
    <w:rsid w:val="00D36E0C"/>
    <w:rsid w:val="00D37058"/>
    <w:rsid w:val="00D37FAE"/>
    <w:rsid w:val="00D40B52"/>
    <w:rsid w:val="00D41013"/>
    <w:rsid w:val="00D41955"/>
    <w:rsid w:val="00D41CC6"/>
    <w:rsid w:val="00D42260"/>
    <w:rsid w:val="00D4252F"/>
    <w:rsid w:val="00D42B88"/>
    <w:rsid w:val="00D43974"/>
    <w:rsid w:val="00D43C54"/>
    <w:rsid w:val="00D44207"/>
    <w:rsid w:val="00D4424D"/>
    <w:rsid w:val="00D44292"/>
    <w:rsid w:val="00D445D9"/>
    <w:rsid w:val="00D451B9"/>
    <w:rsid w:val="00D454D4"/>
    <w:rsid w:val="00D456C4"/>
    <w:rsid w:val="00D45B01"/>
    <w:rsid w:val="00D45CDD"/>
    <w:rsid w:val="00D45EAA"/>
    <w:rsid w:val="00D45F6B"/>
    <w:rsid w:val="00D4616B"/>
    <w:rsid w:val="00D46190"/>
    <w:rsid w:val="00D46659"/>
    <w:rsid w:val="00D4679F"/>
    <w:rsid w:val="00D46DB5"/>
    <w:rsid w:val="00D46FDE"/>
    <w:rsid w:val="00D47128"/>
    <w:rsid w:val="00D47620"/>
    <w:rsid w:val="00D4789B"/>
    <w:rsid w:val="00D50A26"/>
    <w:rsid w:val="00D50CC8"/>
    <w:rsid w:val="00D50DB1"/>
    <w:rsid w:val="00D51380"/>
    <w:rsid w:val="00D51527"/>
    <w:rsid w:val="00D51B88"/>
    <w:rsid w:val="00D52081"/>
    <w:rsid w:val="00D520AF"/>
    <w:rsid w:val="00D522CC"/>
    <w:rsid w:val="00D522F7"/>
    <w:rsid w:val="00D53248"/>
    <w:rsid w:val="00D5335B"/>
    <w:rsid w:val="00D539C4"/>
    <w:rsid w:val="00D54D8B"/>
    <w:rsid w:val="00D5521C"/>
    <w:rsid w:val="00D55490"/>
    <w:rsid w:val="00D55D16"/>
    <w:rsid w:val="00D55DC2"/>
    <w:rsid w:val="00D568E8"/>
    <w:rsid w:val="00D56905"/>
    <w:rsid w:val="00D569F4"/>
    <w:rsid w:val="00D572F6"/>
    <w:rsid w:val="00D57576"/>
    <w:rsid w:val="00D57B54"/>
    <w:rsid w:val="00D57DC3"/>
    <w:rsid w:val="00D57F67"/>
    <w:rsid w:val="00D6059C"/>
    <w:rsid w:val="00D60726"/>
    <w:rsid w:val="00D61029"/>
    <w:rsid w:val="00D611B0"/>
    <w:rsid w:val="00D61207"/>
    <w:rsid w:val="00D612FE"/>
    <w:rsid w:val="00D61615"/>
    <w:rsid w:val="00D61E16"/>
    <w:rsid w:val="00D62EF0"/>
    <w:rsid w:val="00D63393"/>
    <w:rsid w:val="00D6367C"/>
    <w:rsid w:val="00D641FF"/>
    <w:rsid w:val="00D64764"/>
    <w:rsid w:val="00D64E0A"/>
    <w:rsid w:val="00D657DB"/>
    <w:rsid w:val="00D65E65"/>
    <w:rsid w:val="00D65F43"/>
    <w:rsid w:val="00D66062"/>
    <w:rsid w:val="00D661F6"/>
    <w:rsid w:val="00D66209"/>
    <w:rsid w:val="00D66F95"/>
    <w:rsid w:val="00D672B1"/>
    <w:rsid w:val="00D67463"/>
    <w:rsid w:val="00D6754E"/>
    <w:rsid w:val="00D6767A"/>
    <w:rsid w:val="00D67F05"/>
    <w:rsid w:val="00D701D0"/>
    <w:rsid w:val="00D70802"/>
    <w:rsid w:val="00D70B6C"/>
    <w:rsid w:val="00D70CD3"/>
    <w:rsid w:val="00D70F62"/>
    <w:rsid w:val="00D7123D"/>
    <w:rsid w:val="00D7129C"/>
    <w:rsid w:val="00D714FA"/>
    <w:rsid w:val="00D71FBC"/>
    <w:rsid w:val="00D7293D"/>
    <w:rsid w:val="00D72B35"/>
    <w:rsid w:val="00D732B1"/>
    <w:rsid w:val="00D732F7"/>
    <w:rsid w:val="00D7342E"/>
    <w:rsid w:val="00D73476"/>
    <w:rsid w:val="00D73876"/>
    <w:rsid w:val="00D738B2"/>
    <w:rsid w:val="00D73DBF"/>
    <w:rsid w:val="00D73F1B"/>
    <w:rsid w:val="00D74646"/>
    <w:rsid w:val="00D7502F"/>
    <w:rsid w:val="00D751E8"/>
    <w:rsid w:val="00D756C7"/>
    <w:rsid w:val="00D756F1"/>
    <w:rsid w:val="00D75997"/>
    <w:rsid w:val="00D759D4"/>
    <w:rsid w:val="00D75BAF"/>
    <w:rsid w:val="00D75D2F"/>
    <w:rsid w:val="00D76105"/>
    <w:rsid w:val="00D76874"/>
    <w:rsid w:val="00D7689E"/>
    <w:rsid w:val="00D76C67"/>
    <w:rsid w:val="00D773C3"/>
    <w:rsid w:val="00D779C8"/>
    <w:rsid w:val="00D77C28"/>
    <w:rsid w:val="00D77DCC"/>
    <w:rsid w:val="00D8000C"/>
    <w:rsid w:val="00D80073"/>
    <w:rsid w:val="00D805BB"/>
    <w:rsid w:val="00D80CA2"/>
    <w:rsid w:val="00D81766"/>
    <w:rsid w:val="00D82370"/>
    <w:rsid w:val="00D823BF"/>
    <w:rsid w:val="00D82461"/>
    <w:rsid w:val="00D83166"/>
    <w:rsid w:val="00D83951"/>
    <w:rsid w:val="00D84172"/>
    <w:rsid w:val="00D84553"/>
    <w:rsid w:val="00D8468F"/>
    <w:rsid w:val="00D84F13"/>
    <w:rsid w:val="00D850F5"/>
    <w:rsid w:val="00D86266"/>
    <w:rsid w:val="00D86B80"/>
    <w:rsid w:val="00D86D08"/>
    <w:rsid w:val="00D86D55"/>
    <w:rsid w:val="00D87B70"/>
    <w:rsid w:val="00D87C5E"/>
    <w:rsid w:val="00D904DC"/>
    <w:rsid w:val="00D90668"/>
    <w:rsid w:val="00D90914"/>
    <w:rsid w:val="00D90A21"/>
    <w:rsid w:val="00D9119C"/>
    <w:rsid w:val="00D91B47"/>
    <w:rsid w:val="00D92511"/>
    <w:rsid w:val="00D926D0"/>
    <w:rsid w:val="00D92EE7"/>
    <w:rsid w:val="00D939DC"/>
    <w:rsid w:val="00D94235"/>
    <w:rsid w:val="00D9474C"/>
    <w:rsid w:val="00D94823"/>
    <w:rsid w:val="00D948B8"/>
    <w:rsid w:val="00D94CA4"/>
    <w:rsid w:val="00D94D5A"/>
    <w:rsid w:val="00D9501D"/>
    <w:rsid w:val="00D9574C"/>
    <w:rsid w:val="00D96DBA"/>
    <w:rsid w:val="00D97657"/>
    <w:rsid w:val="00D9788E"/>
    <w:rsid w:val="00D97A21"/>
    <w:rsid w:val="00DA0191"/>
    <w:rsid w:val="00DA08C5"/>
    <w:rsid w:val="00DA16BD"/>
    <w:rsid w:val="00DA1C3E"/>
    <w:rsid w:val="00DA1CDE"/>
    <w:rsid w:val="00DA2442"/>
    <w:rsid w:val="00DA2620"/>
    <w:rsid w:val="00DA287C"/>
    <w:rsid w:val="00DA29C4"/>
    <w:rsid w:val="00DA3158"/>
    <w:rsid w:val="00DA3A83"/>
    <w:rsid w:val="00DA3CF3"/>
    <w:rsid w:val="00DA3F79"/>
    <w:rsid w:val="00DA41CF"/>
    <w:rsid w:val="00DA4423"/>
    <w:rsid w:val="00DA498D"/>
    <w:rsid w:val="00DA517B"/>
    <w:rsid w:val="00DA5AE2"/>
    <w:rsid w:val="00DA61F1"/>
    <w:rsid w:val="00DA65E3"/>
    <w:rsid w:val="00DA665E"/>
    <w:rsid w:val="00DA6A71"/>
    <w:rsid w:val="00DA6B83"/>
    <w:rsid w:val="00DA72F5"/>
    <w:rsid w:val="00DA7583"/>
    <w:rsid w:val="00DA75DB"/>
    <w:rsid w:val="00DA78A7"/>
    <w:rsid w:val="00DA7A05"/>
    <w:rsid w:val="00DA7ABE"/>
    <w:rsid w:val="00DB044B"/>
    <w:rsid w:val="00DB0768"/>
    <w:rsid w:val="00DB0D91"/>
    <w:rsid w:val="00DB12D4"/>
    <w:rsid w:val="00DB13A9"/>
    <w:rsid w:val="00DB1777"/>
    <w:rsid w:val="00DB1779"/>
    <w:rsid w:val="00DB1B59"/>
    <w:rsid w:val="00DB1F63"/>
    <w:rsid w:val="00DB25A8"/>
    <w:rsid w:val="00DB2B83"/>
    <w:rsid w:val="00DB2EE5"/>
    <w:rsid w:val="00DB30D9"/>
    <w:rsid w:val="00DB335C"/>
    <w:rsid w:val="00DB3D3F"/>
    <w:rsid w:val="00DB4045"/>
    <w:rsid w:val="00DB4529"/>
    <w:rsid w:val="00DB47D6"/>
    <w:rsid w:val="00DB4D93"/>
    <w:rsid w:val="00DB5318"/>
    <w:rsid w:val="00DB5A89"/>
    <w:rsid w:val="00DB5D18"/>
    <w:rsid w:val="00DB67F1"/>
    <w:rsid w:val="00DB6956"/>
    <w:rsid w:val="00DB6ABF"/>
    <w:rsid w:val="00DB6CFC"/>
    <w:rsid w:val="00DB734A"/>
    <w:rsid w:val="00DB7436"/>
    <w:rsid w:val="00DB78D1"/>
    <w:rsid w:val="00DB78E1"/>
    <w:rsid w:val="00DB7DC3"/>
    <w:rsid w:val="00DC09DA"/>
    <w:rsid w:val="00DC0E66"/>
    <w:rsid w:val="00DC1350"/>
    <w:rsid w:val="00DC1D0C"/>
    <w:rsid w:val="00DC2000"/>
    <w:rsid w:val="00DC25B2"/>
    <w:rsid w:val="00DC2652"/>
    <w:rsid w:val="00DC2961"/>
    <w:rsid w:val="00DC29A3"/>
    <w:rsid w:val="00DC2AE1"/>
    <w:rsid w:val="00DC32E1"/>
    <w:rsid w:val="00DC346F"/>
    <w:rsid w:val="00DC37DD"/>
    <w:rsid w:val="00DC3A0A"/>
    <w:rsid w:val="00DC3D6C"/>
    <w:rsid w:val="00DC435B"/>
    <w:rsid w:val="00DC44EC"/>
    <w:rsid w:val="00DC4685"/>
    <w:rsid w:val="00DC543D"/>
    <w:rsid w:val="00DC56F5"/>
    <w:rsid w:val="00DC5988"/>
    <w:rsid w:val="00DC5C1E"/>
    <w:rsid w:val="00DC5F85"/>
    <w:rsid w:val="00DC633A"/>
    <w:rsid w:val="00DC6468"/>
    <w:rsid w:val="00DC65D9"/>
    <w:rsid w:val="00DC67CD"/>
    <w:rsid w:val="00DC6823"/>
    <w:rsid w:val="00DC6F54"/>
    <w:rsid w:val="00DC7031"/>
    <w:rsid w:val="00DC75A5"/>
    <w:rsid w:val="00DD009F"/>
    <w:rsid w:val="00DD0195"/>
    <w:rsid w:val="00DD01A7"/>
    <w:rsid w:val="00DD04CC"/>
    <w:rsid w:val="00DD05D5"/>
    <w:rsid w:val="00DD0634"/>
    <w:rsid w:val="00DD06E1"/>
    <w:rsid w:val="00DD078C"/>
    <w:rsid w:val="00DD10CF"/>
    <w:rsid w:val="00DD1755"/>
    <w:rsid w:val="00DD1815"/>
    <w:rsid w:val="00DD18B5"/>
    <w:rsid w:val="00DD2308"/>
    <w:rsid w:val="00DD2313"/>
    <w:rsid w:val="00DD3406"/>
    <w:rsid w:val="00DD4115"/>
    <w:rsid w:val="00DD48DD"/>
    <w:rsid w:val="00DD4C95"/>
    <w:rsid w:val="00DD5D7A"/>
    <w:rsid w:val="00DD604E"/>
    <w:rsid w:val="00DD63C6"/>
    <w:rsid w:val="00DD6C13"/>
    <w:rsid w:val="00DD6C63"/>
    <w:rsid w:val="00DD7329"/>
    <w:rsid w:val="00DD7484"/>
    <w:rsid w:val="00DD7AC8"/>
    <w:rsid w:val="00DD7E29"/>
    <w:rsid w:val="00DE031C"/>
    <w:rsid w:val="00DE0730"/>
    <w:rsid w:val="00DE0F17"/>
    <w:rsid w:val="00DE16A9"/>
    <w:rsid w:val="00DE16C8"/>
    <w:rsid w:val="00DE232F"/>
    <w:rsid w:val="00DE235C"/>
    <w:rsid w:val="00DE245F"/>
    <w:rsid w:val="00DE2AB0"/>
    <w:rsid w:val="00DE31E5"/>
    <w:rsid w:val="00DE349D"/>
    <w:rsid w:val="00DE38E6"/>
    <w:rsid w:val="00DE3C47"/>
    <w:rsid w:val="00DE44DA"/>
    <w:rsid w:val="00DE4816"/>
    <w:rsid w:val="00DE4D50"/>
    <w:rsid w:val="00DE4DF1"/>
    <w:rsid w:val="00DE4F20"/>
    <w:rsid w:val="00DE5315"/>
    <w:rsid w:val="00DE5446"/>
    <w:rsid w:val="00DE5584"/>
    <w:rsid w:val="00DE603E"/>
    <w:rsid w:val="00DE60A6"/>
    <w:rsid w:val="00DE6A16"/>
    <w:rsid w:val="00DE6C92"/>
    <w:rsid w:val="00DE7620"/>
    <w:rsid w:val="00DE7718"/>
    <w:rsid w:val="00DE775D"/>
    <w:rsid w:val="00DE7B3F"/>
    <w:rsid w:val="00DE7F21"/>
    <w:rsid w:val="00DF0538"/>
    <w:rsid w:val="00DF065F"/>
    <w:rsid w:val="00DF0C18"/>
    <w:rsid w:val="00DF126C"/>
    <w:rsid w:val="00DF1415"/>
    <w:rsid w:val="00DF17E9"/>
    <w:rsid w:val="00DF183F"/>
    <w:rsid w:val="00DF1A20"/>
    <w:rsid w:val="00DF1C03"/>
    <w:rsid w:val="00DF1CD2"/>
    <w:rsid w:val="00DF2A74"/>
    <w:rsid w:val="00DF2E73"/>
    <w:rsid w:val="00DF322E"/>
    <w:rsid w:val="00DF3295"/>
    <w:rsid w:val="00DF32AF"/>
    <w:rsid w:val="00DF34C6"/>
    <w:rsid w:val="00DF3B7E"/>
    <w:rsid w:val="00DF4786"/>
    <w:rsid w:val="00DF4994"/>
    <w:rsid w:val="00DF50CA"/>
    <w:rsid w:val="00DF588A"/>
    <w:rsid w:val="00DF5AE7"/>
    <w:rsid w:val="00DF5C36"/>
    <w:rsid w:val="00DF5FE6"/>
    <w:rsid w:val="00DF6111"/>
    <w:rsid w:val="00DF62C4"/>
    <w:rsid w:val="00DF6370"/>
    <w:rsid w:val="00DF63DF"/>
    <w:rsid w:val="00DF6566"/>
    <w:rsid w:val="00DF70D2"/>
    <w:rsid w:val="00DF744B"/>
    <w:rsid w:val="00DF78E7"/>
    <w:rsid w:val="00DF7B98"/>
    <w:rsid w:val="00DF7E60"/>
    <w:rsid w:val="00E004FA"/>
    <w:rsid w:val="00E00F28"/>
    <w:rsid w:val="00E00FF6"/>
    <w:rsid w:val="00E0144E"/>
    <w:rsid w:val="00E01B1C"/>
    <w:rsid w:val="00E01D92"/>
    <w:rsid w:val="00E02195"/>
    <w:rsid w:val="00E022E0"/>
    <w:rsid w:val="00E0241D"/>
    <w:rsid w:val="00E030E0"/>
    <w:rsid w:val="00E032CB"/>
    <w:rsid w:val="00E0363C"/>
    <w:rsid w:val="00E03758"/>
    <w:rsid w:val="00E03AC3"/>
    <w:rsid w:val="00E03BB7"/>
    <w:rsid w:val="00E045D2"/>
    <w:rsid w:val="00E04A00"/>
    <w:rsid w:val="00E04C4F"/>
    <w:rsid w:val="00E04D5D"/>
    <w:rsid w:val="00E04EAB"/>
    <w:rsid w:val="00E05485"/>
    <w:rsid w:val="00E05768"/>
    <w:rsid w:val="00E05C77"/>
    <w:rsid w:val="00E06628"/>
    <w:rsid w:val="00E06712"/>
    <w:rsid w:val="00E06DA5"/>
    <w:rsid w:val="00E06E3A"/>
    <w:rsid w:val="00E0751D"/>
    <w:rsid w:val="00E07662"/>
    <w:rsid w:val="00E07956"/>
    <w:rsid w:val="00E07B5A"/>
    <w:rsid w:val="00E10E00"/>
    <w:rsid w:val="00E11CA4"/>
    <w:rsid w:val="00E11E35"/>
    <w:rsid w:val="00E1221A"/>
    <w:rsid w:val="00E12259"/>
    <w:rsid w:val="00E1232C"/>
    <w:rsid w:val="00E1263D"/>
    <w:rsid w:val="00E12FB1"/>
    <w:rsid w:val="00E13282"/>
    <w:rsid w:val="00E13433"/>
    <w:rsid w:val="00E13A55"/>
    <w:rsid w:val="00E13D00"/>
    <w:rsid w:val="00E13EEA"/>
    <w:rsid w:val="00E14074"/>
    <w:rsid w:val="00E1410A"/>
    <w:rsid w:val="00E14BEE"/>
    <w:rsid w:val="00E14CA4"/>
    <w:rsid w:val="00E1509B"/>
    <w:rsid w:val="00E150CA"/>
    <w:rsid w:val="00E16471"/>
    <w:rsid w:val="00E1689B"/>
    <w:rsid w:val="00E16B0F"/>
    <w:rsid w:val="00E173ED"/>
    <w:rsid w:val="00E17D1A"/>
    <w:rsid w:val="00E20D43"/>
    <w:rsid w:val="00E212EC"/>
    <w:rsid w:val="00E216AD"/>
    <w:rsid w:val="00E216CF"/>
    <w:rsid w:val="00E21861"/>
    <w:rsid w:val="00E2187F"/>
    <w:rsid w:val="00E21C74"/>
    <w:rsid w:val="00E21CC5"/>
    <w:rsid w:val="00E21DAE"/>
    <w:rsid w:val="00E228ED"/>
    <w:rsid w:val="00E22FF5"/>
    <w:rsid w:val="00E230BB"/>
    <w:rsid w:val="00E2326A"/>
    <w:rsid w:val="00E239A5"/>
    <w:rsid w:val="00E23AE5"/>
    <w:rsid w:val="00E240F8"/>
    <w:rsid w:val="00E24329"/>
    <w:rsid w:val="00E2478F"/>
    <w:rsid w:val="00E254D4"/>
    <w:rsid w:val="00E25A63"/>
    <w:rsid w:val="00E25B34"/>
    <w:rsid w:val="00E25C0A"/>
    <w:rsid w:val="00E25F0D"/>
    <w:rsid w:val="00E26266"/>
    <w:rsid w:val="00E2650C"/>
    <w:rsid w:val="00E267C7"/>
    <w:rsid w:val="00E26952"/>
    <w:rsid w:val="00E26CE0"/>
    <w:rsid w:val="00E27313"/>
    <w:rsid w:val="00E2773F"/>
    <w:rsid w:val="00E27D53"/>
    <w:rsid w:val="00E27D68"/>
    <w:rsid w:val="00E27F01"/>
    <w:rsid w:val="00E305B5"/>
    <w:rsid w:val="00E309E7"/>
    <w:rsid w:val="00E30B3A"/>
    <w:rsid w:val="00E30E82"/>
    <w:rsid w:val="00E310C2"/>
    <w:rsid w:val="00E3117A"/>
    <w:rsid w:val="00E31480"/>
    <w:rsid w:val="00E31AC8"/>
    <w:rsid w:val="00E31D33"/>
    <w:rsid w:val="00E320DD"/>
    <w:rsid w:val="00E323A2"/>
    <w:rsid w:val="00E32A72"/>
    <w:rsid w:val="00E32E82"/>
    <w:rsid w:val="00E333EE"/>
    <w:rsid w:val="00E33ACD"/>
    <w:rsid w:val="00E33BCE"/>
    <w:rsid w:val="00E34370"/>
    <w:rsid w:val="00E34843"/>
    <w:rsid w:val="00E34B27"/>
    <w:rsid w:val="00E34BED"/>
    <w:rsid w:val="00E359E0"/>
    <w:rsid w:val="00E35E2E"/>
    <w:rsid w:val="00E35F30"/>
    <w:rsid w:val="00E361FB"/>
    <w:rsid w:val="00E3640B"/>
    <w:rsid w:val="00E36C54"/>
    <w:rsid w:val="00E3719A"/>
    <w:rsid w:val="00E37486"/>
    <w:rsid w:val="00E37633"/>
    <w:rsid w:val="00E3774D"/>
    <w:rsid w:val="00E37D54"/>
    <w:rsid w:val="00E404F6"/>
    <w:rsid w:val="00E40C3F"/>
    <w:rsid w:val="00E4110B"/>
    <w:rsid w:val="00E41AA2"/>
    <w:rsid w:val="00E41AF1"/>
    <w:rsid w:val="00E41B8C"/>
    <w:rsid w:val="00E41F7B"/>
    <w:rsid w:val="00E42030"/>
    <w:rsid w:val="00E4203F"/>
    <w:rsid w:val="00E42688"/>
    <w:rsid w:val="00E426B3"/>
    <w:rsid w:val="00E4278B"/>
    <w:rsid w:val="00E42D28"/>
    <w:rsid w:val="00E430A9"/>
    <w:rsid w:val="00E43416"/>
    <w:rsid w:val="00E434DA"/>
    <w:rsid w:val="00E43BBE"/>
    <w:rsid w:val="00E44115"/>
    <w:rsid w:val="00E4460D"/>
    <w:rsid w:val="00E44DD2"/>
    <w:rsid w:val="00E4533A"/>
    <w:rsid w:val="00E45472"/>
    <w:rsid w:val="00E454F6"/>
    <w:rsid w:val="00E455B0"/>
    <w:rsid w:val="00E46618"/>
    <w:rsid w:val="00E468B8"/>
    <w:rsid w:val="00E46FD5"/>
    <w:rsid w:val="00E4739E"/>
    <w:rsid w:val="00E47BAD"/>
    <w:rsid w:val="00E50B1B"/>
    <w:rsid w:val="00E5123F"/>
    <w:rsid w:val="00E51A20"/>
    <w:rsid w:val="00E51D51"/>
    <w:rsid w:val="00E51EEA"/>
    <w:rsid w:val="00E522A0"/>
    <w:rsid w:val="00E52A31"/>
    <w:rsid w:val="00E52AB6"/>
    <w:rsid w:val="00E52C29"/>
    <w:rsid w:val="00E53C48"/>
    <w:rsid w:val="00E53C67"/>
    <w:rsid w:val="00E53D98"/>
    <w:rsid w:val="00E54AC1"/>
    <w:rsid w:val="00E54CF2"/>
    <w:rsid w:val="00E54D2D"/>
    <w:rsid w:val="00E55D7F"/>
    <w:rsid w:val="00E55EFD"/>
    <w:rsid w:val="00E567D6"/>
    <w:rsid w:val="00E568E8"/>
    <w:rsid w:val="00E56E0C"/>
    <w:rsid w:val="00E56F58"/>
    <w:rsid w:val="00E576A0"/>
    <w:rsid w:val="00E57EA6"/>
    <w:rsid w:val="00E60367"/>
    <w:rsid w:val="00E60A82"/>
    <w:rsid w:val="00E60B2A"/>
    <w:rsid w:val="00E61870"/>
    <w:rsid w:val="00E61A14"/>
    <w:rsid w:val="00E61BA6"/>
    <w:rsid w:val="00E61C03"/>
    <w:rsid w:val="00E626BB"/>
    <w:rsid w:val="00E627A3"/>
    <w:rsid w:val="00E62B3C"/>
    <w:rsid w:val="00E62BCF"/>
    <w:rsid w:val="00E634FE"/>
    <w:rsid w:val="00E63B2D"/>
    <w:rsid w:val="00E63B98"/>
    <w:rsid w:val="00E63BCF"/>
    <w:rsid w:val="00E63DA3"/>
    <w:rsid w:val="00E64341"/>
    <w:rsid w:val="00E64F33"/>
    <w:rsid w:val="00E64F65"/>
    <w:rsid w:val="00E663CE"/>
    <w:rsid w:val="00E6677A"/>
    <w:rsid w:val="00E670C9"/>
    <w:rsid w:val="00E67114"/>
    <w:rsid w:val="00E67428"/>
    <w:rsid w:val="00E702B5"/>
    <w:rsid w:val="00E70B9E"/>
    <w:rsid w:val="00E70EFF"/>
    <w:rsid w:val="00E711A8"/>
    <w:rsid w:val="00E722B4"/>
    <w:rsid w:val="00E724F0"/>
    <w:rsid w:val="00E72B39"/>
    <w:rsid w:val="00E72F97"/>
    <w:rsid w:val="00E73018"/>
    <w:rsid w:val="00E73617"/>
    <w:rsid w:val="00E73D26"/>
    <w:rsid w:val="00E7462A"/>
    <w:rsid w:val="00E74731"/>
    <w:rsid w:val="00E74B0E"/>
    <w:rsid w:val="00E74BC2"/>
    <w:rsid w:val="00E74D81"/>
    <w:rsid w:val="00E74F5E"/>
    <w:rsid w:val="00E757DA"/>
    <w:rsid w:val="00E75DB7"/>
    <w:rsid w:val="00E75F75"/>
    <w:rsid w:val="00E76561"/>
    <w:rsid w:val="00E767AF"/>
    <w:rsid w:val="00E76AD1"/>
    <w:rsid w:val="00E77543"/>
    <w:rsid w:val="00E8036F"/>
    <w:rsid w:val="00E803D3"/>
    <w:rsid w:val="00E812D6"/>
    <w:rsid w:val="00E81747"/>
    <w:rsid w:val="00E81B8A"/>
    <w:rsid w:val="00E81EE4"/>
    <w:rsid w:val="00E824AB"/>
    <w:rsid w:val="00E82934"/>
    <w:rsid w:val="00E82CF8"/>
    <w:rsid w:val="00E82DED"/>
    <w:rsid w:val="00E8394A"/>
    <w:rsid w:val="00E83D6F"/>
    <w:rsid w:val="00E83E9A"/>
    <w:rsid w:val="00E84390"/>
    <w:rsid w:val="00E84503"/>
    <w:rsid w:val="00E845F8"/>
    <w:rsid w:val="00E84CA2"/>
    <w:rsid w:val="00E84ED7"/>
    <w:rsid w:val="00E8500C"/>
    <w:rsid w:val="00E854B8"/>
    <w:rsid w:val="00E85BC4"/>
    <w:rsid w:val="00E860EC"/>
    <w:rsid w:val="00E8655C"/>
    <w:rsid w:val="00E8688B"/>
    <w:rsid w:val="00E86C8D"/>
    <w:rsid w:val="00E8733F"/>
    <w:rsid w:val="00E87524"/>
    <w:rsid w:val="00E8764B"/>
    <w:rsid w:val="00E87B7F"/>
    <w:rsid w:val="00E900A2"/>
    <w:rsid w:val="00E90242"/>
    <w:rsid w:val="00E902D8"/>
    <w:rsid w:val="00E906BD"/>
    <w:rsid w:val="00E90937"/>
    <w:rsid w:val="00E90BD0"/>
    <w:rsid w:val="00E91923"/>
    <w:rsid w:val="00E91A35"/>
    <w:rsid w:val="00E91E75"/>
    <w:rsid w:val="00E929FD"/>
    <w:rsid w:val="00E92D6C"/>
    <w:rsid w:val="00E92F10"/>
    <w:rsid w:val="00E93287"/>
    <w:rsid w:val="00E93596"/>
    <w:rsid w:val="00E93A8F"/>
    <w:rsid w:val="00E93AF3"/>
    <w:rsid w:val="00E95A58"/>
    <w:rsid w:val="00E96048"/>
    <w:rsid w:val="00E9631E"/>
    <w:rsid w:val="00E967A3"/>
    <w:rsid w:val="00E96BE4"/>
    <w:rsid w:val="00E96FC8"/>
    <w:rsid w:val="00E97C11"/>
    <w:rsid w:val="00EA03D0"/>
    <w:rsid w:val="00EA03D4"/>
    <w:rsid w:val="00EA0FAE"/>
    <w:rsid w:val="00EA222D"/>
    <w:rsid w:val="00EA2442"/>
    <w:rsid w:val="00EA2A59"/>
    <w:rsid w:val="00EA2C32"/>
    <w:rsid w:val="00EA2D4E"/>
    <w:rsid w:val="00EA3051"/>
    <w:rsid w:val="00EA318B"/>
    <w:rsid w:val="00EA37EE"/>
    <w:rsid w:val="00EA3ACE"/>
    <w:rsid w:val="00EA3E58"/>
    <w:rsid w:val="00EA4240"/>
    <w:rsid w:val="00EA44F3"/>
    <w:rsid w:val="00EA465C"/>
    <w:rsid w:val="00EA46CE"/>
    <w:rsid w:val="00EA4D3A"/>
    <w:rsid w:val="00EA5287"/>
    <w:rsid w:val="00EA5439"/>
    <w:rsid w:val="00EA564C"/>
    <w:rsid w:val="00EA5820"/>
    <w:rsid w:val="00EA5AF6"/>
    <w:rsid w:val="00EA5F69"/>
    <w:rsid w:val="00EA623A"/>
    <w:rsid w:val="00EA6C31"/>
    <w:rsid w:val="00EA6F6E"/>
    <w:rsid w:val="00EA6FB1"/>
    <w:rsid w:val="00EA7381"/>
    <w:rsid w:val="00EA7469"/>
    <w:rsid w:val="00EA74ED"/>
    <w:rsid w:val="00EA7642"/>
    <w:rsid w:val="00EA7C51"/>
    <w:rsid w:val="00EB0727"/>
    <w:rsid w:val="00EB077E"/>
    <w:rsid w:val="00EB1134"/>
    <w:rsid w:val="00EB14B0"/>
    <w:rsid w:val="00EB2176"/>
    <w:rsid w:val="00EB2547"/>
    <w:rsid w:val="00EB28AD"/>
    <w:rsid w:val="00EB2900"/>
    <w:rsid w:val="00EB2C42"/>
    <w:rsid w:val="00EB2C77"/>
    <w:rsid w:val="00EB2E27"/>
    <w:rsid w:val="00EB309B"/>
    <w:rsid w:val="00EB3349"/>
    <w:rsid w:val="00EB3901"/>
    <w:rsid w:val="00EB3E91"/>
    <w:rsid w:val="00EB40AA"/>
    <w:rsid w:val="00EB437C"/>
    <w:rsid w:val="00EB43A6"/>
    <w:rsid w:val="00EB469F"/>
    <w:rsid w:val="00EB4B8B"/>
    <w:rsid w:val="00EB4B96"/>
    <w:rsid w:val="00EB4C38"/>
    <w:rsid w:val="00EB5F6E"/>
    <w:rsid w:val="00EB609C"/>
    <w:rsid w:val="00EB6228"/>
    <w:rsid w:val="00EB6280"/>
    <w:rsid w:val="00EB6871"/>
    <w:rsid w:val="00EB730C"/>
    <w:rsid w:val="00EB740A"/>
    <w:rsid w:val="00EB766D"/>
    <w:rsid w:val="00EB7751"/>
    <w:rsid w:val="00EC045C"/>
    <w:rsid w:val="00EC0683"/>
    <w:rsid w:val="00EC07A0"/>
    <w:rsid w:val="00EC0A4B"/>
    <w:rsid w:val="00EC0B77"/>
    <w:rsid w:val="00EC0D46"/>
    <w:rsid w:val="00EC0E73"/>
    <w:rsid w:val="00EC12B1"/>
    <w:rsid w:val="00EC1521"/>
    <w:rsid w:val="00EC157C"/>
    <w:rsid w:val="00EC188E"/>
    <w:rsid w:val="00EC1916"/>
    <w:rsid w:val="00EC1E5B"/>
    <w:rsid w:val="00EC1F9E"/>
    <w:rsid w:val="00EC20E3"/>
    <w:rsid w:val="00EC210A"/>
    <w:rsid w:val="00EC243B"/>
    <w:rsid w:val="00EC2EF5"/>
    <w:rsid w:val="00EC38A4"/>
    <w:rsid w:val="00EC3950"/>
    <w:rsid w:val="00EC3C09"/>
    <w:rsid w:val="00EC4244"/>
    <w:rsid w:val="00EC4622"/>
    <w:rsid w:val="00EC48D9"/>
    <w:rsid w:val="00EC4974"/>
    <w:rsid w:val="00EC563F"/>
    <w:rsid w:val="00EC5EC2"/>
    <w:rsid w:val="00EC5FB8"/>
    <w:rsid w:val="00EC6528"/>
    <w:rsid w:val="00EC6642"/>
    <w:rsid w:val="00EC74E8"/>
    <w:rsid w:val="00EC7ED4"/>
    <w:rsid w:val="00ED000B"/>
    <w:rsid w:val="00ED0550"/>
    <w:rsid w:val="00ED0A3F"/>
    <w:rsid w:val="00ED0B28"/>
    <w:rsid w:val="00ED0B63"/>
    <w:rsid w:val="00ED0C85"/>
    <w:rsid w:val="00ED1025"/>
    <w:rsid w:val="00ED1059"/>
    <w:rsid w:val="00ED14C0"/>
    <w:rsid w:val="00ED17AB"/>
    <w:rsid w:val="00ED1B49"/>
    <w:rsid w:val="00ED2187"/>
    <w:rsid w:val="00ED2404"/>
    <w:rsid w:val="00ED24BF"/>
    <w:rsid w:val="00ED2891"/>
    <w:rsid w:val="00ED295D"/>
    <w:rsid w:val="00ED2BD9"/>
    <w:rsid w:val="00ED3097"/>
    <w:rsid w:val="00ED3666"/>
    <w:rsid w:val="00ED4203"/>
    <w:rsid w:val="00ED44DB"/>
    <w:rsid w:val="00ED4951"/>
    <w:rsid w:val="00ED4B00"/>
    <w:rsid w:val="00ED4EB8"/>
    <w:rsid w:val="00ED55F3"/>
    <w:rsid w:val="00ED56C4"/>
    <w:rsid w:val="00ED57C9"/>
    <w:rsid w:val="00ED619A"/>
    <w:rsid w:val="00ED62AA"/>
    <w:rsid w:val="00ED634B"/>
    <w:rsid w:val="00ED71B2"/>
    <w:rsid w:val="00ED76F6"/>
    <w:rsid w:val="00ED7792"/>
    <w:rsid w:val="00EE00A0"/>
    <w:rsid w:val="00EE00DA"/>
    <w:rsid w:val="00EE0286"/>
    <w:rsid w:val="00EE06CD"/>
    <w:rsid w:val="00EE06DB"/>
    <w:rsid w:val="00EE0BF1"/>
    <w:rsid w:val="00EE0C5F"/>
    <w:rsid w:val="00EE10C8"/>
    <w:rsid w:val="00EE10F2"/>
    <w:rsid w:val="00EE11CF"/>
    <w:rsid w:val="00EE12E8"/>
    <w:rsid w:val="00EE17E1"/>
    <w:rsid w:val="00EE24CA"/>
    <w:rsid w:val="00EE2772"/>
    <w:rsid w:val="00EE2A80"/>
    <w:rsid w:val="00EE3193"/>
    <w:rsid w:val="00EE3ECC"/>
    <w:rsid w:val="00EE41B5"/>
    <w:rsid w:val="00EE4A19"/>
    <w:rsid w:val="00EE4F7B"/>
    <w:rsid w:val="00EE4F9A"/>
    <w:rsid w:val="00EE571E"/>
    <w:rsid w:val="00EE5DEA"/>
    <w:rsid w:val="00EE5EE1"/>
    <w:rsid w:val="00EE6550"/>
    <w:rsid w:val="00EE6931"/>
    <w:rsid w:val="00EE69A0"/>
    <w:rsid w:val="00EE6CF4"/>
    <w:rsid w:val="00EE6F60"/>
    <w:rsid w:val="00EE78BE"/>
    <w:rsid w:val="00EF0057"/>
    <w:rsid w:val="00EF0145"/>
    <w:rsid w:val="00EF01DB"/>
    <w:rsid w:val="00EF0527"/>
    <w:rsid w:val="00EF0BDA"/>
    <w:rsid w:val="00EF0FFB"/>
    <w:rsid w:val="00EF1CC4"/>
    <w:rsid w:val="00EF1D42"/>
    <w:rsid w:val="00EF279C"/>
    <w:rsid w:val="00EF2928"/>
    <w:rsid w:val="00EF2974"/>
    <w:rsid w:val="00EF2AA6"/>
    <w:rsid w:val="00EF2AF3"/>
    <w:rsid w:val="00EF355D"/>
    <w:rsid w:val="00EF3CDD"/>
    <w:rsid w:val="00EF409A"/>
    <w:rsid w:val="00EF4365"/>
    <w:rsid w:val="00EF4AC6"/>
    <w:rsid w:val="00EF515E"/>
    <w:rsid w:val="00EF5682"/>
    <w:rsid w:val="00EF6432"/>
    <w:rsid w:val="00EF6473"/>
    <w:rsid w:val="00EF65A0"/>
    <w:rsid w:val="00EF6D0E"/>
    <w:rsid w:val="00EF6FC9"/>
    <w:rsid w:val="00EF71FD"/>
    <w:rsid w:val="00EF7725"/>
    <w:rsid w:val="00EF7CE0"/>
    <w:rsid w:val="00F023D4"/>
    <w:rsid w:val="00F030E3"/>
    <w:rsid w:val="00F03170"/>
    <w:rsid w:val="00F04271"/>
    <w:rsid w:val="00F04A56"/>
    <w:rsid w:val="00F04E16"/>
    <w:rsid w:val="00F04ED0"/>
    <w:rsid w:val="00F05093"/>
    <w:rsid w:val="00F052CB"/>
    <w:rsid w:val="00F0572C"/>
    <w:rsid w:val="00F05D6A"/>
    <w:rsid w:val="00F05E95"/>
    <w:rsid w:val="00F06219"/>
    <w:rsid w:val="00F06338"/>
    <w:rsid w:val="00F06527"/>
    <w:rsid w:val="00F06594"/>
    <w:rsid w:val="00F06BD0"/>
    <w:rsid w:val="00F06F23"/>
    <w:rsid w:val="00F07034"/>
    <w:rsid w:val="00F0717D"/>
    <w:rsid w:val="00F073FE"/>
    <w:rsid w:val="00F07C8C"/>
    <w:rsid w:val="00F1000D"/>
    <w:rsid w:val="00F110FE"/>
    <w:rsid w:val="00F1169E"/>
    <w:rsid w:val="00F11A82"/>
    <w:rsid w:val="00F11F99"/>
    <w:rsid w:val="00F11FBF"/>
    <w:rsid w:val="00F12047"/>
    <w:rsid w:val="00F12516"/>
    <w:rsid w:val="00F12DAE"/>
    <w:rsid w:val="00F131C1"/>
    <w:rsid w:val="00F139AB"/>
    <w:rsid w:val="00F13CF0"/>
    <w:rsid w:val="00F13EF0"/>
    <w:rsid w:val="00F1474B"/>
    <w:rsid w:val="00F14F49"/>
    <w:rsid w:val="00F1549D"/>
    <w:rsid w:val="00F155DB"/>
    <w:rsid w:val="00F15F8A"/>
    <w:rsid w:val="00F16127"/>
    <w:rsid w:val="00F16651"/>
    <w:rsid w:val="00F16CE3"/>
    <w:rsid w:val="00F171E8"/>
    <w:rsid w:val="00F1776E"/>
    <w:rsid w:val="00F17874"/>
    <w:rsid w:val="00F179B9"/>
    <w:rsid w:val="00F17AE5"/>
    <w:rsid w:val="00F17CA7"/>
    <w:rsid w:val="00F17DB8"/>
    <w:rsid w:val="00F204B7"/>
    <w:rsid w:val="00F2082E"/>
    <w:rsid w:val="00F2087B"/>
    <w:rsid w:val="00F20C8B"/>
    <w:rsid w:val="00F20D0A"/>
    <w:rsid w:val="00F2133C"/>
    <w:rsid w:val="00F21C19"/>
    <w:rsid w:val="00F21D8B"/>
    <w:rsid w:val="00F2207A"/>
    <w:rsid w:val="00F222C0"/>
    <w:rsid w:val="00F225D1"/>
    <w:rsid w:val="00F22C25"/>
    <w:rsid w:val="00F22D43"/>
    <w:rsid w:val="00F233A4"/>
    <w:rsid w:val="00F23F8F"/>
    <w:rsid w:val="00F2408A"/>
    <w:rsid w:val="00F24098"/>
    <w:rsid w:val="00F240C6"/>
    <w:rsid w:val="00F24550"/>
    <w:rsid w:val="00F248DE"/>
    <w:rsid w:val="00F24ACC"/>
    <w:rsid w:val="00F24C30"/>
    <w:rsid w:val="00F24C37"/>
    <w:rsid w:val="00F25022"/>
    <w:rsid w:val="00F2550B"/>
    <w:rsid w:val="00F25DD1"/>
    <w:rsid w:val="00F25DE4"/>
    <w:rsid w:val="00F260B7"/>
    <w:rsid w:val="00F2612A"/>
    <w:rsid w:val="00F26231"/>
    <w:rsid w:val="00F263FE"/>
    <w:rsid w:val="00F266C9"/>
    <w:rsid w:val="00F26C91"/>
    <w:rsid w:val="00F26CD2"/>
    <w:rsid w:val="00F26E57"/>
    <w:rsid w:val="00F271C0"/>
    <w:rsid w:val="00F27352"/>
    <w:rsid w:val="00F27607"/>
    <w:rsid w:val="00F27E43"/>
    <w:rsid w:val="00F3024A"/>
    <w:rsid w:val="00F3046C"/>
    <w:rsid w:val="00F30B92"/>
    <w:rsid w:val="00F310DB"/>
    <w:rsid w:val="00F313AF"/>
    <w:rsid w:val="00F31491"/>
    <w:rsid w:val="00F31B26"/>
    <w:rsid w:val="00F31CA9"/>
    <w:rsid w:val="00F31E45"/>
    <w:rsid w:val="00F320B8"/>
    <w:rsid w:val="00F324CA"/>
    <w:rsid w:val="00F32558"/>
    <w:rsid w:val="00F32ADD"/>
    <w:rsid w:val="00F32F9F"/>
    <w:rsid w:val="00F3312F"/>
    <w:rsid w:val="00F335FF"/>
    <w:rsid w:val="00F3366F"/>
    <w:rsid w:val="00F338A9"/>
    <w:rsid w:val="00F33A02"/>
    <w:rsid w:val="00F341FD"/>
    <w:rsid w:val="00F345E9"/>
    <w:rsid w:val="00F34781"/>
    <w:rsid w:val="00F348FE"/>
    <w:rsid w:val="00F34D86"/>
    <w:rsid w:val="00F35400"/>
    <w:rsid w:val="00F35524"/>
    <w:rsid w:val="00F35AE0"/>
    <w:rsid w:val="00F35DD8"/>
    <w:rsid w:val="00F36A97"/>
    <w:rsid w:val="00F36E2B"/>
    <w:rsid w:val="00F3728E"/>
    <w:rsid w:val="00F3789B"/>
    <w:rsid w:val="00F37993"/>
    <w:rsid w:val="00F37DDC"/>
    <w:rsid w:val="00F4060B"/>
    <w:rsid w:val="00F4061C"/>
    <w:rsid w:val="00F40784"/>
    <w:rsid w:val="00F40E8A"/>
    <w:rsid w:val="00F411AC"/>
    <w:rsid w:val="00F41203"/>
    <w:rsid w:val="00F414A6"/>
    <w:rsid w:val="00F4158C"/>
    <w:rsid w:val="00F4159E"/>
    <w:rsid w:val="00F42892"/>
    <w:rsid w:val="00F42982"/>
    <w:rsid w:val="00F42BCD"/>
    <w:rsid w:val="00F42D8D"/>
    <w:rsid w:val="00F42EAA"/>
    <w:rsid w:val="00F44656"/>
    <w:rsid w:val="00F446A2"/>
    <w:rsid w:val="00F44D3F"/>
    <w:rsid w:val="00F45431"/>
    <w:rsid w:val="00F45819"/>
    <w:rsid w:val="00F4588D"/>
    <w:rsid w:val="00F45C73"/>
    <w:rsid w:val="00F45DFB"/>
    <w:rsid w:val="00F465C8"/>
    <w:rsid w:val="00F4683A"/>
    <w:rsid w:val="00F46857"/>
    <w:rsid w:val="00F470F6"/>
    <w:rsid w:val="00F47105"/>
    <w:rsid w:val="00F4728E"/>
    <w:rsid w:val="00F474BE"/>
    <w:rsid w:val="00F47524"/>
    <w:rsid w:val="00F475B7"/>
    <w:rsid w:val="00F477CB"/>
    <w:rsid w:val="00F50C21"/>
    <w:rsid w:val="00F50C78"/>
    <w:rsid w:val="00F51464"/>
    <w:rsid w:val="00F517A7"/>
    <w:rsid w:val="00F5193B"/>
    <w:rsid w:val="00F51A37"/>
    <w:rsid w:val="00F5210F"/>
    <w:rsid w:val="00F52166"/>
    <w:rsid w:val="00F522BD"/>
    <w:rsid w:val="00F52332"/>
    <w:rsid w:val="00F527E6"/>
    <w:rsid w:val="00F52BB2"/>
    <w:rsid w:val="00F52CA8"/>
    <w:rsid w:val="00F5313F"/>
    <w:rsid w:val="00F533A0"/>
    <w:rsid w:val="00F543F0"/>
    <w:rsid w:val="00F54643"/>
    <w:rsid w:val="00F54B60"/>
    <w:rsid w:val="00F54C0A"/>
    <w:rsid w:val="00F54E7F"/>
    <w:rsid w:val="00F55034"/>
    <w:rsid w:val="00F5554F"/>
    <w:rsid w:val="00F55755"/>
    <w:rsid w:val="00F5583D"/>
    <w:rsid w:val="00F55FD3"/>
    <w:rsid w:val="00F56D3B"/>
    <w:rsid w:val="00F56DE0"/>
    <w:rsid w:val="00F56EEC"/>
    <w:rsid w:val="00F570DB"/>
    <w:rsid w:val="00F57681"/>
    <w:rsid w:val="00F6012B"/>
    <w:rsid w:val="00F60442"/>
    <w:rsid w:val="00F60781"/>
    <w:rsid w:val="00F60783"/>
    <w:rsid w:val="00F607E3"/>
    <w:rsid w:val="00F60CF3"/>
    <w:rsid w:val="00F61647"/>
    <w:rsid w:val="00F62D6F"/>
    <w:rsid w:val="00F632B7"/>
    <w:rsid w:val="00F634FD"/>
    <w:rsid w:val="00F63D11"/>
    <w:rsid w:val="00F63F32"/>
    <w:rsid w:val="00F6479E"/>
    <w:rsid w:val="00F64D78"/>
    <w:rsid w:val="00F64E1E"/>
    <w:rsid w:val="00F65118"/>
    <w:rsid w:val="00F65F84"/>
    <w:rsid w:val="00F66CF4"/>
    <w:rsid w:val="00F66E4F"/>
    <w:rsid w:val="00F6710A"/>
    <w:rsid w:val="00F67292"/>
    <w:rsid w:val="00F676D0"/>
    <w:rsid w:val="00F70026"/>
    <w:rsid w:val="00F7037D"/>
    <w:rsid w:val="00F70422"/>
    <w:rsid w:val="00F70607"/>
    <w:rsid w:val="00F7067E"/>
    <w:rsid w:val="00F7090D"/>
    <w:rsid w:val="00F709A7"/>
    <w:rsid w:val="00F713F5"/>
    <w:rsid w:val="00F716BF"/>
    <w:rsid w:val="00F71D15"/>
    <w:rsid w:val="00F71DD3"/>
    <w:rsid w:val="00F722AB"/>
    <w:rsid w:val="00F724FE"/>
    <w:rsid w:val="00F72DE1"/>
    <w:rsid w:val="00F72F9C"/>
    <w:rsid w:val="00F733DD"/>
    <w:rsid w:val="00F7350C"/>
    <w:rsid w:val="00F73675"/>
    <w:rsid w:val="00F737F6"/>
    <w:rsid w:val="00F73CB3"/>
    <w:rsid w:val="00F73D3A"/>
    <w:rsid w:val="00F73E02"/>
    <w:rsid w:val="00F73E10"/>
    <w:rsid w:val="00F74141"/>
    <w:rsid w:val="00F74279"/>
    <w:rsid w:val="00F7464B"/>
    <w:rsid w:val="00F7519A"/>
    <w:rsid w:val="00F75525"/>
    <w:rsid w:val="00F761F7"/>
    <w:rsid w:val="00F765D6"/>
    <w:rsid w:val="00F769E4"/>
    <w:rsid w:val="00F771A9"/>
    <w:rsid w:val="00F7760C"/>
    <w:rsid w:val="00F77C21"/>
    <w:rsid w:val="00F80578"/>
    <w:rsid w:val="00F80589"/>
    <w:rsid w:val="00F80A54"/>
    <w:rsid w:val="00F80A5A"/>
    <w:rsid w:val="00F818AB"/>
    <w:rsid w:val="00F8193E"/>
    <w:rsid w:val="00F819DD"/>
    <w:rsid w:val="00F81D22"/>
    <w:rsid w:val="00F81D99"/>
    <w:rsid w:val="00F822BD"/>
    <w:rsid w:val="00F823D0"/>
    <w:rsid w:val="00F8240F"/>
    <w:rsid w:val="00F8392B"/>
    <w:rsid w:val="00F83948"/>
    <w:rsid w:val="00F83FBB"/>
    <w:rsid w:val="00F8446A"/>
    <w:rsid w:val="00F85149"/>
    <w:rsid w:val="00F8562B"/>
    <w:rsid w:val="00F856E1"/>
    <w:rsid w:val="00F86290"/>
    <w:rsid w:val="00F8678E"/>
    <w:rsid w:val="00F86E37"/>
    <w:rsid w:val="00F86F0D"/>
    <w:rsid w:val="00F876F9"/>
    <w:rsid w:val="00F90119"/>
    <w:rsid w:val="00F9131D"/>
    <w:rsid w:val="00F91610"/>
    <w:rsid w:val="00F916C2"/>
    <w:rsid w:val="00F92268"/>
    <w:rsid w:val="00F92447"/>
    <w:rsid w:val="00F92A28"/>
    <w:rsid w:val="00F931F2"/>
    <w:rsid w:val="00F9518A"/>
    <w:rsid w:val="00F95190"/>
    <w:rsid w:val="00F951F5"/>
    <w:rsid w:val="00F957D7"/>
    <w:rsid w:val="00F95846"/>
    <w:rsid w:val="00F95C0F"/>
    <w:rsid w:val="00F961B3"/>
    <w:rsid w:val="00F96229"/>
    <w:rsid w:val="00F974C0"/>
    <w:rsid w:val="00F97B85"/>
    <w:rsid w:val="00F97FB7"/>
    <w:rsid w:val="00FA03D6"/>
    <w:rsid w:val="00FA079B"/>
    <w:rsid w:val="00FA0BAA"/>
    <w:rsid w:val="00FA0E3D"/>
    <w:rsid w:val="00FA1164"/>
    <w:rsid w:val="00FA2035"/>
    <w:rsid w:val="00FA232D"/>
    <w:rsid w:val="00FA2AB3"/>
    <w:rsid w:val="00FA2AEB"/>
    <w:rsid w:val="00FA2B26"/>
    <w:rsid w:val="00FA33A8"/>
    <w:rsid w:val="00FA3414"/>
    <w:rsid w:val="00FA35BD"/>
    <w:rsid w:val="00FA36B3"/>
    <w:rsid w:val="00FA3740"/>
    <w:rsid w:val="00FA3899"/>
    <w:rsid w:val="00FA3927"/>
    <w:rsid w:val="00FA39FA"/>
    <w:rsid w:val="00FA3C7A"/>
    <w:rsid w:val="00FA45FB"/>
    <w:rsid w:val="00FA4B3A"/>
    <w:rsid w:val="00FA4D4D"/>
    <w:rsid w:val="00FA5C0D"/>
    <w:rsid w:val="00FA5C6E"/>
    <w:rsid w:val="00FA5F0E"/>
    <w:rsid w:val="00FA6058"/>
    <w:rsid w:val="00FA61D6"/>
    <w:rsid w:val="00FA6251"/>
    <w:rsid w:val="00FA6503"/>
    <w:rsid w:val="00FA68BA"/>
    <w:rsid w:val="00FA69A0"/>
    <w:rsid w:val="00FA6FD5"/>
    <w:rsid w:val="00FA741C"/>
    <w:rsid w:val="00FA777E"/>
    <w:rsid w:val="00FA78A0"/>
    <w:rsid w:val="00FA7B27"/>
    <w:rsid w:val="00FA7C95"/>
    <w:rsid w:val="00FA7D47"/>
    <w:rsid w:val="00FA7EAE"/>
    <w:rsid w:val="00FA7F6A"/>
    <w:rsid w:val="00FB07F4"/>
    <w:rsid w:val="00FB0D9A"/>
    <w:rsid w:val="00FB1B70"/>
    <w:rsid w:val="00FB1F18"/>
    <w:rsid w:val="00FB32D6"/>
    <w:rsid w:val="00FB3772"/>
    <w:rsid w:val="00FB3CC9"/>
    <w:rsid w:val="00FB3D31"/>
    <w:rsid w:val="00FB3FBE"/>
    <w:rsid w:val="00FB446C"/>
    <w:rsid w:val="00FB47D9"/>
    <w:rsid w:val="00FB4A3F"/>
    <w:rsid w:val="00FB4CEE"/>
    <w:rsid w:val="00FB4FDD"/>
    <w:rsid w:val="00FB4FF1"/>
    <w:rsid w:val="00FB52BC"/>
    <w:rsid w:val="00FB5ACC"/>
    <w:rsid w:val="00FB5BD2"/>
    <w:rsid w:val="00FB61A4"/>
    <w:rsid w:val="00FB67EB"/>
    <w:rsid w:val="00FB6D3D"/>
    <w:rsid w:val="00FB6FE8"/>
    <w:rsid w:val="00FB7B0E"/>
    <w:rsid w:val="00FB7EFB"/>
    <w:rsid w:val="00FB7F3E"/>
    <w:rsid w:val="00FC0911"/>
    <w:rsid w:val="00FC0B08"/>
    <w:rsid w:val="00FC0F53"/>
    <w:rsid w:val="00FC0FC4"/>
    <w:rsid w:val="00FC1233"/>
    <w:rsid w:val="00FC1CEC"/>
    <w:rsid w:val="00FC1EC4"/>
    <w:rsid w:val="00FC3540"/>
    <w:rsid w:val="00FC3568"/>
    <w:rsid w:val="00FC44A7"/>
    <w:rsid w:val="00FC46CA"/>
    <w:rsid w:val="00FC4D01"/>
    <w:rsid w:val="00FC54AD"/>
    <w:rsid w:val="00FC5677"/>
    <w:rsid w:val="00FC5C3D"/>
    <w:rsid w:val="00FC5D3C"/>
    <w:rsid w:val="00FC5E2A"/>
    <w:rsid w:val="00FC6B19"/>
    <w:rsid w:val="00FD031F"/>
    <w:rsid w:val="00FD059B"/>
    <w:rsid w:val="00FD0856"/>
    <w:rsid w:val="00FD0F23"/>
    <w:rsid w:val="00FD13DF"/>
    <w:rsid w:val="00FD1CE2"/>
    <w:rsid w:val="00FD1E76"/>
    <w:rsid w:val="00FD2221"/>
    <w:rsid w:val="00FD358D"/>
    <w:rsid w:val="00FD35B8"/>
    <w:rsid w:val="00FD3778"/>
    <w:rsid w:val="00FD3C56"/>
    <w:rsid w:val="00FD3CB6"/>
    <w:rsid w:val="00FD3FBA"/>
    <w:rsid w:val="00FD45F1"/>
    <w:rsid w:val="00FD4616"/>
    <w:rsid w:val="00FD4956"/>
    <w:rsid w:val="00FD4B65"/>
    <w:rsid w:val="00FD51C1"/>
    <w:rsid w:val="00FD57FD"/>
    <w:rsid w:val="00FD5939"/>
    <w:rsid w:val="00FD5DED"/>
    <w:rsid w:val="00FD6405"/>
    <w:rsid w:val="00FD6C7F"/>
    <w:rsid w:val="00FD6E5D"/>
    <w:rsid w:val="00FD6FE0"/>
    <w:rsid w:val="00FE0135"/>
    <w:rsid w:val="00FE132D"/>
    <w:rsid w:val="00FE15B7"/>
    <w:rsid w:val="00FE189A"/>
    <w:rsid w:val="00FE1F47"/>
    <w:rsid w:val="00FE2DC0"/>
    <w:rsid w:val="00FE2E0A"/>
    <w:rsid w:val="00FE3E7A"/>
    <w:rsid w:val="00FE3FFD"/>
    <w:rsid w:val="00FE401D"/>
    <w:rsid w:val="00FE40EC"/>
    <w:rsid w:val="00FE43B6"/>
    <w:rsid w:val="00FE44F8"/>
    <w:rsid w:val="00FE4745"/>
    <w:rsid w:val="00FE4886"/>
    <w:rsid w:val="00FE4894"/>
    <w:rsid w:val="00FE4E14"/>
    <w:rsid w:val="00FE520F"/>
    <w:rsid w:val="00FE53C3"/>
    <w:rsid w:val="00FE53CD"/>
    <w:rsid w:val="00FE53E4"/>
    <w:rsid w:val="00FE551C"/>
    <w:rsid w:val="00FE573F"/>
    <w:rsid w:val="00FE5F52"/>
    <w:rsid w:val="00FE6230"/>
    <w:rsid w:val="00FE72F9"/>
    <w:rsid w:val="00FF045B"/>
    <w:rsid w:val="00FF0AAE"/>
    <w:rsid w:val="00FF1514"/>
    <w:rsid w:val="00FF168B"/>
    <w:rsid w:val="00FF1935"/>
    <w:rsid w:val="00FF1AD4"/>
    <w:rsid w:val="00FF1F58"/>
    <w:rsid w:val="00FF20A1"/>
    <w:rsid w:val="00FF2245"/>
    <w:rsid w:val="00FF26AB"/>
    <w:rsid w:val="00FF2704"/>
    <w:rsid w:val="00FF28C0"/>
    <w:rsid w:val="00FF2960"/>
    <w:rsid w:val="00FF2A55"/>
    <w:rsid w:val="00FF2D6A"/>
    <w:rsid w:val="00FF328E"/>
    <w:rsid w:val="00FF3298"/>
    <w:rsid w:val="00FF3615"/>
    <w:rsid w:val="00FF36D0"/>
    <w:rsid w:val="00FF3B61"/>
    <w:rsid w:val="00FF3F3B"/>
    <w:rsid w:val="00FF3FF7"/>
    <w:rsid w:val="00FF43AA"/>
    <w:rsid w:val="00FF53F0"/>
    <w:rsid w:val="00FF543E"/>
    <w:rsid w:val="00FF5F30"/>
    <w:rsid w:val="00FF62DC"/>
    <w:rsid w:val="00FF63CA"/>
    <w:rsid w:val="00FF65DF"/>
    <w:rsid w:val="00FF677F"/>
    <w:rsid w:val="00FF6F97"/>
    <w:rsid w:val="00FF751C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0C33F"/>
  <w15:chartTrackingRefBased/>
  <w15:docId w15:val="{047999CA-A5BB-4499-BD93-D10AFFE0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1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1562"/>
  </w:style>
  <w:style w:type="paragraph" w:styleId="Piedepgina">
    <w:name w:val="footer"/>
    <w:basedOn w:val="Normal"/>
    <w:link w:val="PiedepginaCar"/>
    <w:uiPriority w:val="99"/>
    <w:unhideWhenUsed/>
    <w:rsid w:val="00CB1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1562"/>
  </w:style>
  <w:style w:type="paragraph" w:styleId="Prrafodelista">
    <w:name w:val="List Paragraph"/>
    <w:basedOn w:val="Normal"/>
    <w:uiPriority w:val="34"/>
    <w:qFormat/>
    <w:rsid w:val="006A6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752BE-2636-4975-B5E2-39AC091DD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10330</Words>
  <Characters>56819</Characters>
  <Application>Microsoft Office Word</Application>
  <DocSecurity>0</DocSecurity>
  <Lines>473</Lines>
  <Paragraphs>134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Estevez Leon</dc:creator>
  <cp:keywords/>
  <dc:description/>
  <cp:lastModifiedBy>Ernesto Estevez Leon</cp:lastModifiedBy>
  <cp:revision>2</cp:revision>
  <dcterms:created xsi:type="dcterms:W3CDTF">2022-02-07T13:01:00Z</dcterms:created>
  <dcterms:modified xsi:type="dcterms:W3CDTF">2022-02-07T13:01:00Z</dcterms:modified>
</cp:coreProperties>
</file>